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5E4BB4E" w14:textId="77777777" w:rsidR="00116D9C" w:rsidRPr="00C62B99" w:rsidRDefault="00116D9C" w:rsidP="00116D9C">
      <w:pPr>
        <w:jc w:val="center"/>
        <w:rPr>
          <w:rFonts w:ascii="Arial" w:hAnsi="Arial" w:cs="Arial"/>
          <w:sz w:val="28"/>
        </w:rPr>
      </w:pPr>
      <w:bookmarkStart w:id="0" w:name="_Hlk400017"/>
      <w:bookmarkStart w:id="1" w:name="_Hlk400058"/>
      <w:bookmarkStart w:id="2" w:name="_Hlk400151"/>
      <w:r w:rsidRPr="00C62B99">
        <w:rPr>
          <w:rFonts w:ascii="Arial" w:hAnsi="Arial" w:cs="Arial"/>
          <w:sz w:val="28"/>
        </w:rPr>
        <w:t>Centro Estadual de Educação Tecnológica Paula Souza</w:t>
      </w:r>
    </w:p>
    <w:p w14:paraId="62F2A5C1" w14:textId="77777777" w:rsidR="00116D9C" w:rsidRPr="00C62B99" w:rsidRDefault="00116D9C" w:rsidP="00116D9C">
      <w:pPr>
        <w:jc w:val="center"/>
        <w:rPr>
          <w:rFonts w:ascii="Arial" w:hAnsi="Arial" w:cs="Arial"/>
          <w:sz w:val="28"/>
        </w:rPr>
      </w:pPr>
      <w:r w:rsidRPr="00C62B99">
        <w:rPr>
          <w:rFonts w:ascii="Arial" w:hAnsi="Arial" w:cs="Arial"/>
          <w:sz w:val="28"/>
        </w:rPr>
        <w:t>Faculdade de Tecnologia do Estado de São Paulo</w:t>
      </w:r>
    </w:p>
    <w:p w14:paraId="11CDD839" w14:textId="77777777" w:rsidR="00116D9C" w:rsidRPr="00C62B99" w:rsidRDefault="00116D9C" w:rsidP="00116D9C">
      <w:pPr>
        <w:jc w:val="center"/>
        <w:rPr>
          <w:rFonts w:ascii="Arial" w:hAnsi="Arial" w:cs="Arial"/>
          <w:sz w:val="28"/>
        </w:rPr>
      </w:pPr>
      <w:r w:rsidRPr="00C62B99">
        <w:rPr>
          <w:rFonts w:ascii="Arial" w:hAnsi="Arial" w:cs="Arial"/>
          <w:sz w:val="28"/>
        </w:rPr>
        <w:t>Curso de Tecnologia em Materiais</w:t>
      </w:r>
    </w:p>
    <w:p w14:paraId="20ECC6E5" w14:textId="77777777" w:rsidR="00116D9C" w:rsidRPr="00A73E00" w:rsidRDefault="00116D9C" w:rsidP="00116D9C">
      <w:pPr>
        <w:jc w:val="center"/>
        <w:rPr>
          <w:rFonts w:ascii="Arial" w:hAnsi="Arial" w:cs="Arial"/>
        </w:rPr>
      </w:pPr>
      <w:bookmarkStart w:id="3" w:name="_GoBack"/>
      <w:bookmarkEnd w:id="0"/>
      <w:bookmarkEnd w:id="3"/>
    </w:p>
    <w:p w14:paraId="3696FDE8" w14:textId="77777777" w:rsidR="00116D9C" w:rsidRDefault="00116D9C" w:rsidP="00116D9C">
      <w:pPr>
        <w:jc w:val="center"/>
        <w:rPr>
          <w:rFonts w:ascii="Arial" w:hAnsi="Arial" w:cs="Arial"/>
        </w:rPr>
      </w:pPr>
    </w:p>
    <w:p w14:paraId="59978865" w14:textId="77777777" w:rsidR="00D46CA6" w:rsidRDefault="00D46CA6" w:rsidP="00116D9C">
      <w:pPr>
        <w:jc w:val="center"/>
        <w:rPr>
          <w:rFonts w:ascii="Arial" w:hAnsi="Arial" w:cs="Arial"/>
        </w:rPr>
      </w:pPr>
    </w:p>
    <w:p w14:paraId="25585FBD" w14:textId="77777777" w:rsidR="00D46CA6" w:rsidRDefault="00D46CA6" w:rsidP="00116D9C">
      <w:pPr>
        <w:jc w:val="center"/>
        <w:rPr>
          <w:rFonts w:ascii="Arial" w:hAnsi="Arial" w:cs="Arial"/>
        </w:rPr>
      </w:pPr>
    </w:p>
    <w:p w14:paraId="4A5D8F5B" w14:textId="77777777" w:rsidR="00D46CA6" w:rsidRDefault="00D46CA6" w:rsidP="00116D9C">
      <w:pPr>
        <w:jc w:val="center"/>
        <w:rPr>
          <w:rFonts w:ascii="Arial" w:hAnsi="Arial" w:cs="Arial"/>
        </w:rPr>
      </w:pPr>
    </w:p>
    <w:p w14:paraId="02516AA8" w14:textId="77777777" w:rsidR="00D46CA6" w:rsidRDefault="00D46CA6" w:rsidP="00116D9C">
      <w:pPr>
        <w:jc w:val="center"/>
        <w:rPr>
          <w:rFonts w:ascii="Arial" w:hAnsi="Arial" w:cs="Arial"/>
        </w:rPr>
      </w:pPr>
    </w:p>
    <w:p w14:paraId="08756548" w14:textId="77777777" w:rsidR="00D46CA6" w:rsidRDefault="00D46CA6" w:rsidP="00116D9C">
      <w:pPr>
        <w:jc w:val="center"/>
        <w:rPr>
          <w:rFonts w:ascii="Arial" w:hAnsi="Arial" w:cs="Arial"/>
        </w:rPr>
      </w:pPr>
    </w:p>
    <w:p w14:paraId="1ABB421E" w14:textId="77777777" w:rsidR="00D46CA6" w:rsidRDefault="00D46CA6" w:rsidP="00116D9C">
      <w:pPr>
        <w:jc w:val="center"/>
        <w:rPr>
          <w:rFonts w:ascii="Arial" w:hAnsi="Arial" w:cs="Arial"/>
        </w:rPr>
      </w:pPr>
    </w:p>
    <w:p w14:paraId="1CE443E5" w14:textId="77777777" w:rsidR="00D46CA6" w:rsidRDefault="00D46CA6" w:rsidP="00116D9C">
      <w:pPr>
        <w:jc w:val="center"/>
        <w:rPr>
          <w:rFonts w:ascii="Arial" w:hAnsi="Arial" w:cs="Arial"/>
        </w:rPr>
      </w:pPr>
    </w:p>
    <w:p w14:paraId="7C0D6BF6" w14:textId="77777777" w:rsidR="00D46CA6" w:rsidRDefault="00D46CA6" w:rsidP="00116D9C">
      <w:pPr>
        <w:jc w:val="center"/>
        <w:rPr>
          <w:rFonts w:ascii="Arial" w:hAnsi="Arial" w:cs="Arial"/>
        </w:rPr>
      </w:pPr>
    </w:p>
    <w:p w14:paraId="29F3B4AB" w14:textId="77777777" w:rsidR="00D46CA6" w:rsidRPr="00A73E00" w:rsidRDefault="00D46CA6" w:rsidP="00116D9C">
      <w:pPr>
        <w:jc w:val="center"/>
        <w:rPr>
          <w:rFonts w:ascii="Arial" w:hAnsi="Arial" w:cs="Arial"/>
        </w:rPr>
      </w:pPr>
    </w:p>
    <w:p w14:paraId="0566BC65" w14:textId="77777777" w:rsidR="00116D9C" w:rsidRDefault="00116D9C" w:rsidP="00116D9C">
      <w:pPr>
        <w:jc w:val="center"/>
        <w:rPr>
          <w:rFonts w:ascii="Arial" w:hAnsi="Arial" w:cs="Arial"/>
        </w:rPr>
      </w:pPr>
    </w:p>
    <w:p w14:paraId="515631FA" w14:textId="77777777" w:rsidR="00C022B4" w:rsidRPr="00A73E00" w:rsidRDefault="00C022B4" w:rsidP="00116D9C">
      <w:pPr>
        <w:jc w:val="center"/>
        <w:rPr>
          <w:rFonts w:ascii="Arial" w:hAnsi="Arial" w:cs="Arial"/>
        </w:rPr>
      </w:pPr>
    </w:p>
    <w:p w14:paraId="72C82201" w14:textId="77777777" w:rsidR="00116D9C" w:rsidRPr="00A73E00" w:rsidRDefault="00116D9C" w:rsidP="00116D9C">
      <w:pPr>
        <w:jc w:val="center"/>
        <w:rPr>
          <w:rFonts w:ascii="Arial" w:hAnsi="Arial" w:cs="Arial"/>
        </w:rPr>
      </w:pPr>
    </w:p>
    <w:p w14:paraId="02CD6692" w14:textId="77777777" w:rsidR="00116D9C" w:rsidRPr="00A73E00" w:rsidRDefault="00116D9C" w:rsidP="00116D9C">
      <w:pPr>
        <w:jc w:val="center"/>
        <w:rPr>
          <w:rFonts w:ascii="Arial" w:hAnsi="Arial" w:cs="Arial"/>
        </w:rPr>
      </w:pPr>
    </w:p>
    <w:p w14:paraId="1CE4993A" w14:textId="77777777" w:rsidR="00B31259" w:rsidRPr="0043767E" w:rsidRDefault="00B31259" w:rsidP="00B31259">
      <w:pPr>
        <w:spacing w:line="360" w:lineRule="auto"/>
        <w:jc w:val="center"/>
        <w:rPr>
          <w:rFonts w:ascii="Arial" w:hAnsi="Arial" w:cs="Arial"/>
          <w:b/>
          <w:caps/>
          <w:sz w:val="28"/>
        </w:rPr>
      </w:pPr>
      <w:r>
        <w:rPr>
          <w:rFonts w:ascii="Arial" w:hAnsi="Arial" w:cs="Arial"/>
          <w:b/>
          <w:caps/>
          <w:sz w:val="32"/>
          <w:szCs w:val="32"/>
          <w:shd w:val="clear" w:color="auto" w:fill="FFFFFF"/>
        </w:rPr>
        <w:t>Caracterização de</w:t>
      </w:r>
      <w:r w:rsidRPr="0043767E">
        <w:rPr>
          <w:rFonts w:ascii="Arial" w:hAnsi="Arial" w:cs="Arial"/>
          <w:b/>
          <w:caps/>
          <w:sz w:val="32"/>
          <w:szCs w:val="32"/>
          <w:shd w:val="clear" w:color="auto" w:fill="FFFFFF"/>
        </w:rPr>
        <w:t xml:space="preserve"> resíduos agroindustriais </w:t>
      </w:r>
      <w:r>
        <w:rPr>
          <w:rFonts w:ascii="Arial" w:hAnsi="Arial" w:cs="Arial"/>
          <w:b/>
          <w:caps/>
          <w:sz w:val="32"/>
          <w:szCs w:val="32"/>
          <w:shd w:val="clear" w:color="auto" w:fill="FFFFFF"/>
        </w:rPr>
        <w:t xml:space="preserve">para a </w:t>
      </w:r>
      <w:r w:rsidRPr="0043767E">
        <w:rPr>
          <w:rFonts w:ascii="Arial" w:hAnsi="Arial" w:cs="Arial"/>
          <w:b/>
          <w:caps/>
          <w:sz w:val="32"/>
          <w:szCs w:val="32"/>
          <w:shd w:val="clear" w:color="auto" w:fill="FFFFFF"/>
        </w:rPr>
        <w:t>Fabricação de vidros sodo-cálcicos</w:t>
      </w:r>
    </w:p>
    <w:p w14:paraId="08D703AB" w14:textId="77777777" w:rsidR="00116D9C" w:rsidRPr="00A73E00" w:rsidRDefault="00116D9C" w:rsidP="00116D9C">
      <w:pPr>
        <w:jc w:val="center"/>
        <w:rPr>
          <w:rFonts w:ascii="Arial" w:hAnsi="Arial" w:cs="Arial"/>
        </w:rPr>
      </w:pPr>
    </w:p>
    <w:p w14:paraId="3BB46713" w14:textId="77777777" w:rsidR="00116D9C" w:rsidRPr="00A73E00" w:rsidRDefault="00116D9C" w:rsidP="00116D9C">
      <w:pPr>
        <w:jc w:val="center"/>
        <w:rPr>
          <w:rFonts w:ascii="Arial" w:hAnsi="Arial" w:cs="Arial"/>
        </w:rPr>
      </w:pPr>
    </w:p>
    <w:p w14:paraId="12E32756" w14:textId="77777777" w:rsidR="00116D9C" w:rsidRPr="00A73E00" w:rsidRDefault="00116D9C" w:rsidP="00116D9C">
      <w:pPr>
        <w:jc w:val="center"/>
        <w:rPr>
          <w:rFonts w:ascii="Arial" w:hAnsi="Arial" w:cs="Arial"/>
        </w:rPr>
      </w:pPr>
    </w:p>
    <w:p w14:paraId="2F68C325" w14:textId="77777777" w:rsidR="00116D9C" w:rsidRDefault="00116D9C" w:rsidP="00116D9C">
      <w:pPr>
        <w:jc w:val="center"/>
        <w:rPr>
          <w:rFonts w:ascii="Arial" w:hAnsi="Arial" w:cs="Arial"/>
        </w:rPr>
      </w:pPr>
    </w:p>
    <w:p w14:paraId="61131F0F" w14:textId="77777777" w:rsidR="00D46CA6" w:rsidRDefault="00D46CA6" w:rsidP="00116D9C">
      <w:pPr>
        <w:jc w:val="center"/>
        <w:rPr>
          <w:rFonts w:ascii="Arial" w:hAnsi="Arial" w:cs="Arial"/>
        </w:rPr>
      </w:pPr>
    </w:p>
    <w:p w14:paraId="359B5A44" w14:textId="77777777" w:rsidR="00D46CA6" w:rsidRDefault="00D46CA6" w:rsidP="00116D9C">
      <w:pPr>
        <w:jc w:val="center"/>
        <w:rPr>
          <w:rFonts w:ascii="Arial" w:hAnsi="Arial" w:cs="Arial"/>
        </w:rPr>
      </w:pPr>
    </w:p>
    <w:p w14:paraId="23E2B80C" w14:textId="77777777" w:rsidR="00D46CA6" w:rsidRDefault="00D46CA6" w:rsidP="00116D9C">
      <w:pPr>
        <w:jc w:val="center"/>
        <w:rPr>
          <w:rFonts w:ascii="Arial" w:hAnsi="Arial" w:cs="Arial"/>
        </w:rPr>
      </w:pPr>
    </w:p>
    <w:p w14:paraId="4BBB79ED" w14:textId="77777777" w:rsidR="00D46CA6" w:rsidRDefault="00D46CA6" w:rsidP="00116D9C">
      <w:pPr>
        <w:jc w:val="center"/>
        <w:rPr>
          <w:rFonts w:ascii="Arial" w:hAnsi="Arial" w:cs="Arial"/>
        </w:rPr>
      </w:pPr>
    </w:p>
    <w:p w14:paraId="72416391" w14:textId="77777777" w:rsidR="00D46CA6" w:rsidRDefault="00D46CA6" w:rsidP="00116D9C">
      <w:pPr>
        <w:jc w:val="center"/>
        <w:rPr>
          <w:rFonts w:ascii="Arial" w:hAnsi="Arial" w:cs="Arial"/>
        </w:rPr>
      </w:pPr>
    </w:p>
    <w:p w14:paraId="5195B626" w14:textId="77777777" w:rsidR="00D46CA6" w:rsidRDefault="00D46CA6" w:rsidP="00116D9C">
      <w:pPr>
        <w:jc w:val="center"/>
        <w:rPr>
          <w:rFonts w:ascii="Arial" w:hAnsi="Arial" w:cs="Arial"/>
        </w:rPr>
      </w:pPr>
    </w:p>
    <w:p w14:paraId="7779AF09" w14:textId="77777777" w:rsidR="00D46CA6" w:rsidRDefault="00D46CA6" w:rsidP="00116D9C">
      <w:pPr>
        <w:jc w:val="center"/>
        <w:rPr>
          <w:rFonts w:ascii="Arial" w:hAnsi="Arial" w:cs="Arial"/>
        </w:rPr>
      </w:pPr>
    </w:p>
    <w:p w14:paraId="123CE74E" w14:textId="77777777" w:rsidR="00D46CA6" w:rsidRDefault="00D46CA6" w:rsidP="00116D9C">
      <w:pPr>
        <w:jc w:val="center"/>
        <w:rPr>
          <w:rFonts w:ascii="Arial" w:hAnsi="Arial" w:cs="Arial"/>
        </w:rPr>
      </w:pPr>
    </w:p>
    <w:p w14:paraId="458258B4" w14:textId="77777777" w:rsidR="00D46CA6" w:rsidRDefault="00D46CA6" w:rsidP="00116D9C">
      <w:pPr>
        <w:jc w:val="center"/>
        <w:rPr>
          <w:rFonts w:ascii="Arial" w:hAnsi="Arial" w:cs="Arial"/>
        </w:rPr>
      </w:pPr>
    </w:p>
    <w:p w14:paraId="3491C22A" w14:textId="77777777" w:rsidR="00CE6909" w:rsidRPr="00A73E00" w:rsidRDefault="00CE6909" w:rsidP="00116D9C">
      <w:pPr>
        <w:jc w:val="center"/>
        <w:rPr>
          <w:rFonts w:ascii="Arial" w:hAnsi="Arial" w:cs="Arial"/>
        </w:rPr>
      </w:pPr>
    </w:p>
    <w:p w14:paraId="56D297C1" w14:textId="77777777" w:rsidR="00116D9C" w:rsidRPr="00A73E00" w:rsidRDefault="00116D9C" w:rsidP="00116D9C">
      <w:pPr>
        <w:jc w:val="center"/>
        <w:rPr>
          <w:rFonts w:ascii="Arial" w:hAnsi="Arial" w:cs="Arial"/>
        </w:rPr>
      </w:pPr>
    </w:p>
    <w:p w14:paraId="6814A06D" w14:textId="77777777" w:rsidR="00116D9C" w:rsidRPr="00A73E00" w:rsidRDefault="00116D9C" w:rsidP="00116D9C">
      <w:pPr>
        <w:jc w:val="center"/>
        <w:rPr>
          <w:rFonts w:ascii="Arial" w:hAnsi="Arial" w:cs="Arial"/>
        </w:rPr>
      </w:pPr>
    </w:p>
    <w:p w14:paraId="7A5B6337" w14:textId="77777777" w:rsidR="00116D9C" w:rsidRPr="00A73E00" w:rsidRDefault="00116D9C" w:rsidP="00116D9C">
      <w:pPr>
        <w:jc w:val="center"/>
        <w:rPr>
          <w:rFonts w:ascii="Arial" w:hAnsi="Arial" w:cs="Arial"/>
        </w:rPr>
      </w:pPr>
    </w:p>
    <w:p w14:paraId="1EFA2B38" w14:textId="77777777" w:rsidR="0043767E" w:rsidRPr="004243DA" w:rsidRDefault="0043767E" w:rsidP="0043767E">
      <w:pPr>
        <w:spacing w:line="360" w:lineRule="auto"/>
        <w:jc w:val="center"/>
        <w:rPr>
          <w:rFonts w:ascii="Arial" w:hAnsi="Arial" w:cs="Arial"/>
          <w:b/>
          <w:sz w:val="28"/>
          <w:szCs w:val="28"/>
        </w:rPr>
      </w:pPr>
      <w:r w:rsidRPr="004243DA">
        <w:rPr>
          <w:rFonts w:ascii="Arial" w:hAnsi="Arial" w:cs="Arial"/>
          <w:b/>
          <w:sz w:val="28"/>
          <w:szCs w:val="28"/>
        </w:rPr>
        <w:t xml:space="preserve">Flávia Prado Vieira </w:t>
      </w:r>
    </w:p>
    <w:p w14:paraId="7E58CF18" w14:textId="77777777" w:rsidR="00116D9C" w:rsidRPr="00C62B99" w:rsidRDefault="00116D9C" w:rsidP="00116D9C">
      <w:pPr>
        <w:jc w:val="center"/>
        <w:rPr>
          <w:rFonts w:ascii="Arial" w:hAnsi="Arial" w:cs="Arial"/>
          <w:sz w:val="28"/>
        </w:rPr>
      </w:pPr>
    </w:p>
    <w:p w14:paraId="300DBE10" w14:textId="77777777" w:rsidR="00116D9C" w:rsidRPr="00A73E00" w:rsidRDefault="00116D9C" w:rsidP="00116D9C">
      <w:pPr>
        <w:jc w:val="center"/>
        <w:rPr>
          <w:rFonts w:ascii="Arial" w:hAnsi="Arial" w:cs="Arial"/>
        </w:rPr>
      </w:pPr>
    </w:p>
    <w:p w14:paraId="1A41267C" w14:textId="77777777" w:rsidR="00116D9C" w:rsidRPr="00A73E00" w:rsidRDefault="00116D9C" w:rsidP="00116D9C">
      <w:pPr>
        <w:jc w:val="center"/>
        <w:rPr>
          <w:rFonts w:ascii="Arial" w:hAnsi="Arial" w:cs="Arial"/>
        </w:rPr>
      </w:pPr>
    </w:p>
    <w:p w14:paraId="506E1F24" w14:textId="77777777" w:rsidR="00116D9C" w:rsidRPr="00A73E00" w:rsidRDefault="00116D9C" w:rsidP="00116D9C">
      <w:pPr>
        <w:jc w:val="center"/>
        <w:rPr>
          <w:rFonts w:ascii="Arial" w:hAnsi="Arial" w:cs="Arial"/>
        </w:rPr>
      </w:pPr>
    </w:p>
    <w:p w14:paraId="2BAD757B" w14:textId="77777777" w:rsidR="00116D9C" w:rsidRPr="00A73E00" w:rsidRDefault="00116D9C" w:rsidP="00116D9C">
      <w:pPr>
        <w:jc w:val="center"/>
        <w:rPr>
          <w:rFonts w:ascii="Arial" w:hAnsi="Arial" w:cs="Arial"/>
        </w:rPr>
      </w:pPr>
    </w:p>
    <w:p w14:paraId="3880BB83" w14:textId="77777777" w:rsidR="00116D9C" w:rsidRPr="00A73E00" w:rsidRDefault="00116D9C" w:rsidP="00116D9C">
      <w:pPr>
        <w:jc w:val="center"/>
        <w:rPr>
          <w:rFonts w:ascii="Arial" w:hAnsi="Arial" w:cs="Arial"/>
        </w:rPr>
      </w:pPr>
    </w:p>
    <w:p w14:paraId="3DA66389" w14:textId="77777777" w:rsidR="00116D9C" w:rsidRPr="00A73E00" w:rsidRDefault="00116D9C" w:rsidP="00116D9C">
      <w:pPr>
        <w:jc w:val="center"/>
        <w:rPr>
          <w:rFonts w:ascii="Arial" w:hAnsi="Arial" w:cs="Arial"/>
        </w:rPr>
      </w:pPr>
      <w:r w:rsidRPr="00A73E00">
        <w:rPr>
          <w:rFonts w:ascii="Arial" w:hAnsi="Arial" w:cs="Arial"/>
        </w:rPr>
        <w:t>São Paulo</w:t>
      </w:r>
    </w:p>
    <w:p w14:paraId="33455B88" w14:textId="77777777" w:rsidR="00116D9C" w:rsidRDefault="0043767E" w:rsidP="00116D9C">
      <w:pPr>
        <w:jc w:val="center"/>
        <w:rPr>
          <w:rFonts w:ascii="Arial" w:hAnsi="Arial" w:cs="Arial"/>
        </w:rPr>
      </w:pPr>
      <w:r>
        <w:rPr>
          <w:rFonts w:ascii="Arial" w:hAnsi="Arial" w:cs="Arial"/>
        </w:rPr>
        <w:t>2019</w:t>
      </w:r>
    </w:p>
    <w:bookmarkEnd w:id="1"/>
    <w:p w14:paraId="06D5454E" w14:textId="77777777" w:rsidR="00B31259" w:rsidRDefault="00B31259" w:rsidP="00116D9C">
      <w:pPr>
        <w:jc w:val="center"/>
        <w:rPr>
          <w:rFonts w:ascii="Arial" w:hAnsi="Arial" w:cs="Arial"/>
        </w:rPr>
      </w:pPr>
    </w:p>
    <w:p w14:paraId="3ED06D18" w14:textId="77777777" w:rsidR="0043767E" w:rsidRPr="0043767E" w:rsidRDefault="0043767E" w:rsidP="0043767E">
      <w:pPr>
        <w:spacing w:line="360" w:lineRule="auto"/>
        <w:jc w:val="center"/>
        <w:rPr>
          <w:rFonts w:ascii="Arial" w:hAnsi="Arial" w:cs="Arial"/>
          <w:sz w:val="28"/>
          <w:szCs w:val="28"/>
        </w:rPr>
      </w:pPr>
      <w:bookmarkStart w:id="4" w:name="_Hlk400091"/>
      <w:bookmarkEnd w:id="2"/>
      <w:r w:rsidRPr="0043767E">
        <w:rPr>
          <w:rFonts w:ascii="Arial" w:hAnsi="Arial" w:cs="Arial"/>
          <w:sz w:val="28"/>
          <w:szCs w:val="28"/>
        </w:rPr>
        <w:lastRenderedPageBreak/>
        <w:t xml:space="preserve">Flávia Prado Vieira </w:t>
      </w:r>
    </w:p>
    <w:p w14:paraId="5CF60E8E" w14:textId="77777777" w:rsidR="00116D9C" w:rsidRPr="00A73E00" w:rsidRDefault="00116D9C" w:rsidP="00116D9C">
      <w:pPr>
        <w:jc w:val="center"/>
        <w:rPr>
          <w:rFonts w:ascii="Arial" w:hAnsi="Arial" w:cs="Arial"/>
        </w:rPr>
      </w:pPr>
    </w:p>
    <w:p w14:paraId="66993972" w14:textId="77777777" w:rsidR="00116D9C" w:rsidRPr="00A73E00" w:rsidRDefault="00116D9C" w:rsidP="0043767E">
      <w:pPr>
        <w:rPr>
          <w:rFonts w:ascii="Arial" w:hAnsi="Arial" w:cs="Arial"/>
        </w:rPr>
      </w:pPr>
    </w:p>
    <w:p w14:paraId="1F3DBEC8" w14:textId="77777777" w:rsidR="00116D9C" w:rsidRPr="00A73E00" w:rsidRDefault="00116D9C" w:rsidP="00116D9C">
      <w:pPr>
        <w:jc w:val="center"/>
        <w:rPr>
          <w:rFonts w:ascii="Arial" w:hAnsi="Arial" w:cs="Arial"/>
        </w:rPr>
      </w:pPr>
    </w:p>
    <w:p w14:paraId="1ECCB582" w14:textId="77777777" w:rsidR="00116D9C" w:rsidRPr="00A73E00" w:rsidRDefault="00116D9C" w:rsidP="0043767E">
      <w:pPr>
        <w:rPr>
          <w:rFonts w:ascii="Arial" w:hAnsi="Arial" w:cs="Arial"/>
        </w:rPr>
      </w:pPr>
    </w:p>
    <w:p w14:paraId="2E5BEE35" w14:textId="77777777" w:rsidR="00116D9C" w:rsidRPr="00A73E00" w:rsidRDefault="00116D9C" w:rsidP="00116D9C">
      <w:pPr>
        <w:jc w:val="center"/>
        <w:rPr>
          <w:rFonts w:ascii="Arial" w:hAnsi="Arial" w:cs="Arial"/>
        </w:rPr>
      </w:pPr>
    </w:p>
    <w:p w14:paraId="17CE20A7" w14:textId="77777777" w:rsidR="00116D9C" w:rsidRDefault="00116D9C" w:rsidP="00116D9C">
      <w:pPr>
        <w:jc w:val="center"/>
        <w:rPr>
          <w:rFonts w:ascii="Arial" w:hAnsi="Arial" w:cs="Arial"/>
          <w:b/>
        </w:rPr>
      </w:pPr>
    </w:p>
    <w:p w14:paraId="59C75F63" w14:textId="77777777" w:rsidR="00D46CA6" w:rsidRDefault="00D46CA6" w:rsidP="00116D9C">
      <w:pPr>
        <w:jc w:val="center"/>
        <w:rPr>
          <w:rFonts w:ascii="Arial" w:hAnsi="Arial" w:cs="Arial"/>
          <w:b/>
        </w:rPr>
      </w:pPr>
    </w:p>
    <w:p w14:paraId="50A3460F" w14:textId="77777777" w:rsidR="00D46CA6" w:rsidRDefault="00D46CA6" w:rsidP="00116D9C">
      <w:pPr>
        <w:jc w:val="center"/>
        <w:rPr>
          <w:rFonts w:ascii="Arial" w:hAnsi="Arial" w:cs="Arial"/>
          <w:b/>
        </w:rPr>
      </w:pPr>
    </w:p>
    <w:p w14:paraId="22C39946" w14:textId="77777777" w:rsidR="00D46CA6" w:rsidRDefault="00D46CA6" w:rsidP="00116D9C">
      <w:pPr>
        <w:jc w:val="center"/>
        <w:rPr>
          <w:rFonts w:ascii="Arial" w:hAnsi="Arial" w:cs="Arial"/>
          <w:b/>
        </w:rPr>
      </w:pPr>
    </w:p>
    <w:p w14:paraId="44DBD484" w14:textId="77777777" w:rsidR="00D46CA6" w:rsidRDefault="00D46CA6" w:rsidP="00116D9C">
      <w:pPr>
        <w:jc w:val="center"/>
        <w:rPr>
          <w:rFonts w:ascii="Arial" w:hAnsi="Arial" w:cs="Arial"/>
          <w:b/>
        </w:rPr>
      </w:pPr>
    </w:p>
    <w:p w14:paraId="4074ADBC" w14:textId="77777777" w:rsidR="00D46CA6" w:rsidRDefault="00D46CA6" w:rsidP="00116D9C">
      <w:pPr>
        <w:jc w:val="center"/>
        <w:rPr>
          <w:rFonts w:ascii="Arial" w:hAnsi="Arial" w:cs="Arial"/>
          <w:b/>
        </w:rPr>
      </w:pPr>
    </w:p>
    <w:p w14:paraId="5739E0B5" w14:textId="77777777" w:rsidR="00D46CA6" w:rsidRDefault="00D46CA6" w:rsidP="00116D9C">
      <w:pPr>
        <w:jc w:val="center"/>
        <w:rPr>
          <w:rFonts w:ascii="Arial" w:hAnsi="Arial" w:cs="Arial"/>
          <w:b/>
        </w:rPr>
      </w:pPr>
    </w:p>
    <w:p w14:paraId="626E70AB" w14:textId="77777777" w:rsidR="00D46CA6" w:rsidRDefault="00D46CA6" w:rsidP="00116D9C">
      <w:pPr>
        <w:jc w:val="center"/>
        <w:rPr>
          <w:rFonts w:ascii="Arial" w:hAnsi="Arial" w:cs="Arial"/>
          <w:b/>
        </w:rPr>
      </w:pPr>
    </w:p>
    <w:p w14:paraId="41E5460F" w14:textId="77777777" w:rsidR="00D46CA6" w:rsidRPr="00A73E00" w:rsidRDefault="00D46CA6" w:rsidP="00116D9C">
      <w:pPr>
        <w:jc w:val="center"/>
        <w:rPr>
          <w:rFonts w:ascii="Arial" w:hAnsi="Arial" w:cs="Arial"/>
          <w:b/>
        </w:rPr>
      </w:pPr>
    </w:p>
    <w:p w14:paraId="13BD838B" w14:textId="77777777" w:rsidR="00116D9C" w:rsidRPr="00A73E00" w:rsidRDefault="00116D9C" w:rsidP="00116D9C">
      <w:pPr>
        <w:jc w:val="center"/>
        <w:rPr>
          <w:rFonts w:ascii="Arial" w:hAnsi="Arial" w:cs="Arial"/>
          <w:b/>
        </w:rPr>
      </w:pPr>
    </w:p>
    <w:p w14:paraId="686C3A05" w14:textId="77777777" w:rsidR="00116D9C" w:rsidRPr="00A73E00" w:rsidRDefault="00116D9C" w:rsidP="00116D9C">
      <w:pPr>
        <w:jc w:val="center"/>
        <w:rPr>
          <w:rFonts w:ascii="Arial" w:hAnsi="Arial" w:cs="Arial"/>
          <w:b/>
        </w:rPr>
      </w:pPr>
    </w:p>
    <w:p w14:paraId="1AFAB972" w14:textId="77777777" w:rsidR="0043767E" w:rsidRPr="0043767E" w:rsidRDefault="008D7C11" w:rsidP="0043767E">
      <w:pPr>
        <w:spacing w:line="360" w:lineRule="auto"/>
        <w:jc w:val="center"/>
        <w:rPr>
          <w:rFonts w:ascii="Arial" w:hAnsi="Arial" w:cs="Arial"/>
          <w:b/>
          <w:caps/>
          <w:sz w:val="28"/>
        </w:rPr>
      </w:pPr>
      <w:r>
        <w:rPr>
          <w:rFonts w:ascii="Arial" w:hAnsi="Arial" w:cs="Arial"/>
          <w:b/>
          <w:caps/>
          <w:sz w:val="32"/>
          <w:szCs w:val="32"/>
          <w:shd w:val="clear" w:color="auto" w:fill="FFFFFF"/>
        </w:rPr>
        <w:t>Caracterização de</w:t>
      </w:r>
      <w:r w:rsidR="0043767E" w:rsidRPr="0043767E">
        <w:rPr>
          <w:rFonts w:ascii="Arial" w:hAnsi="Arial" w:cs="Arial"/>
          <w:b/>
          <w:caps/>
          <w:sz w:val="32"/>
          <w:szCs w:val="32"/>
          <w:shd w:val="clear" w:color="auto" w:fill="FFFFFF"/>
        </w:rPr>
        <w:t xml:space="preserve"> resíduos agroindustriais </w:t>
      </w:r>
      <w:r>
        <w:rPr>
          <w:rFonts w:ascii="Arial" w:hAnsi="Arial" w:cs="Arial"/>
          <w:b/>
          <w:caps/>
          <w:sz w:val="32"/>
          <w:szCs w:val="32"/>
          <w:shd w:val="clear" w:color="auto" w:fill="FFFFFF"/>
        </w:rPr>
        <w:t xml:space="preserve">para a </w:t>
      </w:r>
      <w:r w:rsidRPr="0043767E">
        <w:rPr>
          <w:rFonts w:ascii="Arial" w:hAnsi="Arial" w:cs="Arial"/>
          <w:b/>
          <w:caps/>
          <w:sz w:val="32"/>
          <w:szCs w:val="32"/>
          <w:shd w:val="clear" w:color="auto" w:fill="FFFFFF"/>
        </w:rPr>
        <w:t>Fabricação de vidros sodo-cálcicos</w:t>
      </w:r>
    </w:p>
    <w:p w14:paraId="1FA905E9" w14:textId="77777777" w:rsidR="00116D9C" w:rsidRPr="00A73E00" w:rsidRDefault="00116D9C" w:rsidP="00116D9C">
      <w:pPr>
        <w:jc w:val="center"/>
        <w:rPr>
          <w:rFonts w:ascii="Arial" w:hAnsi="Arial" w:cs="Arial"/>
        </w:rPr>
      </w:pPr>
    </w:p>
    <w:p w14:paraId="325477AA" w14:textId="77777777" w:rsidR="00116D9C" w:rsidRDefault="00116D9C" w:rsidP="00116D9C">
      <w:pPr>
        <w:jc w:val="center"/>
        <w:rPr>
          <w:rFonts w:ascii="Arial" w:hAnsi="Arial" w:cs="Arial"/>
        </w:rPr>
      </w:pPr>
    </w:p>
    <w:p w14:paraId="6D7F7B30" w14:textId="77777777" w:rsidR="00B31259" w:rsidRPr="00A73E00" w:rsidRDefault="00B31259" w:rsidP="00116D9C">
      <w:pPr>
        <w:jc w:val="center"/>
        <w:rPr>
          <w:rFonts w:ascii="Arial" w:hAnsi="Arial" w:cs="Arial"/>
        </w:rPr>
      </w:pPr>
    </w:p>
    <w:p w14:paraId="4EA5D6C0" w14:textId="77777777" w:rsidR="00D46CA6" w:rsidRPr="00A73E00" w:rsidRDefault="00D46CA6" w:rsidP="00116D9C">
      <w:pPr>
        <w:jc w:val="center"/>
        <w:rPr>
          <w:rFonts w:ascii="Arial" w:hAnsi="Arial" w:cs="Arial"/>
        </w:rPr>
      </w:pPr>
    </w:p>
    <w:p w14:paraId="4B2C5665" w14:textId="77777777" w:rsidR="00116D9C" w:rsidRPr="00A73E00" w:rsidRDefault="00116D9C" w:rsidP="00116D9C">
      <w:pPr>
        <w:jc w:val="center"/>
        <w:rPr>
          <w:rFonts w:ascii="Arial" w:hAnsi="Arial" w:cs="Arial"/>
        </w:rPr>
      </w:pPr>
    </w:p>
    <w:p w14:paraId="7EFB47F0" w14:textId="77777777" w:rsidR="00116D9C" w:rsidRPr="00A73E00" w:rsidRDefault="00116D9C" w:rsidP="00116D9C">
      <w:pPr>
        <w:jc w:val="center"/>
        <w:rPr>
          <w:rFonts w:ascii="Arial" w:hAnsi="Arial" w:cs="Arial"/>
        </w:rPr>
      </w:pPr>
    </w:p>
    <w:p w14:paraId="0903CDEF" w14:textId="77777777" w:rsidR="006E58EA" w:rsidRPr="00A73E00" w:rsidRDefault="006E58EA" w:rsidP="00116D9C">
      <w:pPr>
        <w:jc w:val="center"/>
        <w:rPr>
          <w:rFonts w:ascii="Arial" w:hAnsi="Arial" w:cs="Arial"/>
        </w:rPr>
      </w:pPr>
    </w:p>
    <w:p w14:paraId="71FFF428" w14:textId="77777777" w:rsidR="00116D9C" w:rsidRPr="00A73E00" w:rsidRDefault="006E58EA" w:rsidP="006E58EA">
      <w:pPr>
        <w:spacing w:line="360" w:lineRule="auto"/>
        <w:ind w:left="4536"/>
        <w:rPr>
          <w:rFonts w:ascii="Arial" w:hAnsi="Arial" w:cs="Arial"/>
        </w:rPr>
      </w:pPr>
      <w:r w:rsidRPr="00A73E00">
        <w:rPr>
          <w:rFonts w:ascii="Arial" w:hAnsi="Arial" w:cs="Arial"/>
        </w:rPr>
        <w:t>Monografia apresentada como requisito para obtenção do título de Tecnólog</w:t>
      </w:r>
      <w:r w:rsidR="00B162A4">
        <w:rPr>
          <w:rFonts w:ascii="Arial" w:hAnsi="Arial" w:cs="Arial"/>
        </w:rPr>
        <w:t>a</w:t>
      </w:r>
      <w:r w:rsidRPr="00A73E00">
        <w:rPr>
          <w:rFonts w:ascii="Arial" w:hAnsi="Arial" w:cs="Arial"/>
        </w:rPr>
        <w:t xml:space="preserve"> em Materiais pela Faculdade de Tecnologia de São Paulo.</w:t>
      </w:r>
    </w:p>
    <w:p w14:paraId="0346946D" w14:textId="77777777" w:rsidR="006E58EA" w:rsidRPr="00A73E00" w:rsidRDefault="006E58EA" w:rsidP="006E58EA">
      <w:pPr>
        <w:spacing w:line="360" w:lineRule="auto"/>
        <w:ind w:left="4536" w:hanging="4536"/>
        <w:rPr>
          <w:rFonts w:ascii="Arial" w:hAnsi="Arial" w:cs="Arial"/>
        </w:rPr>
      </w:pPr>
    </w:p>
    <w:p w14:paraId="45B8D0AC" w14:textId="77777777" w:rsidR="006E58EA" w:rsidRPr="00A73E00" w:rsidRDefault="006E58EA" w:rsidP="006E58EA">
      <w:pPr>
        <w:spacing w:line="360" w:lineRule="auto"/>
        <w:ind w:left="4536"/>
        <w:rPr>
          <w:rFonts w:ascii="Arial" w:hAnsi="Arial" w:cs="Arial"/>
        </w:rPr>
      </w:pPr>
      <w:r w:rsidRPr="00A73E00">
        <w:rPr>
          <w:rFonts w:ascii="Arial" w:hAnsi="Arial" w:cs="Arial"/>
        </w:rPr>
        <w:t xml:space="preserve">Orientadora: Profa. Dra. Vanessa Duarte Del Cacho </w:t>
      </w:r>
    </w:p>
    <w:p w14:paraId="5E2A1D5E" w14:textId="77777777" w:rsidR="00116D9C" w:rsidRDefault="00116D9C" w:rsidP="00116D9C">
      <w:pPr>
        <w:jc w:val="center"/>
        <w:rPr>
          <w:rFonts w:ascii="Arial" w:hAnsi="Arial" w:cs="Arial"/>
        </w:rPr>
      </w:pPr>
    </w:p>
    <w:p w14:paraId="10B5898D" w14:textId="77777777" w:rsidR="00D46CA6" w:rsidRDefault="00D46CA6" w:rsidP="00116D9C">
      <w:pPr>
        <w:jc w:val="center"/>
        <w:rPr>
          <w:rFonts w:ascii="Arial" w:hAnsi="Arial" w:cs="Arial"/>
        </w:rPr>
      </w:pPr>
    </w:p>
    <w:p w14:paraId="1F6A9701" w14:textId="77777777" w:rsidR="00D46CA6" w:rsidRDefault="00D46CA6" w:rsidP="00116D9C">
      <w:pPr>
        <w:jc w:val="center"/>
        <w:rPr>
          <w:rFonts w:ascii="Arial" w:hAnsi="Arial" w:cs="Arial"/>
        </w:rPr>
      </w:pPr>
    </w:p>
    <w:p w14:paraId="572FBE5B" w14:textId="77777777" w:rsidR="00D46CA6" w:rsidRDefault="00D46CA6" w:rsidP="00116D9C">
      <w:pPr>
        <w:jc w:val="center"/>
        <w:rPr>
          <w:rFonts w:ascii="Arial" w:hAnsi="Arial" w:cs="Arial"/>
        </w:rPr>
      </w:pPr>
    </w:p>
    <w:p w14:paraId="5DA67D5A" w14:textId="77777777" w:rsidR="00D46CA6" w:rsidRPr="00A73E00" w:rsidRDefault="00D46CA6" w:rsidP="00116D9C">
      <w:pPr>
        <w:jc w:val="center"/>
        <w:rPr>
          <w:rFonts w:ascii="Arial" w:hAnsi="Arial" w:cs="Arial"/>
        </w:rPr>
      </w:pPr>
    </w:p>
    <w:p w14:paraId="5723CCCC" w14:textId="77777777" w:rsidR="00116D9C" w:rsidRPr="00A73E00" w:rsidRDefault="00116D9C" w:rsidP="00116D9C">
      <w:pPr>
        <w:jc w:val="center"/>
        <w:rPr>
          <w:rFonts w:ascii="Arial" w:hAnsi="Arial" w:cs="Arial"/>
        </w:rPr>
      </w:pPr>
    </w:p>
    <w:p w14:paraId="1374858E" w14:textId="77777777" w:rsidR="00116D9C" w:rsidRPr="00A73E00" w:rsidRDefault="00116D9C" w:rsidP="00116D9C">
      <w:pPr>
        <w:jc w:val="center"/>
        <w:rPr>
          <w:rFonts w:ascii="Arial" w:hAnsi="Arial" w:cs="Arial"/>
        </w:rPr>
      </w:pPr>
    </w:p>
    <w:p w14:paraId="78344B16" w14:textId="77777777" w:rsidR="00116D9C" w:rsidRDefault="00116D9C" w:rsidP="00116D9C">
      <w:pPr>
        <w:jc w:val="center"/>
        <w:rPr>
          <w:rFonts w:ascii="Arial" w:hAnsi="Arial" w:cs="Arial"/>
        </w:rPr>
      </w:pPr>
      <w:r w:rsidRPr="00A73E00">
        <w:rPr>
          <w:rFonts w:ascii="Arial" w:hAnsi="Arial" w:cs="Arial"/>
        </w:rPr>
        <w:t>São Paulo</w:t>
      </w:r>
    </w:p>
    <w:p w14:paraId="0931752B" w14:textId="77777777" w:rsidR="00B31259" w:rsidRPr="00A73E00" w:rsidRDefault="00B31259" w:rsidP="00116D9C">
      <w:pPr>
        <w:jc w:val="center"/>
        <w:rPr>
          <w:rFonts w:ascii="Arial" w:hAnsi="Arial" w:cs="Arial"/>
        </w:rPr>
      </w:pPr>
    </w:p>
    <w:p w14:paraId="4968B4EF" w14:textId="77777777" w:rsidR="00C035CF" w:rsidRDefault="0043767E" w:rsidP="00116D9C">
      <w:pPr>
        <w:jc w:val="center"/>
        <w:rPr>
          <w:rFonts w:ascii="Arial" w:hAnsi="Arial" w:cs="Arial"/>
        </w:rPr>
      </w:pPr>
      <w:r>
        <w:rPr>
          <w:rFonts w:ascii="Arial" w:hAnsi="Arial" w:cs="Arial"/>
        </w:rPr>
        <w:t>2019</w:t>
      </w:r>
    </w:p>
    <w:bookmarkEnd w:id="4"/>
    <w:p w14:paraId="50F20526" w14:textId="77777777" w:rsidR="00B31259" w:rsidRPr="00A73E00" w:rsidRDefault="00B31259" w:rsidP="00116D9C">
      <w:pPr>
        <w:jc w:val="center"/>
        <w:rPr>
          <w:rFonts w:ascii="Arial" w:hAnsi="Arial" w:cs="Arial"/>
        </w:rPr>
      </w:pPr>
    </w:p>
    <w:p w14:paraId="6FBC51DA" w14:textId="77777777" w:rsidR="0043767E" w:rsidRDefault="007C329C" w:rsidP="007B3F8D">
      <w:pPr>
        <w:pStyle w:val="Ttulo1"/>
      </w:pPr>
      <w:bookmarkStart w:id="5" w:name="_Toc519626817"/>
      <w:bookmarkStart w:id="6" w:name="_Toc519628595"/>
      <w:bookmarkStart w:id="7" w:name="_Toc519946260"/>
      <w:bookmarkStart w:id="8" w:name="_Toc519946380"/>
      <w:bookmarkStart w:id="9" w:name="_Toc520482923"/>
      <w:bookmarkStart w:id="10" w:name="_Toc536032532"/>
      <w:bookmarkStart w:id="11" w:name="_Toc190547"/>
      <w:bookmarkStart w:id="12" w:name="_Toc295052"/>
      <w:bookmarkStart w:id="13" w:name="_Toc401605"/>
      <w:bookmarkStart w:id="14" w:name="_Toc456515"/>
      <w:r w:rsidRPr="00C62B99">
        <w:t>AGRADECIMENTOS</w:t>
      </w:r>
      <w:bookmarkEnd w:id="5"/>
      <w:bookmarkEnd w:id="6"/>
      <w:bookmarkEnd w:id="7"/>
      <w:bookmarkEnd w:id="8"/>
      <w:bookmarkEnd w:id="9"/>
      <w:bookmarkEnd w:id="10"/>
      <w:bookmarkEnd w:id="11"/>
      <w:bookmarkEnd w:id="12"/>
      <w:bookmarkEnd w:id="13"/>
      <w:bookmarkEnd w:id="14"/>
    </w:p>
    <w:p w14:paraId="269D0A3D" w14:textId="77777777" w:rsidR="007B3F8D" w:rsidRDefault="007B3F8D" w:rsidP="007B3F8D">
      <w:pPr>
        <w:pStyle w:val="CorpodoTexto"/>
        <w:rPr>
          <w:rFonts w:ascii="Arial" w:hAnsi="Arial" w:cs="Arial"/>
        </w:rPr>
      </w:pPr>
      <w:bookmarkStart w:id="15" w:name="_Hlk400217"/>
      <w:r>
        <w:rPr>
          <w:rFonts w:ascii="Arial" w:hAnsi="Arial" w:cs="Arial"/>
        </w:rPr>
        <w:t>A Deus,</w:t>
      </w:r>
      <w:r w:rsidR="00E45BFE">
        <w:rPr>
          <w:rFonts w:ascii="Arial" w:hAnsi="Arial" w:cs="Arial"/>
        </w:rPr>
        <w:t xml:space="preserve"> meu criador,</w:t>
      </w:r>
      <w:r>
        <w:rPr>
          <w:rFonts w:ascii="Arial" w:hAnsi="Arial" w:cs="Arial"/>
        </w:rPr>
        <w:t xml:space="preserve"> por ter me dado oportunidades e forças para concluir mais uma etapa da minha vida, e estar comigo em todos os momentos</w:t>
      </w:r>
      <w:r w:rsidR="00E45BFE">
        <w:rPr>
          <w:rFonts w:ascii="Arial" w:hAnsi="Arial" w:cs="Arial"/>
        </w:rPr>
        <w:t xml:space="preserve">. </w:t>
      </w:r>
    </w:p>
    <w:p w14:paraId="719E8B51" w14:textId="77777777" w:rsidR="00E45BFE" w:rsidRDefault="00E45BFE" w:rsidP="007B3F8D">
      <w:pPr>
        <w:pStyle w:val="CorpodoTexto"/>
        <w:rPr>
          <w:rFonts w:ascii="Arial" w:hAnsi="Arial" w:cs="Arial"/>
        </w:rPr>
      </w:pPr>
      <w:r>
        <w:rPr>
          <w:rFonts w:ascii="Arial" w:hAnsi="Arial" w:cs="Arial"/>
        </w:rPr>
        <w:t>À Prof. Dra. Vanessa Duarte Del Cacho, pela amizade, orientação, paciência, esforço e dedicação oferecidos a mim durante o trabalho.</w:t>
      </w:r>
    </w:p>
    <w:p w14:paraId="6A53955D" w14:textId="77777777" w:rsidR="00E45BFE" w:rsidRDefault="00E45BFE" w:rsidP="007B3F8D">
      <w:pPr>
        <w:pStyle w:val="CorpodoTexto"/>
        <w:rPr>
          <w:rFonts w:ascii="Arial" w:hAnsi="Arial" w:cs="Arial"/>
        </w:rPr>
      </w:pPr>
      <w:r>
        <w:rPr>
          <w:rFonts w:ascii="Arial" w:hAnsi="Arial" w:cs="Arial"/>
        </w:rPr>
        <w:t>Aos professores Davinson Mariano da Silva e Newton Saito,</w:t>
      </w:r>
      <w:r w:rsidR="00152E50">
        <w:rPr>
          <w:rFonts w:ascii="Arial" w:hAnsi="Arial" w:cs="Arial"/>
        </w:rPr>
        <w:t xml:space="preserve"> pela amizade, por</w:t>
      </w:r>
      <w:r>
        <w:rPr>
          <w:rFonts w:ascii="Arial" w:hAnsi="Arial" w:cs="Arial"/>
        </w:rPr>
        <w:t xml:space="preserve"> todos os ensinamentos, paciência e apoio dados a mim durante este trabalho. </w:t>
      </w:r>
    </w:p>
    <w:p w14:paraId="23960334" w14:textId="77777777" w:rsidR="00E45BFE" w:rsidRDefault="00E45BFE" w:rsidP="007B3F8D">
      <w:pPr>
        <w:pStyle w:val="CorpodoTexto"/>
        <w:rPr>
          <w:rFonts w:ascii="Arial" w:hAnsi="Arial" w:cs="Arial"/>
        </w:rPr>
      </w:pPr>
      <w:r w:rsidRPr="00AE780E">
        <w:rPr>
          <w:rFonts w:ascii="Arial" w:hAnsi="Arial" w:cs="Arial"/>
        </w:rPr>
        <w:t>À FATEC-SP, pela infraestrutura e espaço cedido no Laboratório de Processamento e Caracterização de Materiais (LPCM) e o Laboratório de Síntese de Materiais (LSM)</w:t>
      </w:r>
      <w:r>
        <w:rPr>
          <w:rFonts w:ascii="Arial" w:hAnsi="Arial" w:cs="Arial"/>
        </w:rPr>
        <w:t>.</w:t>
      </w:r>
    </w:p>
    <w:p w14:paraId="4D05A361" w14:textId="77777777" w:rsidR="00E45BFE" w:rsidRDefault="00E45BFE" w:rsidP="007B3F8D">
      <w:pPr>
        <w:pStyle w:val="CorpodoTexto"/>
        <w:rPr>
          <w:rFonts w:ascii="Arial" w:hAnsi="Arial" w:cs="Arial"/>
        </w:rPr>
      </w:pPr>
      <w:r>
        <w:rPr>
          <w:rFonts w:ascii="Arial" w:hAnsi="Arial" w:cs="Arial"/>
        </w:rPr>
        <w:t xml:space="preserve">Aos auxiliares docentes do LPCM Abrão </w:t>
      </w:r>
      <w:r w:rsidR="00152E50">
        <w:rPr>
          <w:rFonts w:ascii="Arial" w:hAnsi="Arial" w:cs="Arial"/>
        </w:rPr>
        <w:t>e Silvano, pelo suporte nas caracterizações das amostras.</w:t>
      </w:r>
    </w:p>
    <w:p w14:paraId="6C5990A2" w14:textId="77777777" w:rsidR="00152E50" w:rsidRDefault="00F950B4" w:rsidP="00F950B4">
      <w:pPr>
        <w:pStyle w:val="CorpodoTexto"/>
        <w:rPr>
          <w:rFonts w:ascii="Arial" w:hAnsi="Arial" w:cs="Arial"/>
        </w:rPr>
      </w:pPr>
      <w:r>
        <w:rPr>
          <w:rFonts w:ascii="Arial" w:hAnsi="Arial" w:cs="Arial"/>
        </w:rPr>
        <w:t xml:space="preserve">À Mariana Silva de Araújo e Eduardo Moura, </w:t>
      </w:r>
      <w:r w:rsidR="00F66E4F" w:rsidRPr="00152E50">
        <w:rPr>
          <w:rFonts w:ascii="Arial" w:hAnsi="Arial" w:cs="Arial"/>
        </w:rPr>
        <w:t xml:space="preserve">pelo auxílio nas caracterizações de FTIR, realizadas no laboratório </w:t>
      </w:r>
      <w:r w:rsidR="007A5530" w:rsidRPr="00152E50">
        <w:rPr>
          <w:rFonts w:ascii="Arial" w:hAnsi="Arial" w:cs="Arial"/>
        </w:rPr>
        <w:t>do Centro de Ciência e Tecnologia dos Materiais (CCTM)</w:t>
      </w:r>
      <w:r>
        <w:rPr>
          <w:rFonts w:ascii="Arial" w:hAnsi="Arial" w:cs="Arial"/>
        </w:rPr>
        <w:t xml:space="preserve"> e Laboratório Geral de Química (LGQ) do IPEN, respectivamente.</w:t>
      </w:r>
    </w:p>
    <w:p w14:paraId="430E933C" w14:textId="77777777" w:rsidR="00AA653A" w:rsidRDefault="00AA653A" w:rsidP="00152E50">
      <w:pPr>
        <w:pStyle w:val="CorpodoTexto"/>
        <w:rPr>
          <w:rFonts w:ascii="Arial" w:hAnsi="Arial" w:cs="Arial"/>
        </w:rPr>
      </w:pPr>
      <w:r>
        <w:rPr>
          <w:rFonts w:ascii="Arial" w:hAnsi="Arial" w:cs="Arial"/>
        </w:rPr>
        <w:t xml:space="preserve">Ao CNPq pela bolsa concedida para a realização do projeto de iniciação cientifica. </w:t>
      </w:r>
    </w:p>
    <w:p w14:paraId="21332C5B" w14:textId="77777777" w:rsidR="00152E50" w:rsidRDefault="00152E50" w:rsidP="00152E50">
      <w:pPr>
        <w:pStyle w:val="CorpodoTexto"/>
        <w:rPr>
          <w:rFonts w:ascii="Arial" w:hAnsi="Arial" w:cs="Arial"/>
        </w:rPr>
      </w:pPr>
      <w:r>
        <w:rPr>
          <w:rFonts w:ascii="Arial" w:hAnsi="Arial" w:cs="Arial"/>
        </w:rPr>
        <w:t>Ao amigo e auxiliar docente José Augusto Martins Garcia, pela paciência e suporte durante a realização deste trabalho.</w:t>
      </w:r>
    </w:p>
    <w:p w14:paraId="43396471" w14:textId="77777777" w:rsidR="00152E50" w:rsidRDefault="00152E50" w:rsidP="00152E50">
      <w:pPr>
        <w:pStyle w:val="CorpodoTexto"/>
        <w:rPr>
          <w:rFonts w:ascii="Arial" w:hAnsi="Arial" w:cs="Arial"/>
        </w:rPr>
      </w:pPr>
      <w:r>
        <w:rPr>
          <w:rFonts w:ascii="Arial" w:hAnsi="Arial" w:cs="Arial"/>
        </w:rPr>
        <w:t xml:space="preserve">Aos amigos que fiz durante a minha passagem pelo LSM, pelas brincadeiras, risadas e apoio que fizeram </w:t>
      </w:r>
      <w:r w:rsidR="00BE2FFB">
        <w:rPr>
          <w:rFonts w:ascii="Arial" w:hAnsi="Arial" w:cs="Arial"/>
        </w:rPr>
        <w:t xml:space="preserve">com que os dias fossem mais leves e divertidos. </w:t>
      </w:r>
    </w:p>
    <w:p w14:paraId="0BCF2489" w14:textId="77777777" w:rsidR="00BE2FFB" w:rsidRDefault="00BE2FFB" w:rsidP="00152E50">
      <w:pPr>
        <w:pStyle w:val="CorpodoTexto"/>
        <w:rPr>
          <w:rFonts w:ascii="Arial" w:hAnsi="Arial" w:cs="Arial"/>
        </w:rPr>
      </w:pPr>
      <w:r>
        <w:rPr>
          <w:rFonts w:ascii="Arial" w:hAnsi="Arial" w:cs="Arial"/>
        </w:rPr>
        <w:t xml:space="preserve">Em especial, às minhas amigas Evellyn e Beatriz, as quais espero ter durante toda minha vida, pela paciência, carinho e por estarem sempre comigo, nos momentos bons e ruins, me ajudando, motivando e acreditando em mim. </w:t>
      </w:r>
    </w:p>
    <w:p w14:paraId="24B95B50" w14:textId="77777777" w:rsidR="00AA653A" w:rsidRDefault="00BE2FFB" w:rsidP="00152E50">
      <w:pPr>
        <w:pStyle w:val="CorpodoTexto"/>
        <w:rPr>
          <w:rFonts w:ascii="Arial" w:hAnsi="Arial" w:cs="Arial"/>
        </w:rPr>
      </w:pPr>
      <w:r>
        <w:rPr>
          <w:rFonts w:ascii="Arial" w:hAnsi="Arial" w:cs="Arial"/>
        </w:rPr>
        <w:t>Á minha família, minha mãe Ivanilde e meu pai Eugenio,</w:t>
      </w:r>
      <w:r w:rsidR="00AA653A">
        <w:rPr>
          <w:rFonts w:ascii="Arial" w:hAnsi="Arial" w:cs="Arial"/>
        </w:rPr>
        <w:t xml:space="preserve"> a quem devo tudo o que sou e tenho hoje,</w:t>
      </w:r>
      <w:r>
        <w:rPr>
          <w:rFonts w:ascii="Arial" w:hAnsi="Arial" w:cs="Arial"/>
        </w:rPr>
        <w:t xml:space="preserve"> pelo exemplo, por todo amor, esforço e paciência dedicados a mim durante toda a minha vida</w:t>
      </w:r>
      <w:r w:rsidR="00AA653A">
        <w:rPr>
          <w:rFonts w:ascii="Arial" w:hAnsi="Arial" w:cs="Arial"/>
        </w:rPr>
        <w:t>.</w:t>
      </w:r>
    </w:p>
    <w:p w14:paraId="75F0C0BC" w14:textId="77777777" w:rsidR="00BE2FFB" w:rsidRDefault="00AA653A" w:rsidP="00152E50">
      <w:pPr>
        <w:pStyle w:val="CorpodoTexto"/>
        <w:rPr>
          <w:rFonts w:ascii="Arial" w:hAnsi="Arial" w:cs="Arial"/>
        </w:rPr>
      </w:pPr>
      <w:r>
        <w:rPr>
          <w:rFonts w:ascii="Arial" w:hAnsi="Arial" w:cs="Arial"/>
        </w:rPr>
        <w:t>E finalmente, a minha avó Conceição, com quem aprendi as coisas de maior valor dessa vida, pelo amor e incentivo e mesmo não estando mais presente, permanece sempre em meu coração e memória.</w:t>
      </w:r>
    </w:p>
    <w:bookmarkEnd w:id="15"/>
    <w:p w14:paraId="301EE0BD" w14:textId="77777777" w:rsidR="00BE2FFB" w:rsidRDefault="00BE2FFB" w:rsidP="00152E50">
      <w:pPr>
        <w:pStyle w:val="CorpodoTexto"/>
        <w:rPr>
          <w:rFonts w:ascii="Arial" w:hAnsi="Arial" w:cs="Arial"/>
        </w:rPr>
      </w:pPr>
    </w:p>
    <w:p w14:paraId="2BA070A1" w14:textId="77777777" w:rsidR="00BE2FFB" w:rsidRPr="007B3F8D" w:rsidRDefault="00BE2FFB" w:rsidP="00152E50">
      <w:pPr>
        <w:pStyle w:val="CorpodoTexto"/>
        <w:rPr>
          <w:rFonts w:ascii="Arial" w:hAnsi="Arial" w:cs="Arial"/>
        </w:rPr>
      </w:pPr>
    </w:p>
    <w:p w14:paraId="450D8C48" w14:textId="77777777" w:rsidR="007B3F8D" w:rsidRDefault="007B3F8D" w:rsidP="006B31D4">
      <w:pPr>
        <w:spacing w:line="360" w:lineRule="auto"/>
        <w:rPr>
          <w:rFonts w:ascii="Arial" w:hAnsi="Arial" w:cs="Arial"/>
        </w:rPr>
      </w:pPr>
    </w:p>
    <w:p w14:paraId="33CB7E0C" w14:textId="77777777" w:rsidR="00734033" w:rsidRPr="00AD6BFF" w:rsidRDefault="00734033" w:rsidP="005E1BD8">
      <w:pPr>
        <w:pStyle w:val="Ttulo1"/>
      </w:pPr>
      <w:bookmarkStart w:id="16" w:name="_Toc519628596"/>
      <w:bookmarkStart w:id="17" w:name="_Toc519946261"/>
      <w:bookmarkStart w:id="18" w:name="_Toc519946381"/>
      <w:bookmarkStart w:id="19" w:name="_Toc520482924"/>
      <w:bookmarkStart w:id="20" w:name="_Toc536032533"/>
      <w:bookmarkStart w:id="21" w:name="_Toc190548"/>
      <w:bookmarkStart w:id="22" w:name="_Toc295053"/>
      <w:bookmarkStart w:id="23" w:name="_Toc401606"/>
      <w:bookmarkStart w:id="24" w:name="_Toc456516"/>
      <w:r>
        <w:t>RESUMO</w:t>
      </w:r>
      <w:bookmarkEnd w:id="16"/>
      <w:bookmarkEnd w:id="17"/>
      <w:bookmarkEnd w:id="18"/>
      <w:bookmarkEnd w:id="19"/>
      <w:bookmarkEnd w:id="20"/>
      <w:bookmarkEnd w:id="21"/>
      <w:bookmarkEnd w:id="22"/>
      <w:bookmarkEnd w:id="23"/>
      <w:bookmarkEnd w:id="24"/>
    </w:p>
    <w:p w14:paraId="20AF6EAC" w14:textId="77777777" w:rsidR="00CA7642" w:rsidRDefault="0043767E" w:rsidP="00CA7642">
      <w:pPr>
        <w:spacing w:line="360" w:lineRule="auto"/>
        <w:ind w:firstLine="708"/>
        <w:rPr>
          <w:rFonts w:ascii="Arial" w:hAnsi="Arial" w:cs="Arial"/>
          <w:i/>
          <w:szCs w:val="24"/>
        </w:rPr>
      </w:pPr>
      <w:r w:rsidRPr="0043767E">
        <w:rPr>
          <w:rFonts w:ascii="Arial" w:hAnsi="Arial" w:cs="Arial"/>
          <w:i/>
          <w:szCs w:val="24"/>
        </w:rPr>
        <w:t>Este trabalho tem como principal objetivo apresentar uma alternativa sustentável e inovadora para a fabricação de materiais vítreos, a partir da utilização de resíduos provenientes do setor agroindustrial. Os resíduos escolhidos, a</w:t>
      </w:r>
      <w:r w:rsidR="00230B7E">
        <w:rPr>
          <w:rFonts w:ascii="Arial" w:hAnsi="Arial" w:cs="Arial"/>
          <w:i/>
          <w:szCs w:val="24"/>
        </w:rPr>
        <w:t xml:space="preserve"> cinza da casca de arroz (CCA</w:t>
      </w:r>
      <w:r w:rsidR="00F5700F">
        <w:rPr>
          <w:rFonts w:ascii="Arial" w:hAnsi="Arial" w:cs="Arial"/>
          <w:i/>
          <w:szCs w:val="24"/>
        </w:rPr>
        <w:t>)</w:t>
      </w:r>
      <w:r w:rsidR="00230B7E">
        <w:rPr>
          <w:rFonts w:ascii="Arial" w:hAnsi="Arial" w:cs="Arial"/>
          <w:i/>
          <w:szCs w:val="24"/>
        </w:rPr>
        <w:t>,</w:t>
      </w:r>
      <w:r w:rsidRPr="0043767E">
        <w:rPr>
          <w:rFonts w:ascii="Arial" w:hAnsi="Arial" w:cs="Arial"/>
          <w:i/>
          <w:szCs w:val="24"/>
        </w:rPr>
        <w:t xml:space="preserve"> a casca de ovo galináceo (COG)</w:t>
      </w:r>
      <w:r w:rsidR="00230B7E">
        <w:rPr>
          <w:rFonts w:ascii="Arial" w:hAnsi="Arial" w:cs="Arial"/>
          <w:i/>
          <w:szCs w:val="24"/>
        </w:rPr>
        <w:t xml:space="preserve"> e cinza da casca do café (CCC)</w:t>
      </w:r>
      <w:r w:rsidRPr="0043767E">
        <w:rPr>
          <w:rFonts w:ascii="Arial" w:hAnsi="Arial" w:cs="Arial"/>
          <w:i/>
          <w:szCs w:val="24"/>
        </w:rPr>
        <w:t>, possuem características químicas e mineralógicas adequadas para a adição em fo</w:t>
      </w:r>
      <w:r w:rsidR="009C3383">
        <w:rPr>
          <w:rFonts w:ascii="Arial" w:hAnsi="Arial" w:cs="Arial"/>
          <w:i/>
          <w:szCs w:val="24"/>
        </w:rPr>
        <w:t>rmulações de produtos vítreos. Neste</w:t>
      </w:r>
      <w:r w:rsidRPr="0043767E">
        <w:rPr>
          <w:rFonts w:ascii="Arial" w:hAnsi="Arial" w:cs="Arial"/>
          <w:i/>
          <w:szCs w:val="24"/>
        </w:rPr>
        <w:t xml:space="preserve"> trabalho </w:t>
      </w:r>
      <w:r w:rsidR="009C3383">
        <w:rPr>
          <w:rFonts w:ascii="Arial" w:hAnsi="Arial" w:cs="Arial"/>
          <w:i/>
          <w:szCs w:val="24"/>
        </w:rPr>
        <w:t>foi possível confirmar</w:t>
      </w:r>
      <w:r w:rsidRPr="0043767E">
        <w:rPr>
          <w:rFonts w:ascii="Arial" w:hAnsi="Arial" w:cs="Arial"/>
          <w:i/>
          <w:szCs w:val="24"/>
        </w:rPr>
        <w:t xml:space="preserve"> </w:t>
      </w:r>
      <w:r w:rsidR="00230B7E">
        <w:rPr>
          <w:rFonts w:ascii="Arial" w:hAnsi="Arial" w:cs="Arial"/>
          <w:i/>
          <w:szCs w:val="24"/>
        </w:rPr>
        <w:t xml:space="preserve">o potencial </w:t>
      </w:r>
      <w:r w:rsidRPr="0043767E">
        <w:rPr>
          <w:rFonts w:ascii="Arial" w:hAnsi="Arial" w:cs="Arial"/>
          <w:i/>
          <w:szCs w:val="24"/>
        </w:rPr>
        <w:t>de diferentes resíduos de baixo custo, como fontes alternativas d</w:t>
      </w:r>
      <w:r w:rsidR="00F5700F">
        <w:rPr>
          <w:rFonts w:ascii="Arial" w:hAnsi="Arial" w:cs="Arial"/>
          <w:i/>
          <w:szCs w:val="24"/>
        </w:rPr>
        <w:t>e matérias-primas</w:t>
      </w:r>
      <w:r w:rsidRPr="0043767E">
        <w:rPr>
          <w:rFonts w:ascii="Arial" w:hAnsi="Arial" w:cs="Arial"/>
          <w:i/>
          <w:szCs w:val="24"/>
        </w:rPr>
        <w:t xml:space="preserve"> para a fabricação de vidros sodo-cálcicos. Foram realizados os beneficiamentos dos resí</w:t>
      </w:r>
      <w:r w:rsidR="00230B7E">
        <w:rPr>
          <w:rFonts w:ascii="Arial" w:hAnsi="Arial" w:cs="Arial"/>
          <w:i/>
          <w:szCs w:val="24"/>
        </w:rPr>
        <w:t>duos propostos, como a secagem,</w:t>
      </w:r>
      <w:r w:rsidRPr="0043767E">
        <w:rPr>
          <w:rFonts w:ascii="Arial" w:hAnsi="Arial" w:cs="Arial"/>
          <w:i/>
          <w:szCs w:val="24"/>
        </w:rPr>
        <w:t xml:space="preserve"> peneiramento </w:t>
      </w:r>
      <w:r w:rsidR="00230B7E">
        <w:rPr>
          <w:rFonts w:ascii="Arial" w:hAnsi="Arial" w:cs="Arial"/>
          <w:i/>
          <w:szCs w:val="24"/>
        </w:rPr>
        <w:t xml:space="preserve">e calcinação </w:t>
      </w:r>
      <w:r w:rsidRPr="0043767E">
        <w:rPr>
          <w:rFonts w:ascii="Arial" w:hAnsi="Arial" w:cs="Arial"/>
          <w:i/>
          <w:szCs w:val="24"/>
        </w:rPr>
        <w:t>da</w:t>
      </w:r>
      <w:r w:rsidR="00230B7E">
        <w:rPr>
          <w:rFonts w:ascii="Arial" w:hAnsi="Arial" w:cs="Arial"/>
          <w:i/>
          <w:szCs w:val="24"/>
        </w:rPr>
        <w:t>s</w:t>
      </w:r>
      <w:r w:rsidRPr="0043767E">
        <w:rPr>
          <w:rFonts w:ascii="Arial" w:hAnsi="Arial" w:cs="Arial"/>
          <w:i/>
          <w:szCs w:val="24"/>
        </w:rPr>
        <w:t xml:space="preserve"> casca</w:t>
      </w:r>
      <w:r w:rsidR="00230B7E">
        <w:rPr>
          <w:rFonts w:ascii="Arial" w:hAnsi="Arial" w:cs="Arial"/>
          <w:i/>
          <w:szCs w:val="24"/>
        </w:rPr>
        <w:t>s utilizadas</w:t>
      </w:r>
      <w:r w:rsidRPr="0043767E">
        <w:rPr>
          <w:rFonts w:ascii="Arial" w:hAnsi="Arial" w:cs="Arial"/>
          <w:i/>
          <w:szCs w:val="24"/>
        </w:rPr>
        <w:t xml:space="preserve">. Foi apresentada a metodologia da produção de moldes de gesso que </w:t>
      </w:r>
      <w:r w:rsidR="00EF2100">
        <w:rPr>
          <w:rFonts w:ascii="Arial" w:hAnsi="Arial" w:cs="Arial"/>
          <w:i/>
          <w:szCs w:val="24"/>
        </w:rPr>
        <w:t>serão</w:t>
      </w:r>
      <w:r w:rsidRPr="0043767E">
        <w:rPr>
          <w:rFonts w:ascii="Arial" w:hAnsi="Arial" w:cs="Arial"/>
          <w:i/>
          <w:szCs w:val="24"/>
        </w:rPr>
        <w:t xml:space="preserve"> usados na fabricação de</w:t>
      </w:r>
      <w:r w:rsidR="00EF2100">
        <w:rPr>
          <w:rFonts w:ascii="Arial" w:hAnsi="Arial" w:cs="Arial"/>
          <w:i/>
          <w:szCs w:val="24"/>
        </w:rPr>
        <w:t xml:space="preserve"> cadinhos de alumina, bem </w:t>
      </w:r>
      <w:r w:rsidR="00EF2100" w:rsidRPr="00C325B7">
        <w:rPr>
          <w:rFonts w:ascii="Arial" w:hAnsi="Arial" w:cs="Arial"/>
          <w:i/>
          <w:szCs w:val="24"/>
        </w:rPr>
        <w:t>como sua</w:t>
      </w:r>
      <w:r w:rsidRPr="00C325B7">
        <w:rPr>
          <w:rFonts w:ascii="Arial" w:hAnsi="Arial" w:cs="Arial"/>
          <w:i/>
          <w:szCs w:val="24"/>
        </w:rPr>
        <w:t xml:space="preserve"> m</w:t>
      </w:r>
      <w:r w:rsidR="00D61D83" w:rsidRPr="00C325B7">
        <w:rPr>
          <w:rFonts w:ascii="Arial" w:hAnsi="Arial" w:cs="Arial"/>
          <w:i/>
          <w:szCs w:val="24"/>
        </w:rPr>
        <w:t>etodologia de fabricação</w:t>
      </w:r>
      <w:r w:rsidRPr="00C325B7">
        <w:rPr>
          <w:rFonts w:ascii="Arial" w:hAnsi="Arial" w:cs="Arial"/>
          <w:i/>
          <w:szCs w:val="24"/>
        </w:rPr>
        <w:t xml:space="preserve">. As técnicas </w:t>
      </w:r>
      <w:r w:rsidR="00CE6BB7" w:rsidRPr="00C325B7">
        <w:rPr>
          <w:rFonts w:ascii="Arial" w:hAnsi="Arial" w:cs="Arial"/>
          <w:i/>
          <w:szCs w:val="24"/>
        </w:rPr>
        <w:t xml:space="preserve">utilizadas </w:t>
      </w:r>
      <w:r w:rsidRPr="00C325B7">
        <w:rPr>
          <w:rFonts w:ascii="Arial" w:hAnsi="Arial" w:cs="Arial"/>
          <w:i/>
          <w:szCs w:val="24"/>
        </w:rPr>
        <w:t xml:space="preserve">para a caracterização dos resíduos </w:t>
      </w:r>
      <w:r w:rsidR="00CE6BB7" w:rsidRPr="00C325B7">
        <w:rPr>
          <w:rFonts w:ascii="Arial" w:hAnsi="Arial" w:cs="Arial"/>
          <w:i/>
          <w:szCs w:val="24"/>
        </w:rPr>
        <w:t>foram:</w:t>
      </w:r>
      <w:r w:rsidR="00EF2100" w:rsidRPr="00C325B7">
        <w:rPr>
          <w:rFonts w:ascii="Arial" w:hAnsi="Arial" w:cs="Arial"/>
          <w:i/>
          <w:szCs w:val="24"/>
        </w:rPr>
        <w:t xml:space="preserve"> a</w:t>
      </w:r>
      <w:r w:rsidRPr="00C325B7">
        <w:rPr>
          <w:rFonts w:ascii="Arial" w:hAnsi="Arial" w:cs="Arial"/>
          <w:i/>
          <w:szCs w:val="24"/>
        </w:rPr>
        <w:t xml:space="preserve"> Espectroscopia de Infravermelho por Transformada de Fourier (FTIR), </w:t>
      </w:r>
      <w:r w:rsidR="00EF2100" w:rsidRPr="00C325B7">
        <w:rPr>
          <w:rFonts w:ascii="Arial" w:hAnsi="Arial" w:cs="Arial"/>
          <w:i/>
          <w:szCs w:val="24"/>
          <w:bdr w:val="none" w:sz="0" w:space="0" w:color="auto" w:frame="1"/>
        </w:rPr>
        <w:t>Difração de Raios X (DRX),</w:t>
      </w:r>
      <w:r w:rsidR="00EF2100" w:rsidRPr="00C325B7">
        <w:rPr>
          <w:rFonts w:ascii="Arial" w:hAnsi="Arial" w:cs="Arial"/>
          <w:i/>
          <w:szCs w:val="24"/>
        </w:rPr>
        <w:t xml:space="preserve"> </w:t>
      </w:r>
      <w:r w:rsidRPr="00C325B7">
        <w:rPr>
          <w:rFonts w:ascii="Arial" w:hAnsi="Arial" w:cs="Arial"/>
          <w:i/>
          <w:szCs w:val="24"/>
        </w:rPr>
        <w:t>Microscopia Eletrônica de Varredura</w:t>
      </w:r>
      <w:r w:rsidR="008D7C11" w:rsidRPr="00C325B7">
        <w:rPr>
          <w:rFonts w:ascii="Arial" w:hAnsi="Arial" w:cs="Arial"/>
          <w:i/>
          <w:szCs w:val="24"/>
        </w:rPr>
        <w:t xml:space="preserve"> (MEV), </w:t>
      </w:r>
      <w:r w:rsidR="00CA7642" w:rsidRPr="00C325B7">
        <w:rPr>
          <w:rFonts w:ascii="Arial" w:hAnsi="Arial" w:cs="Arial"/>
          <w:i/>
          <w:szCs w:val="24"/>
        </w:rPr>
        <w:t>p</w:t>
      </w:r>
      <w:r w:rsidRPr="00C325B7">
        <w:rPr>
          <w:rFonts w:ascii="Arial" w:hAnsi="Arial" w:cs="Arial"/>
          <w:i/>
          <w:szCs w:val="24"/>
        </w:rPr>
        <w:t>erda ao fogo</w:t>
      </w:r>
      <w:r w:rsidR="002706DA" w:rsidRPr="00C325B7">
        <w:rPr>
          <w:rFonts w:ascii="Arial" w:hAnsi="Arial" w:cs="Arial"/>
          <w:i/>
          <w:szCs w:val="24"/>
        </w:rPr>
        <w:t xml:space="preserve"> e análise de umidade</w:t>
      </w:r>
      <w:r w:rsidR="00A500DF" w:rsidRPr="00C325B7">
        <w:rPr>
          <w:rFonts w:ascii="Arial" w:hAnsi="Arial" w:cs="Arial"/>
          <w:i/>
          <w:szCs w:val="24"/>
        </w:rPr>
        <w:t xml:space="preserve">. </w:t>
      </w:r>
      <w:r w:rsidR="002706DA" w:rsidRPr="00C325B7">
        <w:rPr>
          <w:rFonts w:ascii="Arial" w:hAnsi="Arial" w:cs="Arial"/>
          <w:i/>
          <w:szCs w:val="24"/>
        </w:rPr>
        <w:t xml:space="preserve">A partir dos resultados obtidos foi possível identificar as espécies presentes nos resíduos estudados, </w:t>
      </w:r>
      <w:r w:rsidR="00C325B7" w:rsidRPr="00C325B7">
        <w:rPr>
          <w:rFonts w:ascii="Arial" w:hAnsi="Arial" w:cs="Arial"/>
          <w:i/>
        </w:rPr>
        <w:t>morfologia das partículas</w:t>
      </w:r>
      <w:r w:rsidR="00C325B7" w:rsidRPr="00C325B7">
        <w:rPr>
          <w:rFonts w:ascii="Arial" w:hAnsi="Arial" w:cs="Arial"/>
          <w:i/>
          <w:szCs w:val="24"/>
        </w:rPr>
        <w:t xml:space="preserve">, </w:t>
      </w:r>
      <w:r w:rsidR="00C325B7" w:rsidRPr="00C325B7">
        <w:rPr>
          <w:rFonts w:ascii="Arial" w:hAnsi="Arial" w:cs="Arial"/>
          <w:i/>
        </w:rPr>
        <w:t>fases cristalinas</w:t>
      </w:r>
      <w:r w:rsidR="00C325B7">
        <w:rPr>
          <w:rFonts w:ascii="Arial" w:hAnsi="Arial" w:cs="Arial"/>
          <w:i/>
        </w:rPr>
        <w:t xml:space="preserve">, </w:t>
      </w:r>
      <w:r w:rsidR="00C325B7" w:rsidRPr="00C325B7">
        <w:rPr>
          <w:rFonts w:ascii="Arial" w:hAnsi="Arial" w:cs="Arial"/>
          <w:i/>
        </w:rPr>
        <w:t xml:space="preserve">quantidade de matéria orgânica presente nas cascas, </w:t>
      </w:r>
      <w:r w:rsidR="002706DA" w:rsidRPr="00C325B7">
        <w:rPr>
          <w:rFonts w:ascii="Arial" w:hAnsi="Arial" w:cs="Arial"/>
          <w:i/>
          <w:szCs w:val="24"/>
        </w:rPr>
        <w:t xml:space="preserve">bem como confirmar a possibilidade da fabricação de vidros sodo-cálcicos a partir da substituição </w:t>
      </w:r>
      <w:r w:rsidR="00EF2100" w:rsidRPr="00C325B7">
        <w:rPr>
          <w:rFonts w:ascii="Arial" w:hAnsi="Arial" w:cs="Arial"/>
          <w:i/>
          <w:szCs w:val="24"/>
        </w:rPr>
        <w:t>de matérias-primas como a sílica,</w:t>
      </w:r>
      <w:r w:rsidR="002706DA" w:rsidRPr="00C325B7">
        <w:rPr>
          <w:rFonts w:ascii="Arial" w:hAnsi="Arial" w:cs="Arial"/>
          <w:i/>
          <w:szCs w:val="24"/>
        </w:rPr>
        <w:t xml:space="preserve"> óxido</w:t>
      </w:r>
      <w:r w:rsidR="00EF2100" w:rsidRPr="00C325B7">
        <w:rPr>
          <w:rFonts w:ascii="Arial" w:hAnsi="Arial" w:cs="Arial"/>
          <w:i/>
          <w:szCs w:val="24"/>
        </w:rPr>
        <w:t>s</w:t>
      </w:r>
      <w:r w:rsidR="002706DA" w:rsidRPr="00C325B7">
        <w:rPr>
          <w:rFonts w:ascii="Arial" w:hAnsi="Arial" w:cs="Arial"/>
          <w:i/>
          <w:szCs w:val="24"/>
        </w:rPr>
        <w:t xml:space="preserve"> de cálcio</w:t>
      </w:r>
      <w:r w:rsidR="00EF2100" w:rsidRPr="00C325B7">
        <w:rPr>
          <w:rFonts w:ascii="Arial" w:hAnsi="Arial" w:cs="Arial"/>
          <w:i/>
          <w:szCs w:val="24"/>
        </w:rPr>
        <w:t xml:space="preserve"> e </w:t>
      </w:r>
      <w:r w:rsidR="00CE6BB7" w:rsidRPr="00C325B7">
        <w:rPr>
          <w:rFonts w:ascii="Arial" w:hAnsi="Arial" w:cs="Arial"/>
          <w:i/>
          <w:szCs w:val="24"/>
        </w:rPr>
        <w:t>óxido de potássio</w:t>
      </w:r>
      <w:r w:rsidR="00EF2100" w:rsidRPr="00C325B7">
        <w:rPr>
          <w:rFonts w:ascii="Arial" w:hAnsi="Arial" w:cs="Arial"/>
          <w:i/>
          <w:szCs w:val="24"/>
        </w:rPr>
        <w:t xml:space="preserve"> pelos resíduos CCA, COG e CCC,</w:t>
      </w:r>
      <w:r w:rsidR="002706DA" w:rsidRPr="00C325B7">
        <w:rPr>
          <w:rFonts w:ascii="Arial" w:hAnsi="Arial" w:cs="Arial"/>
          <w:i/>
          <w:szCs w:val="24"/>
        </w:rPr>
        <w:t xml:space="preserve"> respectivamente.</w:t>
      </w:r>
    </w:p>
    <w:p w14:paraId="05358DEF" w14:textId="77777777" w:rsidR="00CA7642" w:rsidRDefault="00CA7642" w:rsidP="00CA7642">
      <w:pPr>
        <w:spacing w:line="360" w:lineRule="auto"/>
        <w:ind w:firstLine="708"/>
        <w:rPr>
          <w:rFonts w:ascii="Arial" w:hAnsi="Arial" w:cs="Arial"/>
          <w:i/>
          <w:szCs w:val="24"/>
        </w:rPr>
      </w:pPr>
    </w:p>
    <w:p w14:paraId="7292CE4E" w14:textId="77777777" w:rsidR="00CA7642" w:rsidRDefault="00CA7642" w:rsidP="00CA7642">
      <w:pPr>
        <w:spacing w:line="360" w:lineRule="auto"/>
        <w:ind w:firstLine="708"/>
        <w:rPr>
          <w:rFonts w:ascii="Arial" w:hAnsi="Arial" w:cs="Arial"/>
          <w:i/>
          <w:szCs w:val="24"/>
        </w:rPr>
      </w:pPr>
    </w:p>
    <w:p w14:paraId="0501874B" w14:textId="77777777" w:rsidR="00CA7642" w:rsidRDefault="00CA7642" w:rsidP="00CA7642">
      <w:pPr>
        <w:spacing w:line="360" w:lineRule="auto"/>
        <w:ind w:firstLine="708"/>
        <w:rPr>
          <w:rFonts w:ascii="Arial" w:hAnsi="Arial" w:cs="Arial"/>
          <w:i/>
          <w:szCs w:val="24"/>
        </w:rPr>
      </w:pPr>
    </w:p>
    <w:p w14:paraId="26AFEC97" w14:textId="77777777" w:rsidR="00CA7642" w:rsidRPr="00CA7642" w:rsidRDefault="00CA7642" w:rsidP="00CA7642">
      <w:pPr>
        <w:spacing w:line="360" w:lineRule="auto"/>
        <w:ind w:firstLine="708"/>
        <w:rPr>
          <w:rFonts w:ascii="Arial" w:hAnsi="Arial" w:cs="Arial"/>
          <w:i/>
          <w:szCs w:val="24"/>
        </w:rPr>
      </w:pPr>
    </w:p>
    <w:p w14:paraId="46141401" w14:textId="77777777" w:rsidR="0043767E" w:rsidRDefault="0043767E" w:rsidP="0043767E">
      <w:pPr>
        <w:spacing w:line="360" w:lineRule="auto"/>
        <w:ind w:firstLine="708"/>
        <w:rPr>
          <w:rFonts w:ascii="Arial" w:hAnsi="Arial" w:cs="Arial"/>
          <w:i/>
          <w:szCs w:val="24"/>
        </w:rPr>
      </w:pPr>
    </w:p>
    <w:p w14:paraId="0B503838" w14:textId="77777777" w:rsidR="00CE6BB7" w:rsidRDefault="00CE6BB7" w:rsidP="0043767E">
      <w:pPr>
        <w:spacing w:line="360" w:lineRule="auto"/>
        <w:ind w:firstLine="708"/>
        <w:rPr>
          <w:rFonts w:ascii="Arial" w:hAnsi="Arial" w:cs="Arial"/>
          <w:i/>
          <w:szCs w:val="24"/>
        </w:rPr>
      </w:pPr>
    </w:p>
    <w:p w14:paraId="1F896542" w14:textId="77777777" w:rsidR="00CE6BB7" w:rsidRPr="0043767E" w:rsidRDefault="00CE6BB7" w:rsidP="0043767E">
      <w:pPr>
        <w:spacing w:line="360" w:lineRule="auto"/>
        <w:ind w:firstLine="708"/>
        <w:rPr>
          <w:rFonts w:ascii="Arial" w:hAnsi="Arial" w:cs="Arial"/>
          <w:i/>
          <w:szCs w:val="24"/>
        </w:rPr>
      </w:pPr>
    </w:p>
    <w:p w14:paraId="74FE4F31" w14:textId="77777777" w:rsidR="00D46CA6" w:rsidRDefault="0043767E" w:rsidP="00CA7642">
      <w:pPr>
        <w:spacing w:line="360" w:lineRule="auto"/>
        <w:rPr>
          <w:rFonts w:ascii="Arial" w:hAnsi="Arial" w:cs="Arial"/>
          <w:i/>
          <w:szCs w:val="24"/>
        </w:rPr>
      </w:pPr>
      <w:r w:rsidRPr="0043767E">
        <w:rPr>
          <w:rFonts w:ascii="Arial" w:hAnsi="Arial" w:cs="Arial"/>
          <w:b/>
          <w:i/>
          <w:szCs w:val="24"/>
        </w:rPr>
        <w:t>Palavras chave:</w:t>
      </w:r>
      <w:r w:rsidR="00CE6BB7">
        <w:rPr>
          <w:rFonts w:ascii="Arial" w:hAnsi="Arial" w:cs="Arial"/>
          <w:i/>
          <w:szCs w:val="24"/>
        </w:rPr>
        <w:t xml:space="preserve"> </w:t>
      </w:r>
      <w:r w:rsidRPr="0043767E">
        <w:rPr>
          <w:rFonts w:ascii="Arial" w:hAnsi="Arial" w:cs="Arial"/>
          <w:i/>
          <w:szCs w:val="24"/>
        </w:rPr>
        <w:t xml:space="preserve">cinza da casca de arroz, casca de ovo galináceo, </w:t>
      </w:r>
      <w:r w:rsidR="00CE6BB7">
        <w:rPr>
          <w:rFonts w:ascii="Arial" w:hAnsi="Arial" w:cs="Arial"/>
          <w:i/>
          <w:szCs w:val="24"/>
        </w:rPr>
        <w:t xml:space="preserve">cinza da casca do café, </w:t>
      </w:r>
      <w:r w:rsidRPr="0043767E">
        <w:rPr>
          <w:rFonts w:ascii="Arial" w:hAnsi="Arial" w:cs="Arial"/>
          <w:i/>
          <w:szCs w:val="24"/>
        </w:rPr>
        <w:t>resíduos sólidos agroindustria</w:t>
      </w:r>
      <w:bookmarkStart w:id="25" w:name="_Toc520482926"/>
      <w:r w:rsidR="00CE6BB7">
        <w:rPr>
          <w:rFonts w:ascii="Arial" w:hAnsi="Arial" w:cs="Arial"/>
          <w:i/>
          <w:szCs w:val="24"/>
        </w:rPr>
        <w:t>is, vidros.</w:t>
      </w:r>
    </w:p>
    <w:p w14:paraId="5B31102C" w14:textId="77777777" w:rsidR="00CE6BB7" w:rsidRPr="00CA7642" w:rsidRDefault="00CE6BB7" w:rsidP="00CA7642">
      <w:pPr>
        <w:spacing w:line="360" w:lineRule="auto"/>
        <w:rPr>
          <w:rFonts w:ascii="Arial" w:hAnsi="Arial" w:cs="Arial"/>
          <w:i/>
          <w:szCs w:val="24"/>
        </w:rPr>
      </w:pPr>
    </w:p>
    <w:sdt>
      <w:sdtPr>
        <w:rPr>
          <w:rFonts w:ascii="Times New Roman" w:eastAsiaTheme="minorHAnsi" w:hAnsi="Times New Roman" w:cs="Times New Roman"/>
          <w:b w:val="0"/>
          <w:bCs w:val="0"/>
          <w:caps w:val="0"/>
          <w:sz w:val="24"/>
          <w:szCs w:val="24"/>
        </w:rPr>
        <w:id w:val="-1636255274"/>
        <w:docPartObj>
          <w:docPartGallery w:val="Table of Contents"/>
          <w:docPartUnique/>
        </w:docPartObj>
      </w:sdtPr>
      <w:sdtEndPr>
        <w:rPr>
          <w:rFonts w:eastAsia="Arial Unicode MS"/>
        </w:rPr>
      </w:sdtEndPr>
      <w:sdtContent>
        <w:p w14:paraId="04464E1E" w14:textId="77777777" w:rsidR="00A26182" w:rsidRPr="00A26182" w:rsidRDefault="007D4C62" w:rsidP="00F5223E">
          <w:pPr>
            <w:pStyle w:val="CabealhodoSumrio"/>
            <w:rPr>
              <w:noProof/>
              <w:sz w:val="24"/>
              <w:szCs w:val="24"/>
            </w:rPr>
          </w:pPr>
          <w:r w:rsidRPr="00A26182">
            <w:t>Sumário</w:t>
          </w:r>
          <w:r w:rsidR="006B1EC0" w:rsidRPr="00A26182">
            <w:rPr>
              <w:rFonts w:eastAsiaTheme="minorEastAsia"/>
              <w:sz w:val="24"/>
              <w:szCs w:val="24"/>
              <w:lang w:eastAsia="pt-BR"/>
            </w:rPr>
            <w:fldChar w:fldCharType="begin"/>
          </w:r>
          <w:r w:rsidRPr="00A26182">
            <w:rPr>
              <w:sz w:val="24"/>
              <w:szCs w:val="24"/>
            </w:rPr>
            <w:instrText xml:space="preserve"> TOC \o "1-3" \h \z \u </w:instrText>
          </w:r>
          <w:r w:rsidR="006B1EC0" w:rsidRPr="00A26182">
            <w:rPr>
              <w:rFonts w:eastAsiaTheme="minorEastAsia"/>
              <w:sz w:val="24"/>
              <w:szCs w:val="24"/>
              <w:lang w:eastAsia="pt-BR"/>
            </w:rPr>
            <w:fldChar w:fldCharType="separate"/>
          </w:r>
        </w:p>
        <w:p w14:paraId="182F781E" w14:textId="259C864A" w:rsidR="00A26182" w:rsidRPr="00A26182" w:rsidRDefault="00441722">
          <w:pPr>
            <w:pStyle w:val="Sumrio1"/>
            <w:tabs>
              <w:tab w:val="right" w:leader="dot" w:pos="9061"/>
            </w:tabs>
            <w:rPr>
              <w:rFonts w:ascii="Arial" w:hAnsi="Arial" w:cs="Arial"/>
              <w:noProof/>
              <w:szCs w:val="24"/>
            </w:rPr>
          </w:pPr>
          <w:hyperlink w:anchor="_Toc456515" w:history="1">
            <w:r w:rsidR="00A26182" w:rsidRPr="00A26182">
              <w:rPr>
                <w:rStyle w:val="Hyperlink"/>
                <w:rFonts w:ascii="Arial" w:hAnsi="Arial" w:cs="Arial"/>
                <w:noProof/>
                <w:szCs w:val="24"/>
              </w:rPr>
              <w:t>AGRADECIMENTOS</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_Toc456515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3</w:t>
            </w:r>
            <w:r w:rsidR="006B1EC0" w:rsidRPr="00A26182">
              <w:rPr>
                <w:rFonts w:ascii="Arial" w:hAnsi="Arial" w:cs="Arial"/>
                <w:noProof/>
                <w:webHidden/>
                <w:szCs w:val="24"/>
              </w:rPr>
              <w:fldChar w:fldCharType="end"/>
            </w:r>
          </w:hyperlink>
        </w:p>
        <w:p w14:paraId="701FD89C" w14:textId="31C9C847" w:rsidR="00A26182" w:rsidRPr="00A26182" w:rsidRDefault="00441722">
          <w:pPr>
            <w:pStyle w:val="Sumrio1"/>
            <w:tabs>
              <w:tab w:val="right" w:leader="dot" w:pos="9061"/>
            </w:tabs>
            <w:rPr>
              <w:rFonts w:ascii="Arial" w:hAnsi="Arial" w:cs="Arial"/>
              <w:noProof/>
              <w:szCs w:val="24"/>
            </w:rPr>
          </w:pPr>
          <w:hyperlink w:anchor="_Toc456516" w:history="1">
            <w:r w:rsidR="00A26182" w:rsidRPr="00A26182">
              <w:rPr>
                <w:rStyle w:val="Hyperlink"/>
                <w:rFonts w:ascii="Arial" w:hAnsi="Arial" w:cs="Arial"/>
                <w:noProof/>
                <w:szCs w:val="24"/>
              </w:rPr>
              <w:t>RESUMO</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_Toc456516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4</w:t>
            </w:r>
            <w:r w:rsidR="006B1EC0" w:rsidRPr="00A26182">
              <w:rPr>
                <w:rFonts w:ascii="Arial" w:hAnsi="Arial" w:cs="Arial"/>
                <w:noProof/>
                <w:webHidden/>
                <w:szCs w:val="24"/>
              </w:rPr>
              <w:fldChar w:fldCharType="end"/>
            </w:r>
          </w:hyperlink>
        </w:p>
        <w:p w14:paraId="10C5BDFA" w14:textId="373A8A8F" w:rsidR="00A26182" w:rsidRPr="00A26182" w:rsidRDefault="00441722">
          <w:pPr>
            <w:pStyle w:val="Sumrio1"/>
            <w:tabs>
              <w:tab w:val="right" w:leader="dot" w:pos="9061"/>
            </w:tabs>
            <w:rPr>
              <w:rFonts w:ascii="Arial" w:hAnsi="Arial" w:cs="Arial"/>
              <w:noProof/>
              <w:szCs w:val="24"/>
            </w:rPr>
          </w:pPr>
          <w:hyperlink w:anchor="_Toc456517" w:history="1">
            <w:r w:rsidR="00A26182" w:rsidRPr="00A26182">
              <w:rPr>
                <w:rStyle w:val="Hyperlink"/>
                <w:rFonts w:ascii="Arial" w:hAnsi="Arial" w:cs="Arial"/>
                <w:noProof/>
                <w:szCs w:val="24"/>
              </w:rPr>
              <w:t>1 Introdução</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_Toc456517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10</w:t>
            </w:r>
            <w:r w:rsidR="006B1EC0" w:rsidRPr="00A26182">
              <w:rPr>
                <w:rFonts w:ascii="Arial" w:hAnsi="Arial" w:cs="Arial"/>
                <w:noProof/>
                <w:webHidden/>
                <w:szCs w:val="24"/>
              </w:rPr>
              <w:fldChar w:fldCharType="end"/>
            </w:r>
          </w:hyperlink>
        </w:p>
        <w:p w14:paraId="0D15E97A" w14:textId="17210625" w:rsidR="00A26182" w:rsidRPr="00A26182" w:rsidRDefault="00441722">
          <w:pPr>
            <w:pStyle w:val="Sumrio1"/>
            <w:tabs>
              <w:tab w:val="right" w:leader="dot" w:pos="9061"/>
            </w:tabs>
            <w:rPr>
              <w:rFonts w:ascii="Arial" w:hAnsi="Arial" w:cs="Arial"/>
              <w:noProof/>
              <w:szCs w:val="24"/>
            </w:rPr>
          </w:pPr>
          <w:hyperlink w:anchor="_Toc456518" w:history="1">
            <w:r w:rsidR="00A26182" w:rsidRPr="00A26182">
              <w:rPr>
                <w:rStyle w:val="Hyperlink"/>
                <w:rFonts w:ascii="Arial" w:hAnsi="Arial" w:cs="Arial"/>
                <w:noProof/>
                <w:szCs w:val="24"/>
              </w:rPr>
              <w:t>2 Revisão bibliográfica</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_Toc456518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12</w:t>
            </w:r>
            <w:r w:rsidR="006B1EC0" w:rsidRPr="00A26182">
              <w:rPr>
                <w:rFonts w:ascii="Arial" w:hAnsi="Arial" w:cs="Arial"/>
                <w:noProof/>
                <w:webHidden/>
                <w:szCs w:val="24"/>
              </w:rPr>
              <w:fldChar w:fldCharType="end"/>
            </w:r>
          </w:hyperlink>
        </w:p>
        <w:p w14:paraId="1CAAB601" w14:textId="2C7CACBB" w:rsidR="00A26182" w:rsidRPr="00A26182" w:rsidRDefault="00441722">
          <w:pPr>
            <w:pStyle w:val="Sumrio2"/>
            <w:tabs>
              <w:tab w:val="left" w:pos="880"/>
              <w:tab w:val="right" w:leader="dot" w:pos="9061"/>
            </w:tabs>
            <w:rPr>
              <w:rFonts w:ascii="Arial" w:hAnsi="Arial" w:cs="Arial"/>
              <w:noProof/>
              <w:szCs w:val="24"/>
            </w:rPr>
          </w:pPr>
          <w:hyperlink w:anchor="_Toc456521" w:history="1">
            <w:r w:rsidR="00A26182" w:rsidRPr="00A26182">
              <w:rPr>
                <w:rStyle w:val="Hyperlink"/>
                <w:rFonts w:ascii="Arial" w:hAnsi="Arial" w:cs="Arial"/>
                <w:noProof/>
                <w:szCs w:val="24"/>
              </w:rPr>
              <w:t>2.1</w:t>
            </w:r>
            <w:r w:rsidR="00A26182" w:rsidRPr="00A26182">
              <w:rPr>
                <w:rFonts w:ascii="Arial" w:hAnsi="Arial" w:cs="Arial"/>
                <w:noProof/>
                <w:szCs w:val="24"/>
              </w:rPr>
              <w:tab/>
            </w:r>
            <w:r w:rsidR="00A26182" w:rsidRPr="00A26182">
              <w:rPr>
                <w:rStyle w:val="Hyperlink"/>
                <w:rFonts w:ascii="Arial" w:hAnsi="Arial" w:cs="Arial"/>
                <w:noProof/>
                <w:szCs w:val="24"/>
              </w:rPr>
              <w:t>Definições do Vidro</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_Toc456521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12</w:t>
            </w:r>
            <w:r w:rsidR="006B1EC0" w:rsidRPr="00A26182">
              <w:rPr>
                <w:rFonts w:ascii="Arial" w:hAnsi="Arial" w:cs="Arial"/>
                <w:noProof/>
                <w:webHidden/>
                <w:szCs w:val="24"/>
              </w:rPr>
              <w:fldChar w:fldCharType="end"/>
            </w:r>
          </w:hyperlink>
        </w:p>
        <w:p w14:paraId="5C14FF2E" w14:textId="55CBDA4F" w:rsidR="00A26182" w:rsidRPr="00A26182" w:rsidRDefault="00441722">
          <w:pPr>
            <w:pStyle w:val="Sumrio2"/>
            <w:tabs>
              <w:tab w:val="left" w:pos="880"/>
              <w:tab w:val="right" w:leader="dot" w:pos="9061"/>
            </w:tabs>
            <w:rPr>
              <w:rFonts w:ascii="Arial" w:hAnsi="Arial" w:cs="Arial"/>
              <w:noProof/>
              <w:szCs w:val="24"/>
            </w:rPr>
          </w:pPr>
          <w:hyperlink w:anchor="_Toc456522" w:history="1">
            <w:r w:rsidR="00A26182" w:rsidRPr="00A26182">
              <w:rPr>
                <w:rStyle w:val="Hyperlink"/>
                <w:rFonts w:ascii="Arial" w:hAnsi="Arial" w:cs="Arial"/>
                <w:noProof/>
                <w:szCs w:val="24"/>
              </w:rPr>
              <w:t>2.2</w:t>
            </w:r>
            <w:r w:rsidR="00A26182" w:rsidRPr="00A26182">
              <w:rPr>
                <w:rFonts w:ascii="Arial" w:hAnsi="Arial" w:cs="Arial"/>
                <w:noProof/>
                <w:szCs w:val="24"/>
              </w:rPr>
              <w:tab/>
            </w:r>
            <w:r w:rsidR="00A26182" w:rsidRPr="00A26182">
              <w:rPr>
                <w:rStyle w:val="Hyperlink"/>
                <w:rFonts w:ascii="Arial" w:hAnsi="Arial" w:cs="Arial"/>
                <w:noProof/>
                <w:szCs w:val="24"/>
              </w:rPr>
              <w:t>Formação e Estrutura dos Vidros</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_Toc456522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14</w:t>
            </w:r>
            <w:r w:rsidR="006B1EC0" w:rsidRPr="00A26182">
              <w:rPr>
                <w:rFonts w:ascii="Arial" w:hAnsi="Arial" w:cs="Arial"/>
                <w:noProof/>
                <w:webHidden/>
                <w:szCs w:val="24"/>
              </w:rPr>
              <w:fldChar w:fldCharType="end"/>
            </w:r>
          </w:hyperlink>
        </w:p>
        <w:p w14:paraId="2C8E781B" w14:textId="226180FA" w:rsidR="00A26182" w:rsidRPr="00A26182" w:rsidRDefault="00441722">
          <w:pPr>
            <w:pStyle w:val="Sumrio3"/>
            <w:tabs>
              <w:tab w:val="left" w:pos="1320"/>
              <w:tab w:val="right" w:leader="dot" w:pos="9061"/>
            </w:tabs>
            <w:rPr>
              <w:rFonts w:ascii="Arial" w:hAnsi="Arial" w:cs="Arial"/>
              <w:noProof/>
              <w:szCs w:val="24"/>
            </w:rPr>
          </w:pPr>
          <w:hyperlink w:anchor="_Toc456523" w:history="1">
            <w:r w:rsidR="00A26182" w:rsidRPr="00A26182">
              <w:rPr>
                <w:rStyle w:val="Hyperlink"/>
                <w:rFonts w:ascii="Arial" w:hAnsi="Arial" w:cs="Arial"/>
                <w:noProof/>
                <w:szCs w:val="24"/>
              </w:rPr>
              <w:t>2.2.1</w:t>
            </w:r>
            <w:r w:rsidR="00A26182" w:rsidRPr="00A26182">
              <w:rPr>
                <w:rFonts w:ascii="Arial" w:hAnsi="Arial" w:cs="Arial"/>
                <w:noProof/>
                <w:szCs w:val="24"/>
              </w:rPr>
              <w:tab/>
            </w:r>
            <w:r w:rsidR="00A26182" w:rsidRPr="00A26182">
              <w:rPr>
                <w:rStyle w:val="Hyperlink"/>
                <w:rFonts w:ascii="Arial" w:hAnsi="Arial" w:cs="Arial"/>
                <w:noProof/>
                <w:szCs w:val="24"/>
              </w:rPr>
              <w:t>Teorias Estruturais</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_Toc456523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14</w:t>
            </w:r>
            <w:r w:rsidR="006B1EC0" w:rsidRPr="00A26182">
              <w:rPr>
                <w:rFonts w:ascii="Arial" w:hAnsi="Arial" w:cs="Arial"/>
                <w:noProof/>
                <w:webHidden/>
                <w:szCs w:val="24"/>
              </w:rPr>
              <w:fldChar w:fldCharType="end"/>
            </w:r>
          </w:hyperlink>
        </w:p>
        <w:p w14:paraId="70A268F7" w14:textId="6AB19F39" w:rsidR="00A26182" w:rsidRPr="00A26182" w:rsidRDefault="00441722">
          <w:pPr>
            <w:pStyle w:val="Sumrio3"/>
            <w:tabs>
              <w:tab w:val="left" w:pos="1320"/>
              <w:tab w:val="right" w:leader="dot" w:pos="9061"/>
            </w:tabs>
            <w:rPr>
              <w:rFonts w:ascii="Arial" w:hAnsi="Arial" w:cs="Arial"/>
              <w:noProof/>
              <w:szCs w:val="24"/>
            </w:rPr>
          </w:pPr>
          <w:hyperlink w:anchor="_Toc456524" w:history="1">
            <w:r w:rsidR="00A26182" w:rsidRPr="00A26182">
              <w:rPr>
                <w:rStyle w:val="Hyperlink"/>
                <w:rFonts w:ascii="Arial" w:hAnsi="Arial" w:cs="Arial"/>
                <w:noProof/>
                <w:szCs w:val="24"/>
              </w:rPr>
              <w:t>2.2.2</w:t>
            </w:r>
            <w:r w:rsidR="00A26182" w:rsidRPr="00A26182">
              <w:rPr>
                <w:rFonts w:ascii="Arial" w:hAnsi="Arial" w:cs="Arial"/>
                <w:noProof/>
                <w:szCs w:val="24"/>
              </w:rPr>
              <w:tab/>
            </w:r>
            <w:r w:rsidR="00A26182" w:rsidRPr="00A26182">
              <w:rPr>
                <w:rStyle w:val="Hyperlink"/>
                <w:rFonts w:ascii="Arial" w:hAnsi="Arial" w:cs="Arial"/>
                <w:noProof/>
                <w:szCs w:val="24"/>
              </w:rPr>
              <w:t>Teorias Cinéticas</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_Toc456524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16</w:t>
            </w:r>
            <w:r w:rsidR="006B1EC0" w:rsidRPr="00A26182">
              <w:rPr>
                <w:rFonts w:ascii="Arial" w:hAnsi="Arial" w:cs="Arial"/>
                <w:noProof/>
                <w:webHidden/>
                <w:szCs w:val="24"/>
              </w:rPr>
              <w:fldChar w:fldCharType="end"/>
            </w:r>
          </w:hyperlink>
        </w:p>
        <w:p w14:paraId="21A1BEAC" w14:textId="2D6334CD" w:rsidR="00A26182" w:rsidRPr="00A26182" w:rsidRDefault="00441722">
          <w:pPr>
            <w:pStyle w:val="Sumrio2"/>
            <w:tabs>
              <w:tab w:val="left" w:pos="880"/>
              <w:tab w:val="right" w:leader="dot" w:pos="9061"/>
            </w:tabs>
            <w:rPr>
              <w:rFonts w:ascii="Arial" w:hAnsi="Arial" w:cs="Arial"/>
              <w:noProof/>
              <w:szCs w:val="24"/>
            </w:rPr>
          </w:pPr>
          <w:hyperlink w:anchor="_Toc456525" w:history="1">
            <w:r w:rsidR="00A26182" w:rsidRPr="00A26182">
              <w:rPr>
                <w:rStyle w:val="Hyperlink"/>
                <w:rFonts w:ascii="Arial" w:hAnsi="Arial" w:cs="Arial"/>
                <w:noProof/>
                <w:szCs w:val="24"/>
              </w:rPr>
              <w:t>2.3</w:t>
            </w:r>
            <w:r w:rsidR="00A26182" w:rsidRPr="00A26182">
              <w:rPr>
                <w:rFonts w:ascii="Arial" w:hAnsi="Arial" w:cs="Arial"/>
                <w:noProof/>
                <w:szCs w:val="24"/>
              </w:rPr>
              <w:tab/>
            </w:r>
            <w:r w:rsidR="00A26182" w:rsidRPr="00A26182">
              <w:rPr>
                <w:rStyle w:val="Hyperlink"/>
                <w:rFonts w:ascii="Arial" w:hAnsi="Arial" w:cs="Arial"/>
                <w:noProof/>
                <w:szCs w:val="24"/>
              </w:rPr>
              <w:t>Composição dos Vidros</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_Toc456525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17</w:t>
            </w:r>
            <w:r w:rsidR="006B1EC0" w:rsidRPr="00A26182">
              <w:rPr>
                <w:rFonts w:ascii="Arial" w:hAnsi="Arial" w:cs="Arial"/>
                <w:noProof/>
                <w:webHidden/>
                <w:szCs w:val="24"/>
              </w:rPr>
              <w:fldChar w:fldCharType="end"/>
            </w:r>
          </w:hyperlink>
        </w:p>
        <w:p w14:paraId="551C9889" w14:textId="1B5709F7" w:rsidR="00A26182" w:rsidRPr="00A26182" w:rsidRDefault="00441722">
          <w:pPr>
            <w:pStyle w:val="Sumrio3"/>
            <w:tabs>
              <w:tab w:val="left" w:pos="1320"/>
              <w:tab w:val="right" w:leader="dot" w:pos="9061"/>
            </w:tabs>
            <w:rPr>
              <w:rFonts w:ascii="Arial" w:hAnsi="Arial" w:cs="Arial"/>
              <w:noProof/>
              <w:szCs w:val="24"/>
            </w:rPr>
          </w:pPr>
          <w:hyperlink w:anchor="_Toc456526" w:history="1">
            <w:r w:rsidR="00A26182" w:rsidRPr="00A26182">
              <w:rPr>
                <w:rStyle w:val="Hyperlink"/>
                <w:rFonts w:ascii="Arial" w:hAnsi="Arial" w:cs="Arial"/>
                <w:noProof/>
                <w:szCs w:val="24"/>
              </w:rPr>
              <w:t>2.3.1</w:t>
            </w:r>
            <w:r w:rsidR="00A26182" w:rsidRPr="00A26182">
              <w:rPr>
                <w:rFonts w:ascii="Arial" w:hAnsi="Arial" w:cs="Arial"/>
                <w:noProof/>
                <w:szCs w:val="24"/>
              </w:rPr>
              <w:tab/>
            </w:r>
            <w:r w:rsidR="00A26182" w:rsidRPr="00A26182">
              <w:rPr>
                <w:rStyle w:val="Hyperlink"/>
                <w:rFonts w:ascii="Arial" w:hAnsi="Arial" w:cs="Arial"/>
                <w:noProof/>
                <w:szCs w:val="24"/>
              </w:rPr>
              <w:t>Vidros sodo-cálcicos</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_Toc456526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18</w:t>
            </w:r>
            <w:r w:rsidR="006B1EC0" w:rsidRPr="00A26182">
              <w:rPr>
                <w:rFonts w:ascii="Arial" w:hAnsi="Arial" w:cs="Arial"/>
                <w:noProof/>
                <w:webHidden/>
                <w:szCs w:val="24"/>
              </w:rPr>
              <w:fldChar w:fldCharType="end"/>
            </w:r>
          </w:hyperlink>
        </w:p>
        <w:p w14:paraId="4514A79F" w14:textId="4ED03D56" w:rsidR="00A26182" w:rsidRPr="00A26182" w:rsidRDefault="00441722">
          <w:pPr>
            <w:pStyle w:val="Sumrio2"/>
            <w:tabs>
              <w:tab w:val="left" w:pos="880"/>
              <w:tab w:val="right" w:leader="dot" w:pos="9061"/>
            </w:tabs>
            <w:rPr>
              <w:rFonts w:ascii="Arial" w:hAnsi="Arial" w:cs="Arial"/>
              <w:noProof/>
              <w:szCs w:val="24"/>
            </w:rPr>
          </w:pPr>
          <w:hyperlink w:anchor="_Toc456527" w:history="1">
            <w:r w:rsidR="00A26182" w:rsidRPr="00A26182">
              <w:rPr>
                <w:rStyle w:val="Hyperlink"/>
                <w:rFonts w:ascii="Arial" w:hAnsi="Arial" w:cs="Arial"/>
                <w:noProof/>
                <w:szCs w:val="24"/>
              </w:rPr>
              <w:t>2.4</w:t>
            </w:r>
            <w:r w:rsidR="00A26182" w:rsidRPr="00A26182">
              <w:rPr>
                <w:rFonts w:ascii="Arial" w:hAnsi="Arial" w:cs="Arial"/>
                <w:noProof/>
                <w:szCs w:val="24"/>
              </w:rPr>
              <w:tab/>
            </w:r>
            <w:r w:rsidR="00A26182" w:rsidRPr="00A26182">
              <w:rPr>
                <w:rStyle w:val="Hyperlink"/>
                <w:rFonts w:ascii="Arial" w:hAnsi="Arial" w:cs="Arial"/>
                <w:noProof/>
                <w:szCs w:val="24"/>
              </w:rPr>
              <w:t>Matérias-primas Utilizadas em Vidros</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_Toc456527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19</w:t>
            </w:r>
            <w:r w:rsidR="006B1EC0" w:rsidRPr="00A26182">
              <w:rPr>
                <w:rFonts w:ascii="Arial" w:hAnsi="Arial" w:cs="Arial"/>
                <w:noProof/>
                <w:webHidden/>
                <w:szCs w:val="24"/>
              </w:rPr>
              <w:fldChar w:fldCharType="end"/>
            </w:r>
          </w:hyperlink>
        </w:p>
        <w:p w14:paraId="446F4F29" w14:textId="6933EBF3" w:rsidR="00A26182" w:rsidRPr="00A26182" w:rsidRDefault="00441722">
          <w:pPr>
            <w:pStyle w:val="Sumrio2"/>
            <w:tabs>
              <w:tab w:val="left" w:pos="880"/>
              <w:tab w:val="right" w:leader="dot" w:pos="9061"/>
            </w:tabs>
            <w:rPr>
              <w:rFonts w:ascii="Arial" w:hAnsi="Arial" w:cs="Arial"/>
              <w:noProof/>
              <w:szCs w:val="24"/>
            </w:rPr>
          </w:pPr>
          <w:hyperlink w:anchor="_Toc456528" w:history="1">
            <w:r w:rsidR="00A26182" w:rsidRPr="00A26182">
              <w:rPr>
                <w:rStyle w:val="Hyperlink"/>
                <w:rFonts w:ascii="Arial" w:hAnsi="Arial" w:cs="Arial"/>
                <w:noProof/>
                <w:szCs w:val="24"/>
              </w:rPr>
              <w:t>2.5</w:t>
            </w:r>
            <w:r w:rsidR="00A26182" w:rsidRPr="00A26182">
              <w:rPr>
                <w:rFonts w:ascii="Arial" w:hAnsi="Arial" w:cs="Arial"/>
                <w:noProof/>
                <w:szCs w:val="24"/>
              </w:rPr>
              <w:tab/>
            </w:r>
            <w:r w:rsidR="00A26182" w:rsidRPr="00A26182">
              <w:rPr>
                <w:rStyle w:val="Hyperlink"/>
                <w:rFonts w:ascii="Arial" w:hAnsi="Arial" w:cs="Arial"/>
                <w:noProof/>
                <w:szCs w:val="24"/>
              </w:rPr>
              <w:t>Utilização de resíduos na fabricação de vidros</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_Toc456528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20</w:t>
            </w:r>
            <w:r w:rsidR="006B1EC0" w:rsidRPr="00A26182">
              <w:rPr>
                <w:rFonts w:ascii="Arial" w:hAnsi="Arial" w:cs="Arial"/>
                <w:noProof/>
                <w:webHidden/>
                <w:szCs w:val="24"/>
              </w:rPr>
              <w:fldChar w:fldCharType="end"/>
            </w:r>
          </w:hyperlink>
        </w:p>
        <w:p w14:paraId="7D3CADE9" w14:textId="14AF89C1" w:rsidR="00A26182" w:rsidRPr="00A26182" w:rsidRDefault="00441722">
          <w:pPr>
            <w:pStyle w:val="Sumrio2"/>
            <w:tabs>
              <w:tab w:val="left" w:pos="880"/>
              <w:tab w:val="right" w:leader="dot" w:pos="9061"/>
            </w:tabs>
            <w:rPr>
              <w:rFonts w:ascii="Arial" w:hAnsi="Arial" w:cs="Arial"/>
              <w:noProof/>
              <w:szCs w:val="24"/>
            </w:rPr>
          </w:pPr>
          <w:hyperlink w:anchor="_Toc456529" w:history="1">
            <w:r w:rsidR="00A26182" w:rsidRPr="00A26182">
              <w:rPr>
                <w:rStyle w:val="Hyperlink"/>
                <w:rFonts w:ascii="Arial" w:hAnsi="Arial" w:cs="Arial"/>
                <w:noProof/>
                <w:szCs w:val="24"/>
              </w:rPr>
              <w:t>2.6</w:t>
            </w:r>
            <w:r w:rsidR="00A26182" w:rsidRPr="00A26182">
              <w:rPr>
                <w:rFonts w:ascii="Arial" w:hAnsi="Arial" w:cs="Arial"/>
                <w:noProof/>
                <w:szCs w:val="24"/>
              </w:rPr>
              <w:tab/>
            </w:r>
            <w:r w:rsidR="00A26182" w:rsidRPr="00A26182">
              <w:rPr>
                <w:rStyle w:val="Hyperlink"/>
                <w:rFonts w:ascii="Arial" w:hAnsi="Arial" w:cs="Arial"/>
                <w:noProof/>
                <w:szCs w:val="24"/>
              </w:rPr>
              <w:t>Resíduos Agroindustriais</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_Toc456529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22</w:t>
            </w:r>
            <w:r w:rsidR="006B1EC0" w:rsidRPr="00A26182">
              <w:rPr>
                <w:rFonts w:ascii="Arial" w:hAnsi="Arial" w:cs="Arial"/>
                <w:noProof/>
                <w:webHidden/>
                <w:szCs w:val="24"/>
              </w:rPr>
              <w:fldChar w:fldCharType="end"/>
            </w:r>
          </w:hyperlink>
        </w:p>
        <w:p w14:paraId="1BE8B191" w14:textId="37829C1C" w:rsidR="00A26182" w:rsidRPr="00A26182" w:rsidRDefault="00441722">
          <w:pPr>
            <w:pStyle w:val="Sumrio3"/>
            <w:tabs>
              <w:tab w:val="left" w:pos="1320"/>
              <w:tab w:val="right" w:leader="dot" w:pos="9061"/>
            </w:tabs>
            <w:rPr>
              <w:rFonts w:ascii="Arial" w:hAnsi="Arial" w:cs="Arial"/>
              <w:noProof/>
              <w:szCs w:val="24"/>
            </w:rPr>
          </w:pPr>
          <w:hyperlink w:anchor="_Toc456530" w:history="1">
            <w:r w:rsidR="00A26182" w:rsidRPr="00A26182">
              <w:rPr>
                <w:rStyle w:val="Hyperlink"/>
                <w:rFonts w:ascii="Arial" w:hAnsi="Arial" w:cs="Arial"/>
                <w:noProof/>
                <w:szCs w:val="24"/>
              </w:rPr>
              <w:t>2.6.1</w:t>
            </w:r>
            <w:r w:rsidR="00A26182" w:rsidRPr="00A26182">
              <w:rPr>
                <w:rFonts w:ascii="Arial" w:hAnsi="Arial" w:cs="Arial"/>
                <w:noProof/>
                <w:szCs w:val="24"/>
              </w:rPr>
              <w:tab/>
            </w:r>
            <w:r w:rsidR="00A26182" w:rsidRPr="00A26182">
              <w:rPr>
                <w:rStyle w:val="Hyperlink"/>
                <w:rFonts w:ascii="Arial" w:hAnsi="Arial" w:cs="Arial"/>
                <w:noProof/>
                <w:szCs w:val="24"/>
              </w:rPr>
              <w:t>Casca de arroz (CA)</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_Toc456530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22</w:t>
            </w:r>
            <w:r w:rsidR="006B1EC0" w:rsidRPr="00A26182">
              <w:rPr>
                <w:rFonts w:ascii="Arial" w:hAnsi="Arial" w:cs="Arial"/>
                <w:noProof/>
                <w:webHidden/>
                <w:szCs w:val="24"/>
              </w:rPr>
              <w:fldChar w:fldCharType="end"/>
            </w:r>
          </w:hyperlink>
        </w:p>
        <w:p w14:paraId="48F0CD22" w14:textId="5D54ED0E" w:rsidR="00A26182" w:rsidRPr="00A26182" w:rsidRDefault="00441722">
          <w:pPr>
            <w:pStyle w:val="Sumrio3"/>
            <w:tabs>
              <w:tab w:val="left" w:pos="1320"/>
              <w:tab w:val="right" w:leader="dot" w:pos="9061"/>
            </w:tabs>
            <w:rPr>
              <w:rFonts w:ascii="Arial" w:hAnsi="Arial" w:cs="Arial"/>
              <w:noProof/>
              <w:szCs w:val="24"/>
            </w:rPr>
          </w:pPr>
          <w:hyperlink w:anchor="_Toc456531" w:history="1">
            <w:r w:rsidR="00A26182" w:rsidRPr="00A26182">
              <w:rPr>
                <w:rStyle w:val="Hyperlink"/>
                <w:rFonts w:ascii="Arial" w:hAnsi="Arial" w:cs="Arial"/>
                <w:noProof/>
                <w:szCs w:val="24"/>
              </w:rPr>
              <w:t>2.6.2</w:t>
            </w:r>
            <w:r w:rsidR="00A26182" w:rsidRPr="00A26182">
              <w:rPr>
                <w:rFonts w:ascii="Arial" w:hAnsi="Arial" w:cs="Arial"/>
                <w:noProof/>
                <w:szCs w:val="24"/>
              </w:rPr>
              <w:tab/>
            </w:r>
            <w:r w:rsidR="00A26182" w:rsidRPr="00A26182">
              <w:rPr>
                <w:rStyle w:val="Hyperlink"/>
                <w:rFonts w:ascii="Arial" w:hAnsi="Arial" w:cs="Arial"/>
                <w:noProof/>
                <w:szCs w:val="24"/>
              </w:rPr>
              <w:t>Componentes e estrutura da CA</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_Toc456531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22</w:t>
            </w:r>
            <w:r w:rsidR="006B1EC0" w:rsidRPr="00A26182">
              <w:rPr>
                <w:rFonts w:ascii="Arial" w:hAnsi="Arial" w:cs="Arial"/>
                <w:noProof/>
                <w:webHidden/>
                <w:szCs w:val="24"/>
              </w:rPr>
              <w:fldChar w:fldCharType="end"/>
            </w:r>
          </w:hyperlink>
        </w:p>
        <w:p w14:paraId="58FA79CD" w14:textId="7833B21B" w:rsidR="00A26182" w:rsidRPr="00A26182" w:rsidRDefault="00441722">
          <w:pPr>
            <w:pStyle w:val="Sumrio3"/>
            <w:tabs>
              <w:tab w:val="left" w:pos="1320"/>
              <w:tab w:val="right" w:leader="dot" w:pos="9061"/>
            </w:tabs>
            <w:rPr>
              <w:rFonts w:ascii="Arial" w:hAnsi="Arial" w:cs="Arial"/>
              <w:noProof/>
              <w:szCs w:val="24"/>
            </w:rPr>
          </w:pPr>
          <w:hyperlink w:anchor="_Toc456532" w:history="1">
            <w:r w:rsidR="00A26182" w:rsidRPr="00A26182">
              <w:rPr>
                <w:rStyle w:val="Hyperlink"/>
                <w:rFonts w:ascii="Arial" w:hAnsi="Arial" w:cs="Arial"/>
                <w:noProof/>
                <w:szCs w:val="24"/>
              </w:rPr>
              <w:t>2.6.3</w:t>
            </w:r>
            <w:r w:rsidR="00A26182" w:rsidRPr="00A26182">
              <w:rPr>
                <w:rFonts w:ascii="Arial" w:hAnsi="Arial" w:cs="Arial"/>
                <w:noProof/>
                <w:szCs w:val="24"/>
              </w:rPr>
              <w:tab/>
            </w:r>
            <w:r w:rsidR="00A26182" w:rsidRPr="00A26182">
              <w:rPr>
                <w:rStyle w:val="Hyperlink"/>
                <w:rFonts w:ascii="Arial" w:hAnsi="Arial" w:cs="Arial"/>
                <w:noProof/>
                <w:szCs w:val="24"/>
              </w:rPr>
              <w:t>Utilização da CA</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_Toc456532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26</w:t>
            </w:r>
            <w:r w:rsidR="006B1EC0" w:rsidRPr="00A26182">
              <w:rPr>
                <w:rFonts w:ascii="Arial" w:hAnsi="Arial" w:cs="Arial"/>
                <w:noProof/>
                <w:webHidden/>
                <w:szCs w:val="24"/>
              </w:rPr>
              <w:fldChar w:fldCharType="end"/>
            </w:r>
          </w:hyperlink>
        </w:p>
        <w:p w14:paraId="1C1F8F42" w14:textId="522C95A5" w:rsidR="00A26182" w:rsidRPr="00A26182" w:rsidRDefault="00441722">
          <w:pPr>
            <w:pStyle w:val="Sumrio3"/>
            <w:tabs>
              <w:tab w:val="left" w:pos="1320"/>
              <w:tab w:val="right" w:leader="dot" w:pos="9061"/>
            </w:tabs>
            <w:rPr>
              <w:rFonts w:ascii="Arial" w:hAnsi="Arial" w:cs="Arial"/>
              <w:noProof/>
              <w:szCs w:val="24"/>
            </w:rPr>
          </w:pPr>
          <w:hyperlink w:anchor="_Toc456533" w:history="1">
            <w:r w:rsidR="00A26182" w:rsidRPr="00A26182">
              <w:rPr>
                <w:rStyle w:val="Hyperlink"/>
                <w:rFonts w:ascii="Arial" w:hAnsi="Arial" w:cs="Arial"/>
                <w:noProof/>
                <w:szCs w:val="24"/>
              </w:rPr>
              <w:t>2.6.4</w:t>
            </w:r>
            <w:r w:rsidR="00A26182" w:rsidRPr="00A26182">
              <w:rPr>
                <w:rFonts w:ascii="Arial" w:hAnsi="Arial" w:cs="Arial"/>
                <w:noProof/>
                <w:szCs w:val="24"/>
              </w:rPr>
              <w:tab/>
            </w:r>
            <w:r w:rsidR="00A26182" w:rsidRPr="00A26182">
              <w:rPr>
                <w:rStyle w:val="Hyperlink"/>
                <w:rFonts w:ascii="Arial" w:hAnsi="Arial" w:cs="Arial"/>
                <w:noProof/>
                <w:szCs w:val="24"/>
              </w:rPr>
              <w:t>Casca de ovo galináceo (COG)</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_Toc456533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27</w:t>
            </w:r>
            <w:r w:rsidR="006B1EC0" w:rsidRPr="00A26182">
              <w:rPr>
                <w:rFonts w:ascii="Arial" w:hAnsi="Arial" w:cs="Arial"/>
                <w:noProof/>
                <w:webHidden/>
                <w:szCs w:val="24"/>
              </w:rPr>
              <w:fldChar w:fldCharType="end"/>
            </w:r>
          </w:hyperlink>
        </w:p>
        <w:p w14:paraId="01C78C08" w14:textId="26E1601B" w:rsidR="00A26182" w:rsidRPr="00A26182" w:rsidRDefault="00441722">
          <w:pPr>
            <w:pStyle w:val="Sumrio3"/>
            <w:tabs>
              <w:tab w:val="left" w:pos="1320"/>
              <w:tab w:val="right" w:leader="dot" w:pos="9061"/>
            </w:tabs>
            <w:rPr>
              <w:rFonts w:ascii="Arial" w:hAnsi="Arial" w:cs="Arial"/>
              <w:noProof/>
              <w:szCs w:val="24"/>
            </w:rPr>
          </w:pPr>
          <w:hyperlink w:anchor="_Toc456534" w:history="1">
            <w:r w:rsidR="00A26182" w:rsidRPr="00A26182">
              <w:rPr>
                <w:rStyle w:val="Hyperlink"/>
                <w:rFonts w:ascii="Arial" w:hAnsi="Arial" w:cs="Arial"/>
                <w:noProof/>
                <w:szCs w:val="24"/>
              </w:rPr>
              <w:t>2.6.5</w:t>
            </w:r>
            <w:r w:rsidR="00A26182" w:rsidRPr="00A26182">
              <w:rPr>
                <w:rFonts w:ascii="Arial" w:hAnsi="Arial" w:cs="Arial"/>
                <w:noProof/>
                <w:szCs w:val="24"/>
              </w:rPr>
              <w:tab/>
            </w:r>
            <w:r w:rsidR="00A26182" w:rsidRPr="00A26182">
              <w:rPr>
                <w:rStyle w:val="Hyperlink"/>
                <w:rFonts w:ascii="Arial" w:hAnsi="Arial" w:cs="Arial"/>
                <w:noProof/>
                <w:szCs w:val="24"/>
              </w:rPr>
              <w:t>Componentes da COG</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_Toc456534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28</w:t>
            </w:r>
            <w:r w:rsidR="006B1EC0" w:rsidRPr="00A26182">
              <w:rPr>
                <w:rFonts w:ascii="Arial" w:hAnsi="Arial" w:cs="Arial"/>
                <w:noProof/>
                <w:webHidden/>
                <w:szCs w:val="24"/>
              </w:rPr>
              <w:fldChar w:fldCharType="end"/>
            </w:r>
          </w:hyperlink>
        </w:p>
        <w:p w14:paraId="5F53B318" w14:textId="785879CF" w:rsidR="00A26182" w:rsidRPr="00A26182" w:rsidRDefault="00441722">
          <w:pPr>
            <w:pStyle w:val="Sumrio3"/>
            <w:tabs>
              <w:tab w:val="left" w:pos="1320"/>
              <w:tab w:val="right" w:leader="dot" w:pos="9061"/>
            </w:tabs>
            <w:rPr>
              <w:rFonts w:ascii="Arial" w:hAnsi="Arial" w:cs="Arial"/>
              <w:noProof/>
              <w:szCs w:val="24"/>
            </w:rPr>
          </w:pPr>
          <w:hyperlink w:anchor="_Toc456535" w:history="1">
            <w:r w:rsidR="00A26182" w:rsidRPr="00A26182">
              <w:rPr>
                <w:rStyle w:val="Hyperlink"/>
                <w:rFonts w:ascii="Arial" w:hAnsi="Arial" w:cs="Arial"/>
                <w:noProof/>
                <w:szCs w:val="24"/>
              </w:rPr>
              <w:t>2.6.6</w:t>
            </w:r>
            <w:r w:rsidR="00A26182" w:rsidRPr="00A26182">
              <w:rPr>
                <w:rFonts w:ascii="Arial" w:hAnsi="Arial" w:cs="Arial"/>
                <w:noProof/>
                <w:szCs w:val="24"/>
              </w:rPr>
              <w:tab/>
            </w:r>
            <w:r w:rsidR="00A26182" w:rsidRPr="00A26182">
              <w:rPr>
                <w:rStyle w:val="Hyperlink"/>
                <w:rFonts w:ascii="Arial" w:hAnsi="Arial" w:cs="Arial"/>
                <w:noProof/>
                <w:szCs w:val="24"/>
              </w:rPr>
              <w:t>Utilização da COG</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_Toc456535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29</w:t>
            </w:r>
            <w:r w:rsidR="006B1EC0" w:rsidRPr="00A26182">
              <w:rPr>
                <w:rFonts w:ascii="Arial" w:hAnsi="Arial" w:cs="Arial"/>
                <w:noProof/>
                <w:webHidden/>
                <w:szCs w:val="24"/>
              </w:rPr>
              <w:fldChar w:fldCharType="end"/>
            </w:r>
          </w:hyperlink>
        </w:p>
        <w:p w14:paraId="290A95A9" w14:textId="15F7F1F2" w:rsidR="00A26182" w:rsidRPr="00A26182" w:rsidRDefault="00441722">
          <w:pPr>
            <w:pStyle w:val="Sumrio3"/>
            <w:tabs>
              <w:tab w:val="left" w:pos="1320"/>
              <w:tab w:val="right" w:leader="dot" w:pos="9061"/>
            </w:tabs>
            <w:rPr>
              <w:rFonts w:ascii="Arial" w:hAnsi="Arial" w:cs="Arial"/>
              <w:noProof/>
              <w:szCs w:val="24"/>
            </w:rPr>
          </w:pPr>
          <w:hyperlink w:anchor="_Toc456536" w:history="1">
            <w:r w:rsidR="00A26182" w:rsidRPr="00A26182">
              <w:rPr>
                <w:rStyle w:val="Hyperlink"/>
                <w:rFonts w:ascii="Arial" w:hAnsi="Arial" w:cs="Arial"/>
                <w:noProof/>
                <w:szCs w:val="24"/>
              </w:rPr>
              <w:t>2.6.7</w:t>
            </w:r>
            <w:r w:rsidR="00A26182" w:rsidRPr="00A26182">
              <w:rPr>
                <w:rFonts w:ascii="Arial" w:hAnsi="Arial" w:cs="Arial"/>
                <w:noProof/>
                <w:szCs w:val="24"/>
              </w:rPr>
              <w:tab/>
            </w:r>
            <w:r w:rsidR="00A26182" w:rsidRPr="00A26182">
              <w:rPr>
                <w:rStyle w:val="Hyperlink"/>
                <w:rFonts w:ascii="Arial" w:hAnsi="Arial" w:cs="Arial"/>
                <w:noProof/>
                <w:szCs w:val="24"/>
              </w:rPr>
              <w:t>Casca de Café (CC)</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_Toc456536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30</w:t>
            </w:r>
            <w:r w:rsidR="006B1EC0" w:rsidRPr="00A26182">
              <w:rPr>
                <w:rFonts w:ascii="Arial" w:hAnsi="Arial" w:cs="Arial"/>
                <w:noProof/>
                <w:webHidden/>
                <w:szCs w:val="24"/>
              </w:rPr>
              <w:fldChar w:fldCharType="end"/>
            </w:r>
          </w:hyperlink>
        </w:p>
        <w:p w14:paraId="161C3B21" w14:textId="6067511D" w:rsidR="00A26182" w:rsidRPr="00A26182" w:rsidRDefault="00441722">
          <w:pPr>
            <w:pStyle w:val="Sumrio3"/>
            <w:tabs>
              <w:tab w:val="left" w:pos="1320"/>
              <w:tab w:val="right" w:leader="dot" w:pos="9061"/>
            </w:tabs>
            <w:rPr>
              <w:rFonts w:ascii="Arial" w:hAnsi="Arial" w:cs="Arial"/>
              <w:noProof/>
              <w:szCs w:val="24"/>
            </w:rPr>
          </w:pPr>
          <w:hyperlink w:anchor="_Toc456537" w:history="1">
            <w:r w:rsidR="00A26182" w:rsidRPr="00A26182">
              <w:rPr>
                <w:rStyle w:val="Hyperlink"/>
                <w:rFonts w:ascii="Arial" w:hAnsi="Arial" w:cs="Arial"/>
                <w:noProof/>
                <w:szCs w:val="24"/>
              </w:rPr>
              <w:t>2.6.8</w:t>
            </w:r>
            <w:r w:rsidR="00A26182" w:rsidRPr="00A26182">
              <w:rPr>
                <w:rFonts w:ascii="Arial" w:hAnsi="Arial" w:cs="Arial"/>
                <w:noProof/>
                <w:szCs w:val="24"/>
              </w:rPr>
              <w:tab/>
            </w:r>
            <w:r w:rsidR="00A26182" w:rsidRPr="00A26182">
              <w:rPr>
                <w:rStyle w:val="Hyperlink"/>
                <w:rFonts w:ascii="Arial" w:hAnsi="Arial" w:cs="Arial"/>
                <w:noProof/>
                <w:szCs w:val="24"/>
              </w:rPr>
              <w:t>Componentes da CC</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_Toc456537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32</w:t>
            </w:r>
            <w:r w:rsidR="006B1EC0" w:rsidRPr="00A26182">
              <w:rPr>
                <w:rFonts w:ascii="Arial" w:hAnsi="Arial" w:cs="Arial"/>
                <w:noProof/>
                <w:webHidden/>
                <w:szCs w:val="24"/>
              </w:rPr>
              <w:fldChar w:fldCharType="end"/>
            </w:r>
          </w:hyperlink>
        </w:p>
        <w:p w14:paraId="54152672" w14:textId="66E55E32" w:rsidR="00A26182" w:rsidRPr="00A26182" w:rsidRDefault="00441722">
          <w:pPr>
            <w:pStyle w:val="Sumrio3"/>
            <w:tabs>
              <w:tab w:val="left" w:pos="1320"/>
              <w:tab w:val="right" w:leader="dot" w:pos="9061"/>
            </w:tabs>
            <w:rPr>
              <w:rFonts w:ascii="Arial" w:hAnsi="Arial" w:cs="Arial"/>
              <w:noProof/>
              <w:szCs w:val="24"/>
            </w:rPr>
          </w:pPr>
          <w:hyperlink w:anchor="_Toc456538" w:history="1">
            <w:r w:rsidR="00A26182" w:rsidRPr="00A26182">
              <w:rPr>
                <w:rStyle w:val="Hyperlink"/>
                <w:rFonts w:ascii="Arial" w:hAnsi="Arial" w:cs="Arial"/>
                <w:noProof/>
                <w:szCs w:val="24"/>
              </w:rPr>
              <w:t>2.6.9</w:t>
            </w:r>
            <w:r w:rsidR="00A26182" w:rsidRPr="00A26182">
              <w:rPr>
                <w:rFonts w:ascii="Arial" w:hAnsi="Arial" w:cs="Arial"/>
                <w:noProof/>
                <w:szCs w:val="24"/>
              </w:rPr>
              <w:tab/>
            </w:r>
            <w:r w:rsidR="00A26182" w:rsidRPr="00A26182">
              <w:rPr>
                <w:rStyle w:val="Hyperlink"/>
                <w:rFonts w:ascii="Arial" w:hAnsi="Arial" w:cs="Arial"/>
                <w:noProof/>
                <w:szCs w:val="24"/>
              </w:rPr>
              <w:t>Utilização da CC</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_Toc456538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33</w:t>
            </w:r>
            <w:r w:rsidR="006B1EC0" w:rsidRPr="00A26182">
              <w:rPr>
                <w:rFonts w:ascii="Arial" w:hAnsi="Arial" w:cs="Arial"/>
                <w:noProof/>
                <w:webHidden/>
                <w:szCs w:val="24"/>
              </w:rPr>
              <w:fldChar w:fldCharType="end"/>
            </w:r>
          </w:hyperlink>
        </w:p>
        <w:p w14:paraId="4A70CBDD" w14:textId="3E617FF6" w:rsidR="00A26182" w:rsidRPr="00A26182" w:rsidRDefault="00441722">
          <w:pPr>
            <w:pStyle w:val="Sumrio1"/>
            <w:tabs>
              <w:tab w:val="right" w:leader="dot" w:pos="9061"/>
            </w:tabs>
            <w:rPr>
              <w:rFonts w:ascii="Arial" w:hAnsi="Arial" w:cs="Arial"/>
              <w:noProof/>
              <w:szCs w:val="24"/>
            </w:rPr>
          </w:pPr>
          <w:hyperlink w:anchor="_Toc456539" w:history="1">
            <w:r w:rsidR="00A26182" w:rsidRPr="00A26182">
              <w:rPr>
                <w:rStyle w:val="Hyperlink"/>
                <w:rFonts w:ascii="Arial" w:hAnsi="Arial" w:cs="Arial"/>
                <w:noProof/>
                <w:szCs w:val="24"/>
              </w:rPr>
              <w:t>3 Metodologia</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_Toc456539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35</w:t>
            </w:r>
            <w:r w:rsidR="006B1EC0" w:rsidRPr="00A26182">
              <w:rPr>
                <w:rFonts w:ascii="Arial" w:hAnsi="Arial" w:cs="Arial"/>
                <w:noProof/>
                <w:webHidden/>
                <w:szCs w:val="24"/>
              </w:rPr>
              <w:fldChar w:fldCharType="end"/>
            </w:r>
          </w:hyperlink>
        </w:p>
        <w:p w14:paraId="6449BF11" w14:textId="1050DAF3" w:rsidR="00A26182" w:rsidRPr="00A26182" w:rsidRDefault="00441722">
          <w:pPr>
            <w:pStyle w:val="Sumrio2"/>
            <w:tabs>
              <w:tab w:val="left" w:pos="880"/>
              <w:tab w:val="right" w:leader="dot" w:pos="9061"/>
            </w:tabs>
            <w:rPr>
              <w:rFonts w:ascii="Arial" w:hAnsi="Arial" w:cs="Arial"/>
              <w:noProof/>
              <w:szCs w:val="24"/>
            </w:rPr>
          </w:pPr>
          <w:hyperlink w:anchor="_Toc456541" w:history="1">
            <w:r w:rsidR="00A26182" w:rsidRPr="00A26182">
              <w:rPr>
                <w:rStyle w:val="Hyperlink"/>
                <w:rFonts w:ascii="Arial" w:hAnsi="Arial" w:cs="Arial"/>
                <w:noProof/>
                <w:szCs w:val="24"/>
              </w:rPr>
              <w:t>3.1</w:t>
            </w:r>
            <w:r w:rsidR="00A26182" w:rsidRPr="00A26182">
              <w:rPr>
                <w:rFonts w:ascii="Arial" w:hAnsi="Arial" w:cs="Arial"/>
                <w:noProof/>
                <w:szCs w:val="24"/>
              </w:rPr>
              <w:tab/>
            </w:r>
            <w:r w:rsidR="00A26182" w:rsidRPr="00A26182">
              <w:rPr>
                <w:rStyle w:val="Hyperlink"/>
                <w:rFonts w:ascii="Arial" w:hAnsi="Arial" w:cs="Arial"/>
                <w:noProof/>
                <w:szCs w:val="24"/>
              </w:rPr>
              <w:t>Matérias-Primas</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_Toc456541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35</w:t>
            </w:r>
            <w:r w:rsidR="006B1EC0" w:rsidRPr="00A26182">
              <w:rPr>
                <w:rFonts w:ascii="Arial" w:hAnsi="Arial" w:cs="Arial"/>
                <w:noProof/>
                <w:webHidden/>
                <w:szCs w:val="24"/>
              </w:rPr>
              <w:fldChar w:fldCharType="end"/>
            </w:r>
          </w:hyperlink>
        </w:p>
        <w:p w14:paraId="7C33CA96" w14:textId="7003CB05" w:rsidR="00A26182" w:rsidRPr="00A26182" w:rsidRDefault="00441722">
          <w:pPr>
            <w:pStyle w:val="Sumrio3"/>
            <w:tabs>
              <w:tab w:val="left" w:pos="1320"/>
              <w:tab w:val="right" w:leader="dot" w:pos="9061"/>
            </w:tabs>
            <w:rPr>
              <w:rFonts w:ascii="Arial" w:hAnsi="Arial" w:cs="Arial"/>
              <w:noProof/>
              <w:szCs w:val="24"/>
            </w:rPr>
          </w:pPr>
          <w:hyperlink w:anchor="_Toc456542" w:history="1">
            <w:r w:rsidR="00A26182" w:rsidRPr="00A26182">
              <w:rPr>
                <w:rStyle w:val="Hyperlink"/>
                <w:rFonts w:ascii="Arial" w:hAnsi="Arial" w:cs="Arial"/>
                <w:noProof/>
                <w:szCs w:val="24"/>
              </w:rPr>
              <w:t>3.1.1</w:t>
            </w:r>
            <w:r w:rsidR="00A26182" w:rsidRPr="00A26182">
              <w:rPr>
                <w:rFonts w:ascii="Arial" w:hAnsi="Arial" w:cs="Arial"/>
                <w:noProof/>
                <w:szCs w:val="24"/>
              </w:rPr>
              <w:tab/>
            </w:r>
            <w:r w:rsidR="00A26182" w:rsidRPr="00A26182">
              <w:rPr>
                <w:rStyle w:val="Hyperlink"/>
                <w:rFonts w:ascii="Arial" w:hAnsi="Arial" w:cs="Arial"/>
                <w:noProof/>
                <w:szCs w:val="24"/>
              </w:rPr>
              <w:t>Cinza da casca de arroz (CCA)</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_Toc456542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35</w:t>
            </w:r>
            <w:r w:rsidR="006B1EC0" w:rsidRPr="00A26182">
              <w:rPr>
                <w:rFonts w:ascii="Arial" w:hAnsi="Arial" w:cs="Arial"/>
                <w:noProof/>
                <w:webHidden/>
                <w:szCs w:val="24"/>
              </w:rPr>
              <w:fldChar w:fldCharType="end"/>
            </w:r>
          </w:hyperlink>
        </w:p>
        <w:p w14:paraId="69EFCD68" w14:textId="2C380DA7" w:rsidR="00A26182" w:rsidRPr="00A26182" w:rsidRDefault="00441722">
          <w:pPr>
            <w:pStyle w:val="Sumrio3"/>
            <w:tabs>
              <w:tab w:val="left" w:pos="1320"/>
              <w:tab w:val="right" w:leader="dot" w:pos="9061"/>
            </w:tabs>
            <w:rPr>
              <w:rFonts w:ascii="Arial" w:hAnsi="Arial" w:cs="Arial"/>
              <w:noProof/>
              <w:szCs w:val="24"/>
            </w:rPr>
          </w:pPr>
          <w:hyperlink w:anchor="_Toc456543" w:history="1">
            <w:r w:rsidR="00A26182" w:rsidRPr="00A26182">
              <w:rPr>
                <w:rStyle w:val="Hyperlink"/>
                <w:rFonts w:ascii="Arial" w:hAnsi="Arial" w:cs="Arial"/>
                <w:noProof/>
                <w:szCs w:val="24"/>
              </w:rPr>
              <w:t>3.1.2</w:t>
            </w:r>
            <w:r w:rsidR="00A26182" w:rsidRPr="00A26182">
              <w:rPr>
                <w:rFonts w:ascii="Arial" w:hAnsi="Arial" w:cs="Arial"/>
                <w:noProof/>
                <w:szCs w:val="24"/>
              </w:rPr>
              <w:tab/>
            </w:r>
            <w:r w:rsidR="00A26182" w:rsidRPr="00A26182">
              <w:rPr>
                <w:rStyle w:val="Hyperlink"/>
                <w:rFonts w:ascii="Arial" w:hAnsi="Arial" w:cs="Arial"/>
                <w:noProof/>
                <w:szCs w:val="24"/>
              </w:rPr>
              <w:t>Casca de ovo galináceo (COG)</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_Toc456543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37</w:t>
            </w:r>
            <w:r w:rsidR="006B1EC0" w:rsidRPr="00A26182">
              <w:rPr>
                <w:rFonts w:ascii="Arial" w:hAnsi="Arial" w:cs="Arial"/>
                <w:noProof/>
                <w:webHidden/>
                <w:szCs w:val="24"/>
              </w:rPr>
              <w:fldChar w:fldCharType="end"/>
            </w:r>
          </w:hyperlink>
        </w:p>
        <w:p w14:paraId="2FA804CB" w14:textId="63CC4140" w:rsidR="00A26182" w:rsidRPr="00A26182" w:rsidRDefault="00441722">
          <w:pPr>
            <w:pStyle w:val="Sumrio2"/>
            <w:tabs>
              <w:tab w:val="left" w:pos="880"/>
              <w:tab w:val="right" w:leader="dot" w:pos="9061"/>
            </w:tabs>
            <w:rPr>
              <w:rFonts w:ascii="Arial" w:hAnsi="Arial" w:cs="Arial"/>
              <w:noProof/>
              <w:szCs w:val="24"/>
            </w:rPr>
          </w:pPr>
          <w:hyperlink w:anchor="_Toc456544" w:history="1">
            <w:r w:rsidR="00A26182" w:rsidRPr="00A26182">
              <w:rPr>
                <w:rStyle w:val="Hyperlink"/>
                <w:rFonts w:ascii="Arial" w:hAnsi="Arial" w:cs="Arial"/>
                <w:noProof/>
                <w:szCs w:val="24"/>
              </w:rPr>
              <w:t>3.2</w:t>
            </w:r>
            <w:r w:rsidR="00A26182" w:rsidRPr="00A26182">
              <w:rPr>
                <w:rFonts w:ascii="Arial" w:hAnsi="Arial" w:cs="Arial"/>
                <w:noProof/>
                <w:szCs w:val="24"/>
              </w:rPr>
              <w:tab/>
            </w:r>
            <w:r w:rsidR="00A26182" w:rsidRPr="00A26182">
              <w:rPr>
                <w:rStyle w:val="Hyperlink"/>
                <w:rFonts w:ascii="Arial" w:hAnsi="Arial" w:cs="Arial"/>
                <w:noProof/>
                <w:szCs w:val="24"/>
              </w:rPr>
              <w:t>Produção dos moldes de gesso</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_Toc456544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38</w:t>
            </w:r>
            <w:r w:rsidR="006B1EC0" w:rsidRPr="00A26182">
              <w:rPr>
                <w:rFonts w:ascii="Arial" w:hAnsi="Arial" w:cs="Arial"/>
                <w:noProof/>
                <w:webHidden/>
                <w:szCs w:val="24"/>
              </w:rPr>
              <w:fldChar w:fldCharType="end"/>
            </w:r>
          </w:hyperlink>
        </w:p>
        <w:p w14:paraId="5BCCBCCE" w14:textId="6FF43C05" w:rsidR="00A26182" w:rsidRPr="00A26182" w:rsidRDefault="00441722">
          <w:pPr>
            <w:pStyle w:val="Sumrio2"/>
            <w:tabs>
              <w:tab w:val="left" w:pos="880"/>
              <w:tab w:val="right" w:leader="dot" w:pos="9061"/>
            </w:tabs>
            <w:rPr>
              <w:rFonts w:ascii="Arial" w:hAnsi="Arial" w:cs="Arial"/>
              <w:noProof/>
              <w:szCs w:val="24"/>
            </w:rPr>
          </w:pPr>
          <w:hyperlink w:anchor="_Toc456545" w:history="1">
            <w:r w:rsidR="00A26182" w:rsidRPr="00A26182">
              <w:rPr>
                <w:rStyle w:val="Hyperlink"/>
                <w:rFonts w:ascii="Arial" w:hAnsi="Arial" w:cs="Arial"/>
                <w:noProof/>
                <w:szCs w:val="24"/>
              </w:rPr>
              <w:t>3.3</w:t>
            </w:r>
            <w:r w:rsidR="00A26182" w:rsidRPr="00A26182">
              <w:rPr>
                <w:rFonts w:ascii="Arial" w:hAnsi="Arial" w:cs="Arial"/>
                <w:noProof/>
                <w:szCs w:val="24"/>
              </w:rPr>
              <w:tab/>
            </w:r>
            <w:r w:rsidR="00A26182" w:rsidRPr="00A26182">
              <w:rPr>
                <w:rStyle w:val="Hyperlink"/>
                <w:rFonts w:ascii="Arial" w:hAnsi="Arial" w:cs="Arial"/>
                <w:noProof/>
                <w:szCs w:val="24"/>
              </w:rPr>
              <w:t>Produção de cadinhos de alumina</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_Toc456545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42</w:t>
            </w:r>
            <w:r w:rsidR="006B1EC0" w:rsidRPr="00A26182">
              <w:rPr>
                <w:rFonts w:ascii="Arial" w:hAnsi="Arial" w:cs="Arial"/>
                <w:noProof/>
                <w:webHidden/>
                <w:szCs w:val="24"/>
              </w:rPr>
              <w:fldChar w:fldCharType="end"/>
            </w:r>
          </w:hyperlink>
        </w:p>
        <w:p w14:paraId="58741B9A" w14:textId="74FD292A" w:rsidR="00A26182" w:rsidRPr="00A26182" w:rsidRDefault="00441722">
          <w:pPr>
            <w:pStyle w:val="Sumrio2"/>
            <w:tabs>
              <w:tab w:val="left" w:pos="880"/>
              <w:tab w:val="right" w:leader="dot" w:pos="9061"/>
            </w:tabs>
            <w:rPr>
              <w:rFonts w:ascii="Arial" w:hAnsi="Arial" w:cs="Arial"/>
              <w:noProof/>
              <w:szCs w:val="24"/>
            </w:rPr>
          </w:pPr>
          <w:hyperlink w:anchor="_Toc456546" w:history="1">
            <w:r w:rsidR="00A26182" w:rsidRPr="00A26182">
              <w:rPr>
                <w:rStyle w:val="Hyperlink"/>
                <w:rFonts w:ascii="Arial" w:hAnsi="Arial" w:cs="Arial"/>
                <w:noProof/>
                <w:szCs w:val="24"/>
              </w:rPr>
              <w:t>3.4</w:t>
            </w:r>
            <w:r w:rsidR="00A26182" w:rsidRPr="00A26182">
              <w:rPr>
                <w:rFonts w:ascii="Arial" w:hAnsi="Arial" w:cs="Arial"/>
                <w:noProof/>
                <w:szCs w:val="24"/>
              </w:rPr>
              <w:tab/>
            </w:r>
            <w:r w:rsidR="00A26182" w:rsidRPr="00A26182">
              <w:rPr>
                <w:rStyle w:val="Hyperlink"/>
                <w:rFonts w:ascii="Arial" w:hAnsi="Arial" w:cs="Arial"/>
                <w:noProof/>
                <w:szCs w:val="24"/>
              </w:rPr>
              <w:t>Caracterização das Amostras</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_Toc456546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45</w:t>
            </w:r>
            <w:r w:rsidR="006B1EC0" w:rsidRPr="00A26182">
              <w:rPr>
                <w:rFonts w:ascii="Arial" w:hAnsi="Arial" w:cs="Arial"/>
                <w:noProof/>
                <w:webHidden/>
                <w:szCs w:val="24"/>
              </w:rPr>
              <w:fldChar w:fldCharType="end"/>
            </w:r>
          </w:hyperlink>
        </w:p>
        <w:p w14:paraId="7953CAF1" w14:textId="2486F07C" w:rsidR="00A26182" w:rsidRPr="00A26182" w:rsidRDefault="00441722">
          <w:pPr>
            <w:pStyle w:val="Sumrio3"/>
            <w:tabs>
              <w:tab w:val="left" w:pos="1320"/>
              <w:tab w:val="right" w:leader="dot" w:pos="9061"/>
            </w:tabs>
            <w:rPr>
              <w:rFonts w:ascii="Arial" w:hAnsi="Arial" w:cs="Arial"/>
              <w:noProof/>
              <w:szCs w:val="24"/>
            </w:rPr>
          </w:pPr>
          <w:hyperlink w:anchor="_Toc456547" w:history="1">
            <w:r w:rsidR="00A26182" w:rsidRPr="00A26182">
              <w:rPr>
                <w:rStyle w:val="Hyperlink"/>
                <w:rFonts w:ascii="Arial" w:hAnsi="Arial" w:cs="Arial"/>
                <w:noProof/>
                <w:szCs w:val="24"/>
              </w:rPr>
              <w:t>3.4.1</w:t>
            </w:r>
            <w:r w:rsidR="00A26182" w:rsidRPr="00A26182">
              <w:rPr>
                <w:rFonts w:ascii="Arial" w:hAnsi="Arial" w:cs="Arial"/>
                <w:noProof/>
                <w:szCs w:val="24"/>
              </w:rPr>
              <w:tab/>
            </w:r>
            <w:r w:rsidR="00A26182" w:rsidRPr="00A26182">
              <w:rPr>
                <w:rStyle w:val="Hyperlink"/>
                <w:rFonts w:ascii="Arial" w:hAnsi="Arial" w:cs="Arial"/>
                <w:noProof/>
                <w:szCs w:val="24"/>
              </w:rPr>
              <w:t>Espectroscopia de Infravermelho por Transformada de Fourier (FTIR)</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_Toc456547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45</w:t>
            </w:r>
            <w:r w:rsidR="006B1EC0" w:rsidRPr="00A26182">
              <w:rPr>
                <w:rFonts w:ascii="Arial" w:hAnsi="Arial" w:cs="Arial"/>
                <w:noProof/>
                <w:webHidden/>
                <w:szCs w:val="24"/>
              </w:rPr>
              <w:fldChar w:fldCharType="end"/>
            </w:r>
          </w:hyperlink>
        </w:p>
        <w:p w14:paraId="1E9D8440" w14:textId="7A4FFBD1" w:rsidR="00A26182" w:rsidRPr="00A26182" w:rsidRDefault="00441722">
          <w:pPr>
            <w:pStyle w:val="Sumrio3"/>
            <w:tabs>
              <w:tab w:val="left" w:pos="1320"/>
              <w:tab w:val="right" w:leader="dot" w:pos="9061"/>
            </w:tabs>
            <w:rPr>
              <w:rFonts w:ascii="Arial" w:hAnsi="Arial" w:cs="Arial"/>
              <w:noProof/>
              <w:szCs w:val="24"/>
            </w:rPr>
          </w:pPr>
          <w:hyperlink w:anchor="_Toc456548" w:history="1">
            <w:r w:rsidR="00A26182" w:rsidRPr="00A26182">
              <w:rPr>
                <w:rStyle w:val="Hyperlink"/>
                <w:rFonts w:ascii="Arial" w:hAnsi="Arial" w:cs="Arial"/>
                <w:noProof/>
                <w:szCs w:val="24"/>
              </w:rPr>
              <w:t>3.4.2</w:t>
            </w:r>
            <w:r w:rsidR="00A26182" w:rsidRPr="00A26182">
              <w:rPr>
                <w:rFonts w:ascii="Arial" w:hAnsi="Arial" w:cs="Arial"/>
                <w:noProof/>
                <w:szCs w:val="24"/>
              </w:rPr>
              <w:tab/>
            </w:r>
            <w:r w:rsidR="00A26182" w:rsidRPr="00A26182">
              <w:rPr>
                <w:rStyle w:val="Hyperlink"/>
                <w:rFonts w:ascii="Arial" w:hAnsi="Arial" w:cs="Arial"/>
                <w:noProof/>
                <w:szCs w:val="24"/>
              </w:rPr>
              <w:t>Difração de Raios X</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_Toc456548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47</w:t>
            </w:r>
            <w:r w:rsidR="006B1EC0" w:rsidRPr="00A26182">
              <w:rPr>
                <w:rFonts w:ascii="Arial" w:hAnsi="Arial" w:cs="Arial"/>
                <w:noProof/>
                <w:webHidden/>
                <w:szCs w:val="24"/>
              </w:rPr>
              <w:fldChar w:fldCharType="end"/>
            </w:r>
          </w:hyperlink>
        </w:p>
        <w:p w14:paraId="1BE7591A" w14:textId="6A35EC5B" w:rsidR="00A26182" w:rsidRPr="00A26182" w:rsidRDefault="00441722">
          <w:pPr>
            <w:pStyle w:val="Sumrio3"/>
            <w:tabs>
              <w:tab w:val="left" w:pos="1320"/>
              <w:tab w:val="right" w:leader="dot" w:pos="9061"/>
            </w:tabs>
            <w:rPr>
              <w:rFonts w:ascii="Arial" w:hAnsi="Arial" w:cs="Arial"/>
              <w:noProof/>
              <w:szCs w:val="24"/>
            </w:rPr>
          </w:pPr>
          <w:hyperlink w:anchor="_Toc456549" w:history="1">
            <w:r w:rsidR="00A26182" w:rsidRPr="00A26182">
              <w:rPr>
                <w:rStyle w:val="Hyperlink"/>
                <w:rFonts w:ascii="Arial" w:hAnsi="Arial" w:cs="Arial"/>
                <w:noProof/>
                <w:szCs w:val="24"/>
              </w:rPr>
              <w:t>3.4.3</w:t>
            </w:r>
            <w:r w:rsidR="00A26182" w:rsidRPr="00A26182">
              <w:rPr>
                <w:rFonts w:ascii="Arial" w:hAnsi="Arial" w:cs="Arial"/>
                <w:noProof/>
                <w:szCs w:val="24"/>
              </w:rPr>
              <w:tab/>
            </w:r>
            <w:r w:rsidR="00A26182" w:rsidRPr="00A26182">
              <w:rPr>
                <w:rStyle w:val="Hyperlink"/>
                <w:rFonts w:ascii="Arial" w:hAnsi="Arial" w:cs="Arial"/>
                <w:noProof/>
                <w:szCs w:val="24"/>
              </w:rPr>
              <w:t>Perda ao fogo</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_Toc456549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49</w:t>
            </w:r>
            <w:r w:rsidR="006B1EC0" w:rsidRPr="00A26182">
              <w:rPr>
                <w:rFonts w:ascii="Arial" w:hAnsi="Arial" w:cs="Arial"/>
                <w:noProof/>
                <w:webHidden/>
                <w:szCs w:val="24"/>
              </w:rPr>
              <w:fldChar w:fldCharType="end"/>
            </w:r>
          </w:hyperlink>
        </w:p>
        <w:p w14:paraId="155209B9" w14:textId="2A7DB915" w:rsidR="00A26182" w:rsidRPr="00A26182" w:rsidRDefault="00441722">
          <w:pPr>
            <w:pStyle w:val="Sumrio3"/>
            <w:tabs>
              <w:tab w:val="left" w:pos="1320"/>
              <w:tab w:val="right" w:leader="dot" w:pos="9061"/>
            </w:tabs>
            <w:rPr>
              <w:rFonts w:ascii="Arial" w:hAnsi="Arial" w:cs="Arial"/>
              <w:noProof/>
              <w:szCs w:val="24"/>
            </w:rPr>
          </w:pPr>
          <w:hyperlink w:anchor="_Toc456550" w:history="1">
            <w:r w:rsidR="00A26182" w:rsidRPr="00A26182">
              <w:rPr>
                <w:rStyle w:val="Hyperlink"/>
                <w:rFonts w:ascii="Arial" w:hAnsi="Arial" w:cs="Arial"/>
                <w:noProof/>
                <w:szCs w:val="24"/>
              </w:rPr>
              <w:t>3.4.4</w:t>
            </w:r>
            <w:r w:rsidR="00A26182" w:rsidRPr="00A26182">
              <w:rPr>
                <w:rFonts w:ascii="Arial" w:hAnsi="Arial" w:cs="Arial"/>
                <w:noProof/>
                <w:szCs w:val="24"/>
              </w:rPr>
              <w:tab/>
            </w:r>
            <w:r w:rsidR="00A26182" w:rsidRPr="00A26182">
              <w:rPr>
                <w:rStyle w:val="Hyperlink"/>
                <w:rFonts w:ascii="Arial" w:hAnsi="Arial" w:cs="Arial"/>
                <w:noProof/>
                <w:szCs w:val="24"/>
              </w:rPr>
              <w:t>Microscopia Eletrônica de Varredura (MEV)</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_Toc456550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50</w:t>
            </w:r>
            <w:r w:rsidR="006B1EC0" w:rsidRPr="00A26182">
              <w:rPr>
                <w:rFonts w:ascii="Arial" w:hAnsi="Arial" w:cs="Arial"/>
                <w:noProof/>
                <w:webHidden/>
                <w:szCs w:val="24"/>
              </w:rPr>
              <w:fldChar w:fldCharType="end"/>
            </w:r>
          </w:hyperlink>
        </w:p>
        <w:p w14:paraId="074BB86E" w14:textId="0098C4DF" w:rsidR="00A26182" w:rsidRPr="00A26182" w:rsidRDefault="00441722">
          <w:pPr>
            <w:pStyle w:val="Sumrio3"/>
            <w:tabs>
              <w:tab w:val="left" w:pos="1320"/>
              <w:tab w:val="right" w:leader="dot" w:pos="9061"/>
            </w:tabs>
            <w:rPr>
              <w:rFonts w:ascii="Arial" w:hAnsi="Arial" w:cs="Arial"/>
              <w:noProof/>
              <w:szCs w:val="24"/>
            </w:rPr>
          </w:pPr>
          <w:hyperlink w:anchor="_Toc456551" w:history="1">
            <w:r w:rsidR="00A26182" w:rsidRPr="00A26182">
              <w:rPr>
                <w:rStyle w:val="Hyperlink"/>
                <w:rFonts w:ascii="Arial" w:hAnsi="Arial" w:cs="Arial"/>
                <w:noProof/>
                <w:szCs w:val="24"/>
              </w:rPr>
              <w:t>3.4.5</w:t>
            </w:r>
            <w:r w:rsidR="00A26182" w:rsidRPr="00A26182">
              <w:rPr>
                <w:rFonts w:ascii="Arial" w:hAnsi="Arial" w:cs="Arial"/>
                <w:noProof/>
                <w:szCs w:val="24"/>
              </w:rPr>
              <w:tab/>
            </w:r>
            <w:r w:rsidR="00A26182" w:rsidRPr="00A26182">
              <w:rPr>
                <w:rStyle w:val="Hyperlink"/>
                <w:rFonts w:ascii="Arial" w:hAnsi="Arial" w:cs="Arial"/>
                <w:noProof/>
                <w:szCs w:val="24"/>
              </w:rPr>
              <w:t>Análise de Umidade</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_Toc456551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52</w:t>
            </w:r>
            <w:r w:rsidR="006B1EC0" w:rsidRPr="00A26182">
              <w:rPr>
                <w:rFonts w:ascii="Arial" w:hAnsi="Arial" w:cs="Arial"/>
                <w:noProof/>
                <w:webHidden/>
                <w:szCs w:val="24"/>
              </w:rPr>
              <w:fldChar w:fldCharType="end"/>
            </w:r>
          </w:hyperlink>
        </w:p>
        <w:p w14:paraId="7EEF0C9A" w14:textId="4F1D010A" w:rsidR="00A26182" w:rsidRPr="00A26182" w:rsidRDefault="00441722">
          <w:pPr>
            <w:pStyle w:val="Sumrio1"/>
            <w:tabs>
              <w:tab w:val="right" w:leader="dot" w:pos="9061"/>
            </w:tabs>
            <w:rPr>
              <w:rFonts w:ascii="Arial" w:hAnsi="Arial" w:cs="Arial"/>
              <w:noProof/>
              <w:szCs w:val="24"/>
            </w:rPr>
          </w:pPr>
          <w:hyperlink w:anchor="_Toc456552" w:history="1">
            <w:r w:rsidR="00A26182" w:rsidRPr="00A26182">
              <w:rPr>
                <w:rStyle w:val="Hyperlink"/>
                <w:rFonts w:ascii="Arial" w:hAnsi="Arial" w:cs="Arial"/>
                <w:noProof/>
                <w:szCs w:val="24"/>
              </w:rPr>
              <w:t>4 Resultados e Discussão</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_Toc456552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53</w:t>
            </w:r>
            <w:r w:rsidR="006B1EC0" w:rsidRPr="00A26182">
              <w:rPr>
                <w:rFonts w:ascii="Arial" w:hAnsi="Arial" w:cs="Arial"/>
                <w:noProof/>
                <w:webHidden/>
                <w:szCs w:val="24"/>
              </w:rPr>
              <w:fldChar w:fldCharType="end"/>
            </w:r>
          </w:hyperlink>
        </w:p>
        <w:p w14:paraId="33C37C70" w14:textId="5A49EC62" w:rsidR="00A26182" w:rsidRPr="00A26182" w:rsidRDefault="00441722">
          <w:pPr>
            <w:pStyle w:val="Sumrio2"/>
            <w:tabs>
              <w:tab w:val="left" w:pos="880"/>
              <w:tab w:val="right" w:leader="dot" w:pos="9061"/>
            </w:tabs>
            <w:rPr>
              <w:rFonts w:ascii="Arial" w:hAnsi="Arial" w:cs="Arial"/>
              <w:noProof/>
              <w:szCs w:val="24"/>
            </w:rPr>
          </w:pPr>
          <w:hyperlink w:anchor="_Toc456556" w:history="1">
            <w:r w:rsidR="00A26182" w:rsidRPr="00A26182">
              <w:rPr>
                <w:rStyle w:val="Hyperlink"/>
                <w:rFonts w:ascii="Arial" w:hAnsi="Arial" w:cs="Arial"/>
                <w:noProof/>
                <w:szCs w:val="24"/>
              </w:rPr>
              <w:t>4.1</w:t>
            </w:r>
            <w:r w:rsidR="00A26182" w:rsidRPr="00A26182">
              <w:rPr>
                <w:rFonts w:ascii="Arial" w:hAnsi="Arial" w:cs="Arial"/>
                <w:noProof/>
                <w:szCs w:val="24"/>
              </w:rPr>
              <w:tab/>
            </w:r>
            <w:r w:rsidR="00A26182" w:rsidRPr="00A26182">
              <w:rPr>
                <w:rStyle w:val="Hyperlink"/>
                <w:rFonts w:ascii="Arial" w:hAnsi="Arial" w:cs="Arial"/>
                <w:noProof/>
                <w:szCs w:val="24"/>
              </w:rPr>
              <w:t>Análises de FTIR</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_Toc456556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53</w:t>
            </w:r>
            <w:r w:rsidR="006B1EC0" w:rsidRPr="00A26182">
              <w:rPr>
                <w:rFonts w:ascii="Arial" w:hAnsi="Arial" w:cs="Arial"/>
                <w:noProof/>
                <w:webHidden/>
                <w:szCs w:val="24"/>
              </w:rPr>
              <w:fldChar w:fldCharType="end"/>
            </w:r>
          </w:hyperlink>
        </w:p>
        <w:p w14:paraId="6D899E57" w14:textId="16058E5D" w:rsidR="00A26182" w:rsidRPr="00A26182" w:rsidRDefault="00441722">
          <w:pPr>
            <w:pStyle w:val="Sumrio2"/>
            <w:tabs>
              <w:tab w:val="left" w:pos="880"/>
              <w:tab w:val="right" w:leader="dot" w:pos="9061"/>
            </w:tabs>
            <w:rPr>
              <w:rFonts w:ascii="Arial" w:hAnsi="Arial" w:cs="Arial"/>
              <w:noProof/>
              <w:szCs w:val="24"/>
            </w:rPr>
          </w:pPr>
          <w:hyperlink w:anchor="_Toc456557" w:history="1">
            <w:r w:rsidR="00A26182" w:rsidRPr="00A26182">
              <w:rPr>
                <w:rStyle w:val="Hyperlink"/>
                <w:rFonts w:ascii="Arial" w:hAnsi="Arial" w:cs="Arial"/>
                <w:noProof/>
                <w:szCs w:val="24"/>
              </w:rPr>
              <w:t>4.2</w:t>
            </w:r>
            <w:r w:rsidR="00A26182" w:rsidRPr="00A26182">
              <w:rPr>
                <w:rFonts w:ascii="Arial" w:hAnsi="Arial" w:cs="Arial"/>
                <w:noProof/>
                <w:szCs w:val="24"/>
              </w:rPr>
              <w:tab/>
            </w:r>
            <w:r w:rsidR="00A26182" w:rsidRPr="00A26182">
              <w:rPr>
                <w:rStyle w:val="Hyperlink"/>
                <w:rFonts w:ascii="Arial" w:hAnsi="Arial" w:cs="Arial"/>
                <w:noProof/>
                <w:szCs w:val="24"/>
                <w:bdr w:val="none" w:sz="0" w:space="0" w:color="auto" w:frame="1"/>
              </w:rPr>
              <w:t xml:space="preserve">Difração de raios X </w:t>
            </w:r>
            <w:r w:rsidR="00A26182" w:rsidRPr="00A26182">
              <w:rPr>
                <w:rStyle w:val="Hyperlink"/>
                <w:rFonts w:ascii="Arial" w:hAnsi="Arial" w:cs="Arial"/>
                <w:noProof/>
                <w:szCs w:val="24"/>
              </w:rPr>
              <w:t>(DRX)</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_Toc456557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61</w:t>
            </w:r>
            <w:r w:rsidR="006B1EC0" w:rsidRPr="00A26182">
              <w:rPr>
                <w:rFonts w:ascii="Arial" w:hAnsi="Arial" w:cs="Arial"/>
                <w:noProof/>
                <w:webHidden/>
                <w:szCs w:val="24"/>
              </w:rPr>
              <w:fldChar w:fldCharType="end"/>
            </w:r>
          </w:hyperlink>
        </w:p>
        <w:p w14:paraId="538C5EA6" w14:textId="3F480414" w:rsidR="00A26182" w:rsidRPr="00A26182" w:rsidRDefault="00441722">
          <w:pPr>
            <w:pStyle w:val="Sumrio2"/>
            <w:tabs>
              <w:tab w:val="left" w:pos="880"/>
              <w:tab w:val="right" w:leader="dot" w:pos="9061"/>
            </w:tabs>
            <w:rPr>
              <w:rFonts w:ascii="Arial" w:hAnsi="Arial" w:cs="Arial"/>
              <w:noProof/>
              <w:szCs w:val="24"/>
            </w:rPr>
          </w:pPr>
          <w:hyperlink w:anchor="_Toc456558" w:history="1">
            <w:r w:rsidR="00A26182" w:rsidRPr="00A26182">
              <w:rPr>
                <w:rStyle w:val="Hyperlink"/>
                <w:rFonts w:ascii="Arial" w:hAnsi="Arial" w:cs="Arial"/>
                <w:noProof/>
                <w:szCs w:val="24"/>
              </w:rPr>
              <w:t>4.3</w:t>
            </w:r>
            <w:r w:rsidR="00A26182" w:rsidRPr="00A26182">
              <w:rPr>
                <w:rFonts w:ascii="Arial" w:hAnsi="Arial" w:cs="Arial"/>
                <w:noProof/>
                <w:szCs w:val="24"/>
              </w:rPr>
              <w:tab/>
            </w:r>
            <w:r w:rsidR="00A26182" w:rsidRPr="00A26182">
              <w:rPr>
                <w:rStyle w:val="Hyperlink"/>
                <w:rFonts w:ascii="Arial" w:hAnsi="Arial" w:cs="Arial"/>
                <w:noProof/>
                <w:szCs w:val="24"/>
              </w:rPr>
              <w:t>Microscopia Eletrônica de Varredura</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_Toc456558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65</w:t>
            </w:r>
            <w:r w:rsidR="006B1EC0" w:rsidRPr="00A26182">
              <w:rPr>
                <w:rFonts w:ascii="Arial" w:hAnsi="Arial" w:cs="Arial"/>
                <w:noProof/>
                <w:webHidden/>
                <w:szCs w:val="24"/>
              </w:rPr>
              <w:fldChar w:fldCharType="end"/>
            </w:r>
          </w:hyperlink>
        </w:p>
        <w:p w14:paraId="4B17E7A3" w14:textId="21F7C5EE" w:rsidR="00A26182" w:rsidRPr="00A26182" w:rsidRDefault="00441722">
          <w:pPr>
            <w:pStyle w:val="Sumrio2"/>
            <w:tabs>
              <w:tab w:val="left" w:pos="880"/>
              <w:tab w:val="right" w:leader="dot" w:pos="9061"/>
            </w:tabs>
            <w:rPr>
              <w:rFonts w:ascii="Arial" w:hAnsi="Arial" w:cs="Arial"/>
              <w:noProof/>
              <w:szCs w:val="24"/>
            </w:rPr>
          </w:pPr>
          <w:hyperlink w:anchor="_Toc456559" w:history="1">
            <w:r w:rsidR="00A26182" w:rsidRPr="00A26182">
              <w:rPr>
                <w:rStyle w:val="Hyperlink"/>
                <w:rFonts w:ascii="Arial" w:hAnsi="Arial" w:cs="Arial"/>
                <w:noProof/>
                <w:szCs w:val="24"/>
              </w:rPr>
              <w:t>4.4</w:t>
            </w:r>
            <w:r w:rsidR="00A26182" w:rsidRPr="00A26182">
              <w:rPr>
                <w:rFonts w:ascii="Arial" w:hAnsi="Arial" w:cs="Arial"/>
                <w:noProof/>
                <w:szCs w:val="24"/>
              </w:rPr>
              <w:tab/>
            </w:r>
            <w:r w:rsidR="00A26182" w:rsidRPr="00A26182">
              <w:rPr>
                <w:rStyle w:val="Hyperlink"/>
                <w:rFonts w:ascii="Arial" w:hAnsi="Arial" w:cs="Arial"/>
                <w:noProof/>
                <w:szCs w:val="24"/>
              </w:rPr>
              <w:t>Perda ao Fogo</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_Toc456559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69</w:t>
            </w:r>
            <w:r w:rsidR="006B1EC0" w:rsidRPr="00A26182">
              <w:rPr>
                <w:rFonts w:ascii="Arial" w:hAnsi="Arial" w:cs="Arial"/>
                <w:noProof/>
                <w:webHidden/>
                <w:szCs w:val="24"/>
              </w:rPr>
              <w:fldChar w:fldCharType="end"/>
            </w:r>
          </w:hyperlink>
        </w:p>
        <w:p w14:paraId="6F1E302E" w14:textId="3DE9EF15" w:rsidR="00A26182" w:rsidRPr="00A26182" w:rsidRDefault="00441722">
          <w:pPr>
            <w:pStyle w:val="Sumrio2"/>
            <w:tabs>
              <w:tab w:val="left" w:pos="880"/>
              <w:tab w:val="right" w:leader="dot" w:pos="9061"/>
            </w:tabs>
            <w:rPr>
              <w:rFonts w:ascii="Arial" w:hAnsi="Arial" w:cs="Arial"/>
              <w:noProof/>
              <w:szCs w:val="24"/>
            </w:rPr>
          </w:pPr>
          <w:hyperlink w:anchor="_Toc456560" w:history="1">
            <w:r w:rsidR="00A26182" w:rsidRPr="00A26182">
              <w:rPr>
                <w:rStyle w:val="Hyperlink"/>
                <w:rFonts w:ascii="Arial" w:hAnsi="Arial" w:cs="Arial"/>
                <w:noProof/>
                <w:szCs w:val="24"/>
              </w:rPr>
              <w:t>4.5</w:t>
            </w:r>
            <w:r w:rsidR="00A26182" w:rsidRPr="00A26182">
              <w:rPr>
                <w:rFonts w:ascii="Arial" w:hAnsi="Arial" w:cs="Arial"/>
                <w:noProof/>
                <w:szCs w:val="24"/>
              </w:rPr>
              <w:tab/>
            </w:r>
            <w:r w:rsidR="00A26182" w:rsidRPr="00A26182">
              <w:rPr>
                <w:rStyle w:val="Hyperlink"/>
                <w:rFonts w:ascii="Arial" w:hAnsi="Arial" w:cs="Arial"/>
                <w:noProof/>
                <w:szCs w:val="24"/>
              </w:rPr>
              <w:t>Análise de Umidade</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_Toc456560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71</w:t>
            </w:r>
            <w:r w:rsidR="006B1EC0" w:rsidRPr="00A26182">
              <w:rPr>
                <w:rFonts w:ascii="Arial" w:hAnsi="Arial" w:cs="Arial"/>
                <w:noProof/>
                <w:webHidden/>
                <w:szCs w:val="24"/>
              </w:rPr>
              <w:fldChar w:fldCharType="end"/>
            </w:r>
          </w:hyperlink>
        </w:p>
        <w:p w14:paraId="742B37FD" w14:textId="723B9F06" w:rsidR="00A26182" w:rsidRPr="00A26182" w:rsidRDefault="00441722">
          <w:pPr>
            <w:pStyle w:val="Sumrio1"/>
            <w:tabs>
              <w:tab w:val="left" w:pos="440"/>
              <w:tab w:val="right" w:leader="dot" w:pos="9061"/>
            </w:tabs>
            <w:rPr>
              <w:rFonts w:ascii="Arial" w:hAnsi="Arial" w:cs="Arial"/>
              <w:noProof/>
              <w:szCs w:val="24"/>
            </w:rPr>
          </w:pPr>
          <w:hyperlink w:anchor="_Toc456561" w:history="1">
            <w:r w:rsidR="00A26182" w:rsidRPr="00A26182">
              <w:rPr>
                <w:rStyle w:val="Hyperlink"/>
                <w:rFonts w:ascii="Arial" w:hAnsi="Arial" w:cs="Arial"/>
                <w:noProof/>
                <w:szCs w:val="24"/>
              </w:rPr>
              <w:t xml:space="preserve">5 </w:t>
            </w:r>
            <w:r w:rsidR="00A26182" w:rsidRPr="00A26182">
              <w:rPr>
                <w:rFonts w:ascii="Arial" w:hAnsi="Arial" w:cs="Arial"/>
                <w:noProof/>
                <w:szCs w:val="24"/>
              </w:rPr>
              <w:tab/>
            </w:r>
            <w:r w:rsidR="00A26182" w:rsidRPr="00A26182">
              <w:rPr>
                <w:rStyle w:val="Hyperlink"/>
                <w:rFonts w:ascii="Arial" w:hAnsi="Arial" w:cs="Arial"/>
                <w:noProof/>
                <w:szCs w:val="24"/>
              </w:rPr>
              <w:t>Conclusão</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_Toc456561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73</w:t>
            </w:r>
            <w:r w:rsidR="006B1EC0" w:rsidRPr="00A26182">
              <w:rPr>
                <w:rFonts w:ascii="Arial" w:hAnsi="Arial" w:cs="Arial"/>
                <w:noProof/>
                <w:webHidden/>
                <w:szCs w:val="24"/>
              </w:rPr>
              <w:fldChar w:fldCharType="end"/>
            </w:r>
          </w:hyperlink>
        </w:p>
        <w:p w14:paraId="390FD8AD" w14:textId="523D4BDA" w:rsidR="00A26182" w:rsidRPr="00A26182" w:rsidRDefault="00441722">
          <w:pPr>
            <w:pStyle w:val="Sumrio1"/>
            <w:tabs>
              <w:tab w:val="left" w:pos="440"/>
              <w:tab w:val="right" w:leader="dot" w:pos="9061"/>
            </w:tabs>
            <w:rPr>
              <w:rFonts w:ascii="Arial" w:hAnsi="Arial" w:cs="Arial"/>
              <w:noProof/>
              <w:szCs w:val="24"/>
            </w:rPr>
          </w:pPr>
          <w:hyperlink w:anchor="_Toc456562" w:history="1">
            <w:r w:rsidR="00A26182" w:rsidRPr="00A26182">
              <w:rPr>
                <w:rStyle w:val="Hyperlink"/>
                <w:rFonts w:ascii="Arial" w:hAnsi="Arial" w:cs="Arial"/>
                <w:noProof/>
                <w:szCs w:val="24"/>
              </w:rPr>
              <w:t>6</w:t>
            </w:r>
            <w:r w:rsidR="00A26182" w:rsidRPr="00A26182">
              <w:rPr>
                <w:rFonts w:ascii="Arial" w:hAnsi="Arial" w:cs="Arial"/>
                <w:noProof/>
                <w:szCs w:val="24"/>
              </w:rPr>
              <w:tab/>
            </w:r>
            <w:r w:rsidR="00A26182" w:rsidRPr="00A26182">
              <w:rPr>
                <w:rStyle w:val="Hyperlink"/>
                <w:rFonts w:ascii="Arial" w:hAnsi="Arial" w:cs="Arial"/>
                <w:noProof/>
                <w:szCs w:val="24"/>
              </w:rPr>
              <w:t>Trabalhos Futuros</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_Toc456562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75</w:t>
            </w:r>
            <w:r w:rsidR="006B1EC0" w:rsidRPr="00A26182">
              <w:rPr>
                <w:rFonts w:ascii="Arial" w:hAnsi="Arial" w:cs="Arial"/>
                <w:noProof/>
                <w:webHidden/>
                <w:szCs w:val="24"/>
              </w:rPr>
              <w:fldChar w:fldCharType="end"/>
            </w:r>
          </w:hyperlink>
        </w:p>
        <w:p w14:paraId="2FF830C0" w14:textId="05B1897A" w:rsidR="00A26182" w:rsidRPr="00A26182" w:rsidRDefault="00441722">
          <w:pPr>
            <w:pStyle w:val="Sumrio1"/>
            <w:tabs>
              <w:tab w:val="left" w:pos="440"/>
              <w:tab w:val="right" w:leader="dot" w:pos="9061"/>
            </w:tabs>
            <w:rPr>
              <w:rFonts w:ascii="Arial" w:hAnsi="Arial" w:cs="Arial"/>
              <w:noProof/>
              <w:szCs w:val="24"/>
            </w:rPr>
          </w:pPr>
          <w:hyperlink w:anchor="_Toc456563" w:history="1">
            <w:r w:rsidR="00A26182" w:rsidRPr="00A26182">
              <w:rPr>
                <w:rStyle w:val="Hyperlink"/>
                <w:rFonts w:ascii="Arial" w:hAnsi="Arial" w:cs="Arial"/>
                <w:noProof/>
                <w:szCs w:val="24"/>
              </w:rPr>
              <w:t>7</w:t>
            </w:r>
            <w:r w:rsidR="00A26182" w:rsidRPr="00A26182">
              <w:rPr>
                <w:rFonts w:ascii="Arial" w:hAnsi="Arial" w:cs="Arial"/>
                <w:noProof/>
                <w:szCs w:val="24"/>
              </w:rPr>
              <w:tab/>
            </w:r>
            <w:r w:rsidR="00A26182" w:rsidRPr="00A26182">
              <w:rPr>
                <w:rStyle w:val="Hyperlink"/>
                <w:rFonts w:ascii="Arial" w:hAnsi="Arial" w:cs="Arial"/>
                <w:noProof/>
                <w:szCs w:val="24"/>
              </w:rPr>
              <w:t>Referências</w:t>
            </w:r>
            <w:r w:rsidR="00A26182" w:rsidRPr="00A26182">
              <w:rPr>
                <w:rFonts w:ascii="Arial" w:hAnsi="Arial" w:cs="Arial"/>
                <w:noProof/>
                <w:webHidden/>
                <w:szCs w:val="24"/>
              </w:rPr>
              <w:tab/>
            </w:r>
            <w:r w:rsidR="006B1EC0" w:rsidRPr="00A26182">
              <w:rPr>
                <w:rFonts w:ascii="Arial" w:hAnsi="Arial" w:cs="Arial"/>
                <w:noProof/>
                <w:webHidden/>
                <w:szCs w:val="24"/>
              </w:rPr>
              <w:fldChar w:fldCharType="begin"/>
            </w:r>
            <w:r w:rsidR="00A26182" w:rsidRPr="00A26182">
              <w:rPr>
                <w:rFonts w:ascii="Arial" w:hAnsi="Arial" w:cs="Arial"/>
                <w:noProof/>
                <w:webHidden/>
                <w:szCs w:val="24"/>
              </w:rPr>
              <w:instrText xml:space="preserve"> PAGEREF _Toc456563 \h </w:instrText>
            </w:r>
            <w:r w:rsidR="006B1EC0" w:rsidRPr="00A26182">
              <w:rPr>
                <w:rFonts w:ascii="Arial" w:hAnsi="Arial" w:cs="Arial"/>
                <w:noProof/>
                <w:webHidden/>
                <w:szCs w:val="24"/>
              </w:rPr>
            </w:r>
            <w:r w:rsidR="006B1EC0" w:rsidRPr="00A26182">
              <w:rPr>
                <w:rFonts w:ascii="Arial" w:hAnsi="Arial" w:cs="Arial"/>
                <w:noProof/>
                <w:webHidden/>
                <w:szCs w:val="24"/>
              </w:rPr>
              <w:fldChar w:fldCharType="separate"/>
            </w:r>
            <w:r w:rsidR="0047402B">
              <w:rPr>
                <w:rFonts w:ascii="Arial" w:hAnsi="Arial" w:cs="Arial"/>
                <w:noProof/>
                <w:webHidden/>
                <w:szCs w:val="24"/>
              </w:rPr>
              <w:t>76</w:t>
            </w:r>
            <w:r w:rsidR="006B1EC0" w:rsidRPr="00A26182">
              <w:rPr>
                <w:rFonts w:ascii="Arial" w:hAnsi="Arial" w:cs="Arial"/>
                <w:noProof/>
                <w:webHidden/>
                <w:szCs w:val="24"/>
              </w:rPr>
              <w:fldChar w:fldCharType="end"/>
            </w:r>
          </w:hyperlink>
        </w:p>
        <w:p w14:paraId="5F730FAA" w14:textId="77777777" w:rsidR="007D4C62" w:rsidRPr="00A26182" w:rsidRDefault="006B1EC0" w:rsidP="007D4C62">
          <w:pPr>
            <w:rPr>
              <w:rFonts w:ascii="Arial" w:hAnsi="Arial" w:cs="Arial"/>
              <w:szCs w:val="24"/>
            </w:rPr>
          </w:pPr>
          <w:r w:rsidRPr="00A26182">
            <w:rPr>
              <w:rFonts w:ascii="Arial" w:hAnsi="Arial" w:cs="Arial"/>
              <w:b/>
              <w:bCs/>
              <w:szCs w:val="24"/>
            </w:rPr>
            <w:fldChar w:fldCharType="end"/>
          </w:r>
        </w:p>
      </w:sdtContent>
    </w:sdt>
    <w:p w14:paraId="5C2CC566" w14:textId="77777777" w:rsidR="00D46CA6" w:rsidRDefault="00D46CA6" w:rsidP="005E1BD8">
      <w:pPr>
        <w:pStyle w:val="Ttulo1"/>
        <w:sectPr w:rsidR="00D46CA6" w:rsidSect="00D96CD9">
          <w:pgSz w:w="11906" w:h="16838"/>
          <w:pgMar w:top="1701" w:right="1134" w:bottom="1134" w:left="1701" w:header="709" w:footer="709" w:gutter="0"/>
          <w:cols w:space="708"/>
          <w:docGrid w:linePitch="360"/>
        </w:sectPr>
      </w:pPr>
      <w:bookmarkStart w:id="26" w:name="_Toc536032534"/>
    </w:p>
    <w:p w14:paraId="3C9DAF53" w14:textId="77777777" w:rsidR="007C329C" w:rsidRPr="00813D42" w:rsidRDefault="007C329C" w:rsidP="00813D42">
      <w:pPr>
        <w:spacing w:before="240" w:after="360"/>
        <w:rPr>
          <w:rFonts w:ascii="Arial" w:hAnsi="Arial" w:cs="Arial"/>
          <w:b/>
          <w:sz w:val="28"/>
          <w:szCs w:val="28"/>
        </w:rPr>
      </w:pPr>
      <w:bookmarkStart w:id="27" w:name="_Toc190549"/>
      <w:bookmarkStart w:id="28" w:name="_Toc295054"/>
      <w:r w:rsidRPr="00943447">
        <w:rPr>
          <w:rFonts w:ascii="Arial" w:hAnsi="Arial" w:cs="Arial"/>
          <w:b/>
          <w:sz w:val="28"/>
          <w:szCs w:val="28"/>
        </w:rPr>
        <w:t>L</w:t>
      </w:r>
      <w:r w:rsidR="00943447">
        <w:rPr>
          <w:rFonts w:ascii="Arial" w:hAnsi="Arial" w:cs="Arial"/>
          <w:b/>
          <w:sz w:val="28"/>
          <w:szCs w:val="28"/>
        </w:rPr>
        <w:t>ISTA DE SIGLAS</w:t>
      </w:r>
      <w:bookmarkEnd w:id="25"/>
      <w:bookmarkEnd w:id="26"/>
      <w:bookmarkEnd w:id="27"/>
      <w:bookmarkEnd w:id="28"/>
    </w:p>
    <w:p w14:paraId="085BD1C1" w14:textId="77777777" w:rsidR="002006E4" w:rsidRDefault="002006E4" w:rsidP="002006E4">
      <w:pPr>
        <w:spacing w:line="360" w:lineRule="auto"/>
        <w:rPr>
          <w:rFonts w:ascii="Arial" w:hAnsi="Arial" w:cs="Arial"/>
          <w:szCs w:val="24"/>
        </w:rPr>
      </w:pPr>
      <w:r>
        <w:rPr>
          <w:rFonts w:ascii="Arial" w:hAnsi="Arial" w:cs="Arial"/>
          <w:szCs w:val="24"/>
        </w:rPr>
        <w:t>CCA: Cinza da Casca de Arroz</w:t>
      </w:r>
    </w:p>
    <w:p w14:paraId="458AA158" w14:textId="77777777" w:rsidR="002006E4" w:rsidRDefault="002006E4" w:rsidP="002006E4">
      <w:pPr>
        <w:spacing w:line="360" w:lineRule="auto"/>
        <w:rPr>
          <w:rFonts w:ascii="Arial" w:hAnsi="Arial" w:cs="Arial"/>
          <w:szCs w:val="24"/>
        </w:rPr>
      </w:pPr>
      <w:r>
        <w:rPr>
          <w:rFonts w:ascii="Arial" w:hAnsi="Arial" w:cs="Arial"/>
          <w:szCs w:val="24"/>
        </w:rPr>
        <w:t>COG: Casca de Ovo Galináceo</w:t>
      </w:r>
    </w:p>
    <w:p w14:paraId="725C8AB4" w14:textId="77777777" w:rsidR="002006E4" w:rsidRDefault="002006E4" w:rsidP="002006E4">
      <w:pPr>
        <w:spacing w:line="360" w:lineRule="auto"/>
        <w:rPr>
          <w:rFonts w:ascii="Arial" w:hAnsi="Arial" w:cs="Arial"/>
          <w:szCs w:val="24"/>
        </w:rPr>
      </w:pPr>
      <w:r>
        <w:rPr>
          <w:rFonts w:ascii="Arial" w:hAnsi="Arial" w:cs="Arial"/>
          <w:szCs w:val="24"/>
        </w:rPr>
        <w:t xml:space="preserve">LSR: Líquido Super-resfriado </w:t>
      </w:r>
    </w:p>
    <w:p w14:paraId="6341FE25" w14:textId="77777777" w:rsidR="002006E4" w:rsidRDefault="002006E4" w:rsidP="002006E4">
      <w:pPr>
        <w:spacing w:line="360" w:lineRule="auto"/>
        <w:rPr>
          <w:rFonts w:ascii="Arial" w:hAnsi="Arial" w:cs="Arial"/>
          <w:szCs w:val="24"/>
        </w:rPr>
      </w:pPr>
      <w:r>
        <w:rPr>
          <w:rFonts w:ascii="Arial" w:hAnsi="Arial" w:cs="Arial"/>
          <w:szCs w:val="24"/>
        </w:rPr>
        <w:t xml:space="preserve">DSC: Calorimetria Exploratória Diferencial </w:t>
      </w:r>
    </w:p>
    <w:p w14:paraId="75BFBADD" w14:textId="77777777" w:rsidR="002006E4" w:rsidRDefault="002006E4" w:rsidP="002006E4">
      <w:pPr>
        <w:spacing w:line="360" w:lineRule="auto"/>
        <w:rPr>
          <w:rFonts w:ascii="Arial" w:hAnsi="Arial" w:cs="Arial"/>
          <w:szCs w:val="24"/>
        </w:rPr>
      </w:pPr>
      <w:r>
        <w:rPr>
          <w:rFonts w:ascii="Arial" w:hAnsi="Arial" w:cs="Arial"/>
          <w:szCs w:val="24"/>
        </w:rPr>
        <w:t>CA: Casca de Arroz</w:t>
      </w:r>
    </w:p>
    <w:p w14:paraId="57709FED" w14:textId="77777777" w:rsidR="002006E4" w:rsidRDefault="002006E4" w:rsidP="002006E4">
      <w:pPr>
        <w:spacing w:line="360" w:lineRule="auto"/>
        <w:rPr>
          <w:rFonts w:ascii="Arial" w:hAnsi="Arial" w:cs="Arial"/>
          <w:szCs w:val="24"/>
        </w:rPr>
      </w:pPr>
      <w:r>
        <w:rPr>
          <w:rFonts w:ascii="Arial" w:hAnsi="Arial" w:cs="Arial"/>
          <w:szCs w:val="24"/>
        </w:rPr>
        <w:t>MEV: Microscópio Eletrônico de Varredura</w:t>
      </w:r>
    </w:p>
    <w:p w14:paraId="16B439D1" w14:textId="77777777" w:rsidR="002006E4" w:rsidRDefault="002006E4" w:rsidP="002006E4">
      <w:pPr>
        <w:spacing w:line="360" w:lineRule="auto"/>
        <w:rPr>
          <w:rFonts w:ascii="Arial" w:hAnsi="Arial" w:cs="Arial"/>
          <w:szCs w:val="24"/>
        </w:rPr>
      </w:pPr>
      <w:r>
        <w:rPr>
          <w:rFonts w:ascii="Arial" w:hAnsi="Arial" w:cs="Arial"/>
          <w:szCs w:val="24"/>
        </w:rPr>
        <w:t>LPCM: Laboratório de Processamento e Caracterização de Materiais</w:t>
      </w:r>
    </w:p>
    <w:p w14:paraId="1B1ABDED" w14:textId="77777777" w:rsidR="002006E4" w:rsidRDefault="002006E4" w:rsidP="002006E4">
      <w:pPr>
        <w:spacing w:line="360" w:lineRule="auto"/>
        <w:rPr>
          <w:rFonts w:ascii="Arial" w:hAnsi="Arial" w:cs="Arial"/>
          <w:szCs w:val="24"/>
        </w:rPr>
      </w:pPr>
      <w:r>
        <w:rPr>
          <w:rFonts w:ascii="Arial" w:hAnsi="Arial" w:cs="Arial"/>
          <w:szCs w:val="24"/>
        </w:rPr>
        <w:t>ABNT: Associação Brasileira de Normas Técnicas</w:t>
      </w:r>
    </w:p>
    <w:p w14:paraId="6BF4ED02" w14:textId="77777777" w:rsidR="002006E4" w:rsidRDefault="002006E4" w:rsidP="002006E4">
      <w:pPr>
        <w:spacing w:line="360" w:lineRule="auto"/>
        <w:rPr>
          <w:rFonts w:ascii="Arial" w:hAnsi="Arial" w:cs="Arial"/>
          <w:szCs w:val="24"/>
        </w:rPr>
      </w:pPr>
      <w:r>
        <w:rPr>
          <w:rFonts w:ascii="Arial" w:hAnsi="Arial" w:cs="Arial"/>
          <w:szCs w:val="24"/>
        </w:rPr>
        <w:t xml:space="preserve">FTIR: </w:t>
      </w:r>
      <w:r w:rsidRPr="002006E4">
        <w:rPr>
          <w:rFonts w:ascii="Arial" w:hAnsi="Arial" w:cs="Arial"/>
          <w:szCs w:val="24"/>
        </w:rPr>
        <w:t>Espectroscopia de Infravermelho por Transformada de Fourier</w:t>
      </w:r>
      <w:r w:rsidRPr="008D7C11">
        <w:rPr>
          <w:rFonts w:ascii="Arial" w:hAnsi="Arial" w:cs="Arial"/>
          <w:i/>
          <w:szCs w:val="24"/>
        </w:rPr>
        <w:t xml:space="preserve"> </w:t>
      </w:r>
    </w:p>
    <w:p w14:paraId="2E35639C" w14:textId="77777777" w:rsidR="002006E4" w:rsidRDefault="002006E4" w:rsidP="002006E4">
      <w:pPr>
        <w:spacing w:line="360" w:lineRule="auto"/>
        <w:rPr>
          <w:rFonts w:ascii="Arial" w:hAnsi="Arial" w:cs="Arial"/>
          <w:szCs w:val="24"/>
        </w:rPr>
      </w:pPr>
      <w:r>
        <w:rPr>
          <w:rFonts w:ascii="Arial" w:hAnsi="Arial" w:cs="Arial"/>
          <w:szCs w:val="24"/>
        </w:rPr>
        <w:t>FRX:</w:t>
      </w:r>
      <w:r w:rsidRPr="002006E4">
        <w:rPr>
          <w:rFonts w:ascii="Arial" w:hAnsi="Arial" w:cs="Arial"/>
          <w:szCs w:val="24"/>
        </w:rPr>
        <w:t xml:space="preserve"> Fluorescência de Raios X</w:t>
      </w:r>
    </w:p>
    <w:p w14:paraId="513B1124" w14:textId="77777777" w:rsidR="002006E4" w:rsidRPr="002006E4" w:rsidRDefault="002006E4" w:rsidP="002006E4">
      <w:pPr>
        <w:spacing w:line="360" w:lineRule="auto"/>
        <w:rPr>
          <w:rFonts w:ascii="Arial" w:hAnsi="Arial" w:cs="Arial"/>
        </w:rPr>
      </w:pPr>
      <w:r>
        <w:rPr>
          <w:rFonts w:ascii="Arial" w:hAnsi="Arial" w:cs="Arial"/>
          <w:szCs w:val="24"/>
        </w:rPr>
        <w:t>DRX:</w:t>
      </w:r>
      <w:r>
        <w:t xml:space="preserve"> </w:t>
      </w:r>
      <w:r>
        <w:rPr>
          <w:rFonts w:ascii="Arial" w:hAnsi="Arial" w:cs="Arial"/>
        </w:rPr>
        <w:t>Difração de Raios X</w:t>
      </w:r>
    </w:p>
    <w:p w14:paraId="620D7821" w14:textId="77777777" w:rsidR="002006E4" w:rsidRDefault="002006E4" w:rsidP="002006E4">
      <w:pPr>
        <w:spacing w:line="360" w:lineRule="auto"/>
        <w:rPr>
          <w:rFonts w:ascii="Arial" w:hAnsi="Arial" w:cs="Arial"/>
          <w:szCs w:val="24"/>
        </w:rPr>
      </w:pPr>
      <w:r>
        <w:rPr>
          <w:rFonts w:ascii="Arial" w:hAnsi="Arial" w:cs="Arial"/>
          <w:szCs w:val="24"/>
        </w:rPr>
        <w:t>LSM: Laboratório de Síntese de Materiais</w:t>
      </w:r>
    </w:p>
    <w:p w14:paraId="39C672F7" w14:textId="77777777" w:rsidR="002006E4" w:rsidRDefault="002006E4" w:rsidP="002006E4">
      <w:pPr>
        <w:spacing w:line="360" w:lineRule="auto"/>
        <w:rPr>
          <w:rFonts w:ascii="Arial" w:hAnsi="Arial" w:cs="Arial"/>
          <w:szCs w:val="24"/>
        </w:rPr>
      </w:pPr>
      <w:r>
        <w:rPr>
          <w:rFonts w:ascii="Arial" w:hAnsi="Arial" w:cs="Arial"/>
          <w:szCs w:val="24"/>
        </w:rPr>
        <w:t>CCTM: Centro de Ciência e Tecnologia de Materiais</w:t>
      </w:r>
    </w:p>
    <w:p w14:paraId="0D353391" w14:textId="77777777" w:rsidR="001C2EE5" w:rsidRDefault="002006E4" w:rsidP="002006E4">
      <w:pPr>
        <w:spacing w:line="360" w:lineRule="auto"/>
        <w:rPr>
          <w:rFonts w:ascii="Arial" w:hAnsi="Arial" w:cs="Arial"/>
          <w:szCs w:val="24"/>
        </w:rPr>
      </w:pPr>
      <w:r>
        <w:rPr>
          <w:rFonts w:ascii="Arial" w:hAnsi="Arial" w:cs="Arial"/>
          <w:szCs w:val="24"/>
        </w:rPr>
        <w:t>IPEN: Instituto de Pesquisas Energéticas e Nucleares</w:t>
      </w:r>
    </w:p>
    <w:p w14:paraId="61E1E6F3" w14:textId="77777777" w:rsidR="00C320B7" w:rsidRDefault="00A500DF" w:rsidP="001C2EE5">
      <w:pPr>
        <w:spacing w:line="360" w:lineRule="auto"/>
        <w:rPr>
          <w:rFonts w:ascii="Arial" w:hAnsi="Arial" w:cs="Arial"/>
          <w:szCs w:val="24"/>
        </w:rPr>
      </w:pPr>
      <w:r>
        <w:rPr>
          <w:rFonts w:ascii="Arial" w:hAnsi="Arial" w:cs="Arial"/>
          <w:szCs w:val="24"/>
        </w:rPr>
        <w:t>LGQ: Laboratório Geral de Química</w:t>
      </w:r>
    </w:p>
    <w:p w14:paraId="3E54CCF1" w14:textId="77777777" w:rsidR="00C320B7" w:rsidRPr="00C320B7" w:rsidRDefault="00C320B7" w:rsidP="001C2EE5">
      <w:pPr>
        <w:spacing w:line="360" w:lineRule="auto"/>
        <w:rPr>
          <w:rFonts w:ascii="Arial" w:hAnsi="Arial" w:cs="Arial"/>
          <w:color w:val="000000"/>
          <w:szCs w:val="27"/>
        </w:rPr>
      </w:pPr>
      <w:r w:rsidRPr="00C320B7">
        <w:rPr>
          <w:rFonts w:ascii="Arial" w:hAnsi="Arial" w:cs="Arial"/>
          <w:color w:val="000000"/>
          <w:szCs w:val="27"/>
        </w:rPr>
        <w:t xml:space="preserve">LSI: Laboratório de Sistemas Integráveis </w:t>
      </w:r>
    </w:p>
    <w:p w14:paraId="4D08003E" w14:textId="4D97BED4" w:rsidR="007C329C" w:rsidRPr="007D4C62" w:rsidRDefault="00C320B7" w:rsidP="001C2EE5">
      <w:pPr>
        <w:spacing w:line="360" w:lineRule="auto"/>
        <w:rPr>
          <w:rFonts w:ascii="Arial" w:hAnsi="Arial" w:cs="Arial"/>
          <w:szCs w:val="24"/>
        </w:rPr>
      </w:pPr>
      <w:r w:rsidRPr="00C320B7">
        <w:rPr>
          <w:rFonts w:ascii="Arial" w:hAnsi="Arial" w:cs="Arial"/>
          <w:color w:val="000000"/>
          <w:szCs w:val="27"/>
        </w:rPr>
        <w:t xml:space="preserve">EPUSP: Escola Politécnica da Universidade de São Paulo </w:t>
      </w:r>
      <w:r>
        <w:rPr>
          <w:rFonts w:ascii="Arial" w:hAnsi="Arial" w:cs="Arial"/>
          <w:color w:val="000000"/>
          <w:szCs w:val="27"/>
        </w:rPr>
        <w:t xml:space="preserve"> </w:t>
      </w:r>
      <w:r w:rsidR="007C329C" w:rsidRPr="007D4C62">
        <w:rPr>
          <w:rFonts w:ascii="Arial" w:hAnsi="Arial" w:cs="Arial"/>
          <w:szCs w:val="24"/>
        </w:rPr>
        <w:br w:type="page"/>
      </w:r>
    </w:p>
    <w:p w14:paraId="46FE17B3" w14:textId="77777777" w:rsidR="00BE0A25" w:rsidRPr="00813D42" w:rsidRDefault="00943447" w:rsidP="00813D42">
      <w:pPr>
        <w:spacing w:before="240" w:after="360"/>
        <w:rPr>
          <w:rFonts w:ascii="Arial" w:hAnsi="Arial" w:cs="Arial"/>
          <w:b/>
          <w:sz w:val="28"/>
        </w:rPr>
      </w:pPr>
      <w:bookmarkStart w:id="29" w:name="_Toc519946265"/>
      <w:bookmarkStart w:id="30" w:name="_Toc519946385"/>
      <w:bookmarkStart w:id="31" w:name="_Toc520482928"/>
      <w:bookmarkStart w:id="32" w:name="_Toc536032536"/>
      <w:r w:rsidRPr="00943447">
        <w:rPr>
          <w:rFonts w:ascii="Arial" w:hAnsi="Arial" w:cs="Arial"/>
          <w:b/>
          <w:sz w:val="28"/>
        </w:rPr>
        <w:t xml:space="preserve">LISTA DE </w:t>
      </w:r>
      <w:r w:rsidR="005337F0">
        <w:rPr>
          <w:rFonts w:ascii="Arial" w:hAnsi="Arial" w:cs="Arial"/>
          <w:b/>
          <w:sz w:val="28"/>
        </w:rPr>
        <w:t>FIGURAS</w:t>
      </w:r>
    </w:p>
    <w:p w14:paraId="1CE00B51" w14:textId="2B53FBFD" w:rsidR="0091019A" w:rsidRPr="0091019A" w:rsidRDefault="006B1EC0" w:rsidP="0091019A">
      <w:pPr>
        <w:pStyle w:val="ndicedeilustraes"/>
        <w:tabs>
          <w:tab w:val="right" w:leader="dot" w:pos="9061"/>
        </w:tabs>
        <w:spacing w:line="360" w:lineRule="auto"/>
        <w:rPr>
          <w:rFonts w:ascii="Arial" w:eastAsiaTheme="minorEastAsia" w:hAnsi="Arial" w:cs="Arial"/>
          <w:noProof/>
          <w:sz w:val="22"/>
          <w:lang w:eastAsia="pt-BR"/>
        </w:rPr>
      </w:pPr>
      <w:r w:rsidRPr="00225F1F">
        <w:rPr>
          <w:rFonts w:ascii="Arial" w:hAnsi="Arial" w:cs="Arial"/>
          <w:szCs w:val="24"/>
        </w:rPr>
        <w:fldChar w:fldCharType="begin"/>
      </w:r>
      <w:r w:rsidR="00CD7212" w:rsidRPr="00225F1F">
        <w:rPr>
          <w:rFonts w:ascii="Arial" w:hAnsi="Arial" w:cs="Arial"/>
          <w:szCs w:val="24"/>
        </w:rPr>
        <w:instrText xml:space="preserve"> TOC \h \z \c "Figura" </w:instrText>
      </w:r>
      <w:r w:rsidRPr="00225F1F">
        <w:rPr>
          <w:rFonts w:ascii="Arial" w:hAnsi="Arial" w:cs="Arial"/>
          <w:szCs w:val="24"/>
        </w:rPr>
        <w:fldChar w:fldCharType="separate"/>
      </w:r>
      <w:hyperlink w:anchor="_Toc404735" w:history="1">
        <w:r w:rsidR="0091019A" w:rsidRPr="0091019A">
          <w:rPr>
            <w:rStyle w:val="Hyperlink"/>
            <w:rFonts w:ascii="Arial" w:hAnsi="Arial" w:cs="Arial"/>
            <w:noProof/>
          </w:rPr>
          <w:t>Figura 1: Comparação bidimensional do arranjo cristalino simétrico e periódico de um cristal de SiO</w:t>
        </w:r>
        <w:r w:rsidR="0091019A" w:rsidRPr="0091019A">
          <w:rPr>
            <w:rStyle w:val="Hyperlink"/>
            <w:rFonts w:ascii="Arial" w:hAnsi="Arial" w:cs="Arial"/>
            <w:noProof/>
            <w:vertAlign w:val="subscript"/>
          </w:rPr>
          <w:t>2</w:t>
        </w:r>
        <w:r w:rsidR="0091019A" w:rsidRPr="0091019A">
          <w:rPr>
            <w:rStyle w:val="Hyperlink"/>
            <w:rFonts w:ascii="Arial" w:hAnsi="Arial" w:cs="Arial"/>
            <w:noProof/>
          </w:rPr>
          <w:t xml:space="preserve"> (à esquerda); representação da rede do vidro de SiO</w:t>
        </w:r>
        <w:r w:rsidR="0091019A" w:rsidRPr="0091019A">
          <w:rPr>
            <w:rStyle w:val="Hyperlink"/>
            <w:rFonts w:ascii="Arial" w:hAnsi="Arial" w:cs="Arial"/>
            <w:noProof/>
            <w:vertAlign w:val="subscript"/>
          </w:rPr>
          <w:t>2</w:t>
        </w:r>
        <w:r w:rsidR="0091019A" w:rsidRPr="0091019A">
          <w:rPr>
            <w:rStyle w:val="Hyperlink"/>
            <w:rFonts w:ascii="Arial" w:hAnsi="Arial" w:cs="Arial"/>
            <w:noProof/>
          </w:rPr>
          <w:t>, na qual fica caracterizada a ausência de simetria e periodicidade (à direita) [8].</w:t>
        </w:r>
        <w:r w:rsidR="0091019A" w:rsidRPr="0091019A">
          <w:rPr>
            <w:rFonts w:ascii="Arial" w:hAnsi="Arial" w:cs="Arial"/>
            <w:noProof/>
            <w:webHidden/>
          </w:rPr>
          <w:tab/>
        </w:r>
        <w:r w:rsidRPr="0091019A">
          <w:rPr>
            <w:rFonts w:ascii="Arial" w:hAnsi="Arial" w:cs="Arial"/>
            <w:noProof/>
            <w:webHidden/>
          </w:rPr>
          <w:fldChar w:fldCharType="begin"/>
        </w:r>
        <w:r w:rsidR="0091019A" w:rsidRPr="0091019A">
          <w:rPr>
            <w:rFonts w:ascii="Arial" w:hAnsi="Arial" w:cs="Arial"/>
            <w:noProof/>
            <w:webHidden/>
          </w:rPr>
          <w:instrText xml:space="preserve"> PAGEREF _Toc404735 \h </w:instrText>
        </w:r>
        <w:r w:rsidRPr="0091019A">
          <w:rPr>
            <w:rFonts w:ascii="Arial" w:hAnsi="Arial" w:cs="Arial"/>
            <w:noProof/>
            <w:webHidden/>
          </w:rPr>
        </w:r>
        <w:r w:rsidRPr="0091019A">
          <w:rPr>
            <w:rFonts w:ascii="Arial" w:hAnsi="Arial" w:cs="Arial"/>
            <w:noProof/>
            <w:webHidden/>
          </w:rPr>
          <w:fldChar w:fldCharType="separate"/>
        </w:r>
        <w:r w:rsidR="0047402B">
          <w:rPr>
            <w:rFonts w:ascii="Arial" w:hAnsi="Arial" w:cs="Arial"/>
            <w:noProof/>
            <w:webHidden/>
          </w:rPr>
          <w:t>15</w:t>
        </w:r>
        <w:r w:rsidRPr="0091019A">
          <w:rPr>
            <w:rFonts w:ascii="Arial" w:hAnsi="Arial" w:cs="Arial"/>
            <w:noProof/>
            <w:webHidden/>
          </w:rPr>
          <w:fldChar w:fldCharType="end"/>
        </w:r>
      </w:hyperlink>
    </w:p>
    <w:p w14:paraId="5A1EDB5F" w14:textId="50107E51"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36" w:history="1">
        <w:r w:rsidR="0091019A" w:rsidRPr="0091019A">
          <w:rPr>
            <w:rStyle w:val="Hyperlink"/>
            <w:rFonts w:ascii="Arial" w:hAnsi="Arial" w:cs="Arial"/>
            <w:noProof/>
          </w:rPr>
          <w:t>Figura 2: Gráfico de entalpia versus temperatura para um formador de vidro, onde Tm é o ponto de fusão (ou temperatura líquida), e Tg corresponde à temperatura de transição vítrea [7].</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_Toc404736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16</w:t>
        </w:r>
        <w:r w:rsidR="006B1EC0" w:rsidRPr="0091019A">
          <w:rPr>
            <w:rFonts w:ascii="Arial" w:hAnsi="Arial" w:cs="Arial"/>
            <w:noProof/>
            <w:webHidden/>
          </w:rPr>
          <w:fldChar w:fldCharType="end"/>
        </w:r>
      </w:hyperlink>
    </w:p>
    <w:p w14:paraId="6CD2A726" w14:textId="370D7E38"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37" w:history="1">
        <w:r w:rsidR="0091019A" w:rsidRPr="0091019A">
          <w:rPr>
            <w:rStyle w:val="Hyperlink"/>
            <w:rFonts w:ascii="Arial" w:hAnsi="Arial" w:cs="Arial"/>
            <w:noProof/>
          </w:rPr>
          <w:t>Figura 3: Desenho esquemático do arroz com farelo e casca [34].</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_Toc404737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23</w:t>
        </w:r>
        <w:r w:rsidR="006B1EC0" w:rsidRPr="0091019A">
          <w:rPr>
            <w:rFonts w:ascii="Arial" w:hAnsi="Arial" w:cs="Arial"/>
            <w:noProof/>
            <w:webHidden/>
          </w:rPr>
          <w:fldChar w:fldCharType="end"/>
        </w:r>
      </w:hyperlink>
    </w:p>
    <w:p w14:paraId="68633C43" w14:textId="4755F682"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38" w:history="1">
        <w:r w:rsidR="0091019A" w:rsidRPr="0091019A">
          <w:rPr>
            <w:rStyle w:val="Hyperlink"/>
            <w:rFonts w:ascii="Arial" w:hAnsi="Arial" w:cs="Arial"/>
            <w:noProof/>
          </w:rPr>
          <w:t>Figura 4: Micrografia da CA evidenciando sua estrutura fibrosa [40].</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_Toc404738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25</w:t>
        </w:r>
        <w:r w:rsidR="006B1EC0" w:rsidRPr="0091019A">
          <w:rPr>
            <w:rFonts w:ascii="Arial" w:hAnsi="Arial" w:cs="Arial"/>
            <w:noProof/>
            <w:webHidden/>
          </w:rPr>
          <w:fldChar w:fldCharType="end"/>
        </w:r>
      </w:hyperlink>
    </w:p>
    <w:p w14:paraId="420BC010" w14:textId="47938D4F"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39" w:history="1">
        <w:r w:rsidR="0091019A" w:rsidRPr="0091019A">
          <w:rPr>
            <w:rStyle w:val="Hyperlink"/>
            <w:rFonts w:ascii="Arial" w:hAnsi="Arial" w:cs="Arial"/>
            <w:noProof/>
          </w:rPr>
          <w:t>Figura 5: Micrografia da CA e morfologia da sua epiderme externa [40].</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_Toc404739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25</w:t>
        </w:r>
        <w:r w:rsidR="006B1EC0" w:rsidRPr="0091019A">
          <w:rPr>
            <w:rFonts w:ascii="Arial" w:hAnsi="Arial" w:cs="Arial"/>
            <w:noProof/>
            <w:webHidden/>
          </w:rPr>
          <w:fldChar w:fldCharType="end"/>
        </w:r>
      </w:hyperlink>
    </w:p>
    <w:p w14:paraId="57D40AF7" w14:textId="74B007D5"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40" w:history="1">
        <w:r w:rsidR="0091019A" w:rsidRPr="0091019A">
          <w:rPr>
            <w:rStyle w:val="Hyperlink"/>
            <w:rFonts w:ascii="Arial" w:hAnsi="Arial" w:cs="Arial"/>
            <w:noProof/>
          </w:rPr>
          <w:t>Figura 6: Micrografia da casca de arroz [Adaptado de [42]].</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_Toc404740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26</w:t>
        </w:r>
        <w:r w:rsidR="006B1EC0" w:rsidRPr="0091019A">
          <w:rPr>
            <w:rFonts w:ascii="Arial" w:hAnsi="Arial" w:cs="Arial"/>
            <w:noProof/>
            <w:webHidden/>
          </w:rPr>
          <w:fldChar w:fldCharType="end"/>
        </w:r>
      </w:hyperlink>
    </w:p>
    <w:p w14:paraId="7CB587CF" w14:textId="7149DFB7"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41" w:history="1">
        <w:r w:rsidR="0091019A" w:rsidRPr="0091019A">
          <w:rPr>
            <w:rStyle w:val="Hyperlink"/>
            <w:rFonts w:ascii="Arial" w:hAnsi="Arial" w:cs="Arial"/>
            <w:noProof/>
          </w:rPr>
          <w:t>Figura 7: Representação de um ovo galináceo [53].</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_Toc404741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28</w:t>
        </w:r>
        <w:r w:rsidR="006B1EC0" w:rsidRPr="0091019A">
          <w:rPr>
            <w:rFonts w:ascii="Arial" w:hAnsi="Arial" w:cs="Arial"/>
            <w:noProof/>
            <w:webHidden/>
          </w:rPr>
          <w:fldChar w:fldCharType="end"/>
        </w:r>
      </w:hyperlink>
    </w:p>
    <w:p w14:paraId="5B28077C" w14:textId="558D0963"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42" w:history="1">
        <w:r w:rsidR="0091019A" w:rsidRPr="0091019A">
          <w:rPr>
            <w:rStyle w:val="Hyperlink"/>
            <w:rFonts w:ascii="Arial" w:hAnsi="Arial" w:cs="Arial"/>
            <w:noProof/>
          </w:rPr>
          <w:t>Figura 8: Micrografia da seção transversal da COG [56].</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_Toc404742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29</w:t>
        </w:r>
        <w:r w:rsidR="006B1EC0" w:rsidRPr="0091019A">
          <w:rPr>
            <w:rFonts w:ascii="Arial" w:hAnsi="Arial" w:cs="Arial"/>
            <w:noProof/>
            <w:webHidden/>
          </w:rPr>
          <w:fldChar w:fldCharType="end"/>
        </w:r>
      </w:hyperlink>
    </w:p>
    <w:p w14:paraId="29B4007B" w14:textId="155B5491"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43" w:history="1">
        <w:r w:rsidR="0091019A" w:rsidRPr="0091019A">
          <w:rPr>
            <w:rStyle w:val="Hyperlink"/>
            <w:rFonts w:ascii="Arial" w:hAnsi="Arial" w:cs="Arial"/>
            <w:noProof/>
          </w:rPr>
          <w:t>Figura 9: Micrografia da superfície interna da COG [56].</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_Toc404743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29</w:t>
        </w:r>
        <w:r w:rsidR="006B1EC0" w:rsidRPr="0091019A">
          <w:rPr>
            <w:rFonts w:ascii="Arial" w:hAnsi="Arial" w:cs="Arial"/>
            <w:noProof/>
            <w:webHidden/>
          </w:rPr>
          <w:fldChar w:fldCharType="end"/>
        </w:r>
      </w:hyperlink>
    </w:p>
    <w:p w14:paraId="79833FC1" w14:textId="733F55B4"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44" w:history="1">
        <w:r w:rsidR="0091019A" w:rsidRPr="0091019A">
          <w:rPr>
            <w:rStyle w:val="Hyperlink"/>
            <w:rFonts w:ascii="Arial" w:hAnsi="Arial" w:cs="Arial"/>
            <w:noProof/>
          </w:rPr>
          <w:t>Figura 10: Fruto do café com desenho esquemático de suas estruturas [63].</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_Toc404744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31</w:t>
        </w:r>
        <w:r w:rsidR="006B1EC0" w:rsidRPr="0091019A">
          <w:rPr>
            <w:rFonts w:ascii="Arial" w:hAnsi="Arial" w:cs="Arial"/>
            <w:noProof/>
            <w:webHidden/>
          </w:rPr>
          <w:fldChar w:fldCharType="end"/>
        </w:r>
      </w:hyperlink>
    </w:p>
    <w:p w14:paraId="3B31BD7C" w14:textId="10E04D8E"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45" w:history="1">
        <w:r w:rsidR="0091019A" w:rsidRPr="0091019A">
          <w:rPr>
            <w:rStyle w:val="Hyperlink"/>
            <w:rFonts w:ascii="Arial" w:hAnsi="Arial" w:cs="Arial"/>
            <w:noProof/>
          </w:rPr>
          <w:t>Figura 11: Imagens da transformação da CCA antes e após a calcinação (1400ºC por 12 horas).</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_Toc404745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36</w:t>
        </w:r>
        <w:r w:rsidR="006B1EC0" w:rsidRPr="0091019A">
          <w:rPr>
            <w:rFonts w:ascii="Arial" w:hAnsi="Arial" w:cs="Arial"/>
            <w:noProof/>
            <w:webHidden/>
          </w:rPr>
          <w:fldChar w:fldCharType="end"/>
        </w:r>
      </w:hyperlink>
    </w:p>
    <w:p w14:paraId="7E3F06F3" w14:textId="4F736667"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46" w:history="1">
        <w:r w:rsidR="0091019A" w:rsidRPr="0091019A">
          <w:rPr>
            <w:rStyle w:val="Hyperlink"/>
            <w:rFonts w:ascii="Arial" w:hAnsi="Arial" w:cs="Arial"/>
            <w:noProof/>
          </w:rPr>
          <w:t>Figura 12: Fluxograma do beneficiamento da CA e CCA da empresa Cotag.</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_Toc404746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37</w:t>
        </w:r>
        <w:r w:rsidR="006B1EC0" w:rsidRPr="0091019A">
          <w:rPr>
            <w:rFonts w:ascii="Arial" w:hAnsi="Arial" w:cs="Arial"/>
            <w:noProof/>
            <w:webHidden/>
          </w:rPr>
          <w:fldChar w:fldCharType="end"/>
        </w:r>
      </w:hyperlink>
    </w:p>
    <w:p w14:paraId="52FA8E5D" w14:textId="57DC90F6"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47" w:history="1">
        <w:r w:rsidR="0091019A" w:rsidRPr="0091019A">
          <w:rPr>
            <w:rStyle w:val="Hyperlink"/>
            <w:rFonts w:ascii="Arial" w:hAnsi="Arial" w:cs="Arial"/>
            <w:noProof/>
          </w:rPr>
          <w:t>Figura 13: Fluxograma do beneficiamento da COG.</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_Toc404747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38</w:t>
        </w:r>
        <w:r w:rsidR="006B1EC0" w:rsidRPr="0091019A">
          <w:rPr>
            <w:rFonts w:ascii="Arial" w:hAnsi="Arial" w:cs="Arial"/>
            <w:noProof/>
            <w:webHidden/>
          </w:rPr>
          <w:fldChar w:fldCharType="end"/>
        </w:r>
      </w:hyperlink>
    </w:p>
    <w:p w14:paraId="713469D0" w14:textId="23A54192"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48" w:history="1">
        <w:r w:rsidR="0091019A" w:rsidRPr="0091019A">
          <w:rPr>
            <w:rStyle w:val="Hyperlink"/>
            <w:rFonts w:ascii="Arial" w:hAnsi="Arial" w:cs="Arial"/>
            <w:noProof/>
          </w:rPr>
          <w:t>Figura 14: Fluxograma da preparação dos moldes de gesso para fabricação de cadinhos.</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_Toc404748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40</w:t>
        </w:r>
        <w:r w:rsidR="006B1EC0" w:rsidRPr="0091019A">
          <w:rPr>
            <w:rFonts w:ascii="Arial" w:hAnsi="Arial" w:cs="Arial"/>
            <w:noProof/>
            <w:webHidden/>
          </w:rPr>
          <w:fldChar w:fldCharType="end"/>
        </w:r>
      </w:hyperlink>
    </w:p>
    <w:p w14:paraId="02CC3D36" w14:textId="16373D30"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49" w:history="1">
        <w:r w:rsidR="0091019A" w:rsidRPr="0091019A">
          <w:rPr>
            <w:rStyle w:val="Hyperlink"/>
            <w:rFonts w:ascii="Arial" w:hAnsi="Arial" w:cs="Arial"/>
            <w:noProof/>
          </w:rPr>
          <w:t>Figura 15: Esquema da montagem do molde para cadinho 1 (A e B) e molde final (C).</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_Toc404749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40</w:t>
        </w:r>
        <w:r w:rsidR="006B1EC0" w:rsidRPr="0091019A">
          <w:rPr>
            <w:rFonts w:ascii="Arial" w:hAnsi="Arial" w:cs="Arial"/>
            <w:noProof/>
            <w:webHidden/>
          </w:rPr>
          <w:fldChar w:fldCharType="end"/>
        </w:r>
      </w:hyperlink>
    </w:p>
    <w:p w14:paraId="705502C7" w14:textId="228131FB"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50" w:history="1">
        <w:r w:rsidR="0091019A" w:rsidRPr="0091019A">
          <w:rPr>
            <w:rStyle w:val="Hyperlink"/>
            <w:rFonts w:ascii="Arial" w:hAnsi="Arial" w:cs="Arial"/>
            <w:noProof/>
          </w:rPr>
          <w:t>Figura 16: Esquema da montagem do molde para cadinho 2 (A e B) e molde final (C).</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_Toc404750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41</w:t>
        </w:r>
        <w:r w:rsidR="006B1EC0" w:rsidRPr="0091019A">
          <w:rPr>
            <w:rFonts w:ascii="Arial" w:hAnsi="Arial" w:cs="Arial"/>
            <w:noProof/>
            <w:webHidden/>
          </w:rPr>
          <w:fldChar w:fldCharType="end"/>
        </w:r>
      </w:hyperlink>
    </w:p>
    <w:p w14:paraId="0858750C" w14:textId="0144D062"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51" w:history="1">
        <w:r w:rsidR="0091019A" w:rsidRPr="0091019A">
          <w:rPr>
            <w:rStyle w:val="Hyperlink"/>
            <w:rFonts w:ascii="Arial" w:hAnsi="Arial" w:cs="Arial"/>
            <w:noProof/>
          </w:rPr>
          <w:t>Figura 17: Esquema da montagem do molde para contenção 1 (A e B) e molde final (C).</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_Toc404751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41</w:t>
        </w:r>
        <w:r w:rsidR="006B1EC0" w:rsidRPr="0091019A">
          <w:rPr>
            <w:rFonts w:ascii="Arial" w:hAnsi="Arial" w:cs="Arial"/>
            <w:noProof/>
            <w:webHidden/>
          </w:rPr>
          <w:fldChar w:fldCharType="end"/>
        </w:r>
      </w:hyperlink>
    </w:p>
    <w:p w14:paraId="448F155E" w14:textId="7FD9489E"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52" w:history="1">
        <w:r w:rsidR="0091019A" w:rsidRPr="0091019A">
          <w:rPr>
            <w:rStyle w:val="Hyperlink"/>
            <w:rFonts w:ascii="Arial" w:hAnsi="Arial" w:cs="Arial"/>
            <w:noProof/>
          </w:rPr>
          <w:t>Figura 18: Esquema da montagem do molde para contenção 2 (A e B) e molde final (C).</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_Toc404752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41</w:t>
        </w:r>
        <w:r w:rsidR="006B1EC0" w:rsidRPr="0091019A">
          <w:rPr>
            <w:rFonts w:ascii="Arial" w:hAnsi="Arial" w:cs="Arial"/>
            <w:noProof/>
            <w:webHidden/>
          </w:rPr>
          <w:fldChar w:fldCharType="end"/>
        </w:r>
      </w:hyperlink>
    </w:p>
    <w:p w14:paraId="40337FFB" w14:textId="6DBAFD1F"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53" w:history="1">
        <w:r w:rsidR="0091019A" w:rsidRPr="0091019A">
          <w:rPr>
            <w:rStyle w:val="Hyperlink"/>
            <w:rFonts w:ascii="Arial" w:hAnsi="Arial" w:cs="Arial"/>
            <w:noProof/>
          </w:rPr>
          <w:t>Figura 19: Fluxograma da fabricação dos cadinhos.</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_Toc404753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44</w:t>
        </w:r>
        <w:r w:rsidR="006B1EC0" w:rsidRPr="0091019A">
          <w:rPr>
            <w:rFonts w:ascii="Arial" w:hAnsi="Arial" w:cs="Arial"/>
            <w:noProof/>
            <w:webHidden/>
          </w:rPr>
          <w:fldChar w:fldCharType="end"/>
        </w:r>
      </w:hyperlink>
    </w:p>
    <w:p w14:paraId="12C188F1" w14:textId="02245082"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54" w:history="1">
        <w:r w:rsidR="0091019A" w:rsidRPr="0091019A">
          <w:rPr>
            <w:rStyle w:val="Hyperlink"/>
            <w:rFonts w:ascii="Arial" w:hAnsi="Arial" w:cs="Arial"/>
            <w:noProof/>
          </w:rPr>
          <w:t>Figura 20: Ilustração esquemática do aparelho de FTIR [64].</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_Toc404754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46</w:t>
        </w:r>
        <w:r w:rsidR="006B1EC0" w:rsidRPr="0091019A">
          <w:rPr>
            <w:rFonts w:ascii="Arial" w:hAnsi="Arial" w:cs="Arial"/>
            <w:noProof/>
            <w:webHidden/>
          </w:rPr>
          <w:fldChar w:fldCharType="end"/>
        </w:r>
      </w:hyperlink>
    </w:p>
    <w:p w14:paraId="25AF4757" w14:textId="6961FB05"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55" w:history="1">
        <w:r w:rsidR="0091019A" w:rsidRPr="0091019A">
          <w:rPr>
            <w:rStyle w:val="Hyperlink"/>
            <w:rFonts w:ascii="Arial" w:hAnsi="Arial" w:cs="Arial"/>
            <w:noProof/>
          </w:rPr>
          <w:t>Figura 21: Equipamento de FTIR do CCTM utilizado nas análises.</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_Toc404755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46</w:t>
        </w:r>
        <w:r w:rsidR="006B1EC0" w:rsidRPr="0091019A">
          <w:rPr>
            <w:rFonts w:ascii="Arial" w:hAnsi="Arial" w:cs="Arial"/>
            <w:noProof/>
            <w:webHidden/>
          </w:rPr>
          <w:fldChar w:fldCharType="end"/>
        </w:r>
      </w:hyperlink>
    </w:p>
    <w:p w14:paraId="50509A83" w14:textId="51FA6DCD"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56" w:history="1">
        <w:r w:rsidR="0091019A" w:rsidRPr="0091019A">
          <w:rPr>
            <w:rStyle w:val="Hyperlink"/>
            <w:rFonts w:ascii="Arial" w:hAnsi="Arial" w:cs="Arial"/>
            <w:noProof/>
          </w:rPr>
          <w:t>Figura 22: Imagens do procedimento de preparação das amostras para análise de FTIR.</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_Toc404756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47</w:t>
        </w:r>
        <w:r w:rsidR="006B1EC0" w:rsidRPr="0091019A">
          <w:rPr>
            <w:rFonts w:ascii="Arial" w:hAnsi="Arial" w:cs="Arial"/>
            <w:noProof/>
            <w:webHidden/>
          </w:rPr>
          <w:fldChar w:fldCharType="end"/>
        </w:r>
      </w:hyperlink>
    </w:p>
    <w:p w14:paraId="3F447F7D" w14:textId="031EFFD8"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57" w:history="1">
        <w:r w:rsidR="0091019A" w:rsidRPr="0091019A">
          <w:rPr>
            <w:rStyle w:val="Hyperlink"/>
            <w:rFonts w:ascii="Arial" w:hAnsi="Arial" w:cs="Arial"/>
            <w:noProof/>
          </w:rPr>
          <w:t>Figura 23: Equipamento de FTIR do LGQ utilizado nas análises.</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_Toc404757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47</w:t>
        </w:r>
        <w:r w:rsidR="006B1EC0" w:rsidRPr="0091019A">
          <w:rPr>
            <w:rFonts w:ascii="Arial" w:hAnsi="Arial" w:cs="Arial"/>
            <w:noProof/>
            <w:webHidden/>
          </w:rPr>
          <w:fldChar w:fldCharType="end"/>
        </w:r>
      </w:hyperlink>
    </w:p>
    <w:p w14:paraId="41DBA777" w14:textId="41D7B7C7"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58" w:history="1">
        <w:r w:rsidR="0091019A" w:rsidRPr="0091019A">
          <w:rPr>
            <w:rStyle w:val="Hyperlink"/>
            <w:rFonts w:ascii="Arial" w:hAnsi="Arial" w:cs="Arial"/>
            <w:noProof/>
          </w:rPr>
          <w:t>Figura 24: Funcionamento de um difratômetro de raios X.</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_Toc404758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48</w:t>
        </w:r>
        <w:r w:rsidR="006B1EC0" w:rsidRPr="0091019A">
          <w:rPr>
            <w:rFonts w:ascii="Arial" w:hAnsi="Arial" w:cs="Arial"/>
            <w:noProof/>
            <w:webHidden/>
          </w:rPr>
          <w:fldChar w:fldCharType="end"/>
        </w:r>
      </w:hyperlink>
    </w:p>
    <w:p w14:paraId="22B45DE5" w14:textId="4D0FAF76"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59" w:history="1">
        <w:r w:rsidR="0091019A" w:rsidRPr="0091019A">
          <w:rPr>
            <w:rStyle w:val="Hyperlink"/>
            <w:rFonts w:ascii="Arial" w:hAnsi="Arial" w:cs="Arial"/>
            <w:noProof/>
          </w:rPr>
          <w:t>Figura 25: Equipamento utilizado para análise de DRX.</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_Toc404759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49</w:t>
        </w:r>
        <w:r w:rsidR="006B1EC0" w:rsidRPr="0091019A">
          <w:rPr>
            <w:rFonts w:ascii="Arial" w:hAnsi="Arial" w:cs="Arial"/>
            <w:noProof/>
            <w:webHidden/>
          </w:rPr>
          <w:fldChar w:fldCharType="end"/>
        </w:r>
      </w:hyperlink>
    </w:p>
    <w:p w14:paraId="7C82CF9D" w14:textId="261207FC"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60" w:history="1">
        <w:r w:rsidR="0091019A" w:rsidRPr="0091019A">
          <w:rPr>
            <w:rStyle w:val="Hyperlink"/>
            <w:rFonts w:ascii="Arial" w:hAnsi="Arial" w:cs="Arial"/>
            <w:noProof/>
          </w:rPr>
          <w:t>Figura 26: Representação dos componentes básicos do MEV [89].</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_Toc404760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51</w:t>
        </w:r>
        <w:r w:rsidR="006B1EC0" w:rsidRPr="0091019A">
          <w:rPr>
            <w:rFonts w:ascii="Arial" w:hAnsi="Arial" w:cs="Arial"/>
            <w:noProof/>
            <w:webHidden/>
          </w:rPr>
          <w:fldChar w:fldCharType="end"/>
        </w:r>
      </w:hyperlink>
    </w:p>
    <w:p w14:paraId="4163A76E" w14:textId="6A534454"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61" w:history="1">
        <w:r w:rsidR="0091019A" w:rsidRPr="0091019A">
          <w:rPr>
            <w:rStyle w:val="Hyperlink"/>
            <w:rFonts w:ascii="Arial" w:hAnsi="Arial" w:cs="Arial"/>
            <w:noProof/>
          </w:rPr>
          <w:t>Figura 27: Sputtering utilizado para deposição de ouro nas amostras analisadas por MEV.</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_Toc404761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51</w:t>
        </w:r>
        <w:r w:rsidR="006B1EC0" w:rsidRPr="0091019A">
          <w:rPr>
            <w:rFonts w:ascii="Arial" w:hAnsi="Arial" w:cs="Arial"/>
            <w:noProof/>
            <w:webHidden/>
          </w:rPr>
          <w:fldChar w:fldCharType="end"/>
        </w:r>
      </w:hyperlink>
    </w:p>
    <w:p w14:paraId="271B084B" w14:textId="6B8F3D17"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62" w:history="1">
        <w:r w:rsidR="0091019A" w:rsidRPr="0091019A">
          <w:rPr>
            <w:rStyle w:val="Hyperlink"/>
            <w:rFonts w:ascii="Arial" w:hAnsi="Arial" w:cs="Arial"/>
            <w:noProof/>
          </w:rPr>
          <w:t>Figura 30: Balança de Umidade utilizada para a análise das amostras.</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_Toc404762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52</w:t>
        </w:r>
        <w:r w:rsidR="006B1EC0" w:rsidRPr="0091019A">
          <w:rPr>
            <w:rFonts w:ascii="Arial" w:hAnsi="Arial" w:cs="Arial"/>
            <w:noProof/>
            <w:webHidden/>
          </w:rPr>
          <w:fldChar w:fldCharType="end"/>
        </w:r>
      </w:hyperlink>
    </w:p>
    <w:p w14:paraId="5319FD36" w14:textId="139F3BB4"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63" w:history="1">
        <w:r w:rsidR="0091019A" w:rsidRPr="0091019A">
          <w:rPr>
            <w:rStyle w:val="Hyperlink"/>
            <w:rFonts w:ascii="Arial" w:hAnsi="Arial" w:cs="Arial"/>
            <w:noProof/>
          </w:rPr>
          <w:t>Figura 31: Espectro de FTIR da amostra CCA1 (cinza de casca de arroz da empresa Tecsol).</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_Toc404763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54</w:t>
        </w:r>
        <w:r w:rsidR="006B1EC0" w:rsidRPr="0091019A">
          <w:rPr>
            <w:rFonts w:ascii="Arial" w:hAnsi="Arial" w:cs="Arial"/>
            <w:noProof/>
            <w:webHidden/>
          </w:rPr>
          <w:fldChar w:fldCharType="end"/>
        </w:r>
      </w:hyperlink>
    </w:p>
    <w:p w14:paraId="2713E3E6" w14:textId="5AE44097"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64" w:history="1">
        <w:r w:rsidR="0091019A" w:rsidRPr="0091019A">
          <w:rPr>
            <w:rStyle w:val="Hyperlink"/>
            <w:rFonts w:ascii="Arial" w:hAnsi="Arial" w:cs="Arial"/>
            <w:noProof/>
          </w:rPr>
          <w:t xml:space="preserve">Figura 32: Espectro de FTIR da amostra CCA2 (cinza de casca de arroz da empresa </w:t>
        </w:r>
        <w:r w:rsidR="0091019A" w:rsidRPr="0091019A">
          <w:rPr>
            <w:rStyle w:val="Hyperlink"/>
            <w:rFonts w:ascii="Arial" w:hAnsi="Arial" w:cs="Arial"/>
            <w:noProof/>
            <w:bdr w:val="none" w:sz="0" w:space="0" w:color="auto" w:frame="1"/>
          </w:rPr>
          <w:t>Cotag</w:t>
        </w:r>
        <w:r w:rsidR="0091019A" w:rsidRPr="0091019A">
          <w:rPr>
            <w:rStyle w:val="Hyperlink"/>
            <w:rFonts w:ascii="Arial" w:hAnsi="Arial" w:cs="Arial"/>
            <w:noProof/>
          </w:rPr>
          <w:t>).</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_Toc404764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54</w:t>
        </w:r>
        <w:r w:rsidR="006B1EC0" w:rsidRPr="0091019A">
          <w:rPr>
            <w:rFonts w:ascii="Arial" w:hAnsi="Arial" w:cs="Arial"/>
            <w:noProof/>
            <w:webHidden/>
          </w:rPr>
          <w:fldChar w:fldCharType="end"/>
        </w:r>
      </w:hyperlink>
    </w:p>
    <w:p w14:paraId="411ABBE2" w14:textId="5E603085"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65" w:history="1">
        <w:r w:rsidR="0091019A" w:rsidRPr="0091019A">
          <w:rPr>
            <w:rStyle w:val="Hyperlink"/>
            <w:rFonts w:ascii="Arial" w:hAnsi="Arial" w:cs="Arial"/>
            <w:noProof/>
          </w:rPr>
          <w:t>Figura 33: Espectro de FTIR da amostra CCAT12 (cinza de casca de arroz calcinada a 1400°C por 12 h).</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_Toc404765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55</w:t>
        </w:r>
        <w:r w:rsidR="006B1EC0" w:rsidRPr="0091019A">
          <w:rPr>
            <w:rFonts w:ascii="Arial" w:hAnsi="Arial" w:cs="Arial"/>
            <w:noProof/>
            <w:webHidden/>
          </w:rPr>
          <w:fldChar w:fldCharType="end"/>
        </w:r>
      </w:hyperlink>
    </w:p>
    <w:p w14:paraId="39A691F6" w14:textId="43DD0E6C"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66" w:history="1">
        <w:r w:rsidR="0091019A" w:rsidRPr="0091019A">
          <w:rPr>
            <w:rStyle w:val="Hyperlink"/>
            <w:rFonts w:ascii="Arial" w:hAnsi="Arial" w:cs="Arial"/>
            <w:noProof/>
          </w:rPr>
          <w:t>Figura 34: Espectro de FTIR da amostra CA (casca de arroz bruta).</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_Toc404766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56</w:t>
        </w:r>
        <w:r w:rsidR="006B1EC0" w:rsidRPr="0091019A">
          <w:rPr>
            <w:rFonts w:ascii="Arial" w:hAnsi="Arial" w:cs="Arial"/>
            <w:noProof/>
            <w:webHidden/>
          </w:rPr>
          <w:fldChar w:fldCharType="end"/>
        </w:r>
      </w:hyperlink>
    </w:p>
    <w:p w14:paraId="463A616F" w14:textId="30EF180D"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67" w:history="1">
        <w:r w:rsidR="0091019A" w:rsidRPr="0091019A">
          <w:rPr>
            <w:rStyle w:val="Hyperlink"/>
            <w:rFonts w:ascii="Arial" w:hAnsi="Arial" w:cs="Arial"/>
            <w:noProof/>
          </w:rPr>
          <w:t>Figura 35: Espectro de FTIR da amostra COG1 (casca de ovo galináceo sem tratamento térmico).</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_Toc404767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57</w:t>
        </w:r>
        <w:r w:rsidR="006B1EC0" w:rsidRPr="0091019A">
          <w:rPr>
            <w:rFonts w:ascii="Arial" w:hAnsi="Arial" w:cs="Arial"/>
            <w:noProof/>
            <w:webHidden/>
          </w:rPr>
          <w:fldChar w:fldCharType="end"/>
        </w:r>
      </w:hyperlink>
    </w:p>
    <w:p w14:paraId="48B8BBB6" w14:textId="78734E8B"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68" w:history="1">
        <w:r w:rsidR="0091019A" w:rsidRPr="0091019A">
          <w:rPr>
            <w:rStyle w:val="Hyperlink"/>
            <w:rFonts w:ascii="Arial" w:hAnsi="Arial" w:cs="Arial"/>
            <w:noProof/>
          </w:rPr>
          <w:t>Figura 36: Espectro de FTIR da amostra COG2 (casca de ovo galináceo calcinada a 1000°C por 3 h).</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_Toc404768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58</w:t>
        </w:r>
        <w:r w:rsidR="006B1EC0" w:rsidRPr="0091019A">
          <w:rPr>
            <w:rFonts w:ascii="Arial" w:hAnsi="Arial" w:cs="Arial"/>
            <w:noProof/>
            <w:webHidden/>
          </w:rPr>
          <w:fldChar w:fldCharType="end"/>
        </w:r>
      </w:hyperlink>
    </w:p>
    <w:p w14:paraId="72060D88" w14:textId="616C8252"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69" w:history="1">
        <w:r w:rsidR="0091019A" w:rsidRPr="0091019A">
          <w:rPr>
            <w:rStyle w:val="Hyperlink"/>
            <w:rFonts w:ascii="Arial" w:hAnsi="Arial" w:cs="Arial"/>
            <w:noProof/>
          </w:rPr>
          <w:t>Figura 37: Espectro de FTIR da CCS (casca de café após secagem).</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_Toc404769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59</w:t>
        </w:r>
        <w:r w:rsidR="006B1EC0" w:rsidRPr="0091019A">
          <w:rPr>
            <w:rFonts w:ascii="Arial" w:hAnsi="Arial" w:cs="Arial"/>
            <w:noProof/>
            <w:webHidden/>
          </w:rPr>
          <w:fldChar w:fldCharType="end"/>
        </w:r>
      </w:hyperlink>
    </w:p>
    <w:p w14:paraId="6D420121" w14:textId="4A0E93D8"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70" w:history="1">
        <w:r w:rsidR="0091019A" w:rsidRPr="0091019A">
          <w:rPr>
            <w:rStyle w:val="Hyperlink"/>
            <w:rFonts w:ascii="Arial" w:hAnsi="Arial" w:cs="Arial"/>
            <w:noProof/>
          </w:rPr>
          <w:t>Figura 38: Espectro de FTIR da CCT1 (casca de café calcinada a 1000ºC por 1 h).</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_Toc404770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60</w:t>
        </w:r>
        <w:r w:rsidR="006B1EC0" w:rsidRPr="0091019A">
          <w:rPr>
            <w:rFonts w:ascii="Arial" w:hAnsi="Arial" w:cs="Arial"/>
            <w:noProof/>
            <w:webHidden/>
          </w:rPr>
          <w:fldChar w:fldCharType="end"/>
        </w:r>
      </w:hyperlink>
    </w:p>
    <w:p w14:paraId="18325064" w14:textId="47B71563"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71" w:history="1">
        <w:r w:rsidR="0091019A" w:rsidRPr="0091019A">
          <w:rPr>
            <w:rStyle w:val="Hyperlink"/>
            <w:rFonts w:ascii="Arial" w:hAnsi="Arial" w:cs="Arial"/>
            <w:noProof/>
          </w:rPr>
          <w:t xml:space="preserve">Figura 39: </w:t>
        </w:r>
        <w:r w:rsidR="0091019A" w:rsidRPr="0091019A">
          <w:rPr>
            <w:rStyle w:val="Hyperlink"/>
            <w:rFonts w:ascii="Arial" w:eastAsia="Calibri" w:hAnsi="Arial" w:cs="Arial"/>
            <w:noProof/>
            <w:bdr w:val="none" w:sz="0" w:space="0" w:color="auto" w:frame="1"/>
          </w:rPr>
          <w:t>Difratograma da amostra de casca de arroz seca (CA).</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_Toc404771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61</w:t>
        </w:r>
        <w:r w:rsidR="006B1EC0" w:rsidRPr="0091019A">
          <w:rPr>
            <w:rFonts w:ascii="Arial" w:hAnsi="Arial" w:cs="Arial"/>
            <w:noProof/>
            <w:webHidden/>
          </w:rPr>
          <w:fldChar w:fldCharType="end"/>
        </w:r>
      </w:hyperlink>
    </w:p>
    <w:p w14:paraId="5D42DA7A" w14:textId="32E2529D"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72" w:history="1">
        <w:r w:rsidR="0091019A" w:rsidRPr="0091019A">
          <w:rPr>
            <w:rStyle w:val="Hyperlink"/>
            <w:rFonts w:ascii="Arial" w:hAnsi="Arial" w:cs="Arial"/>
            <w:noProof/>
          </w:rPr>
          <w:t xml:space="preserve">Figura 40: </w:t>
        </w:r>
        <w:r w:rsidR="0091019A" w:rsidRPr="0091019A">
          <w:rPr>
            <w:rStyle w:val="Hyperlink"/>
            <w:rFonts w:ascii="Arial" w:eastAsia="Calibri" w:hAnsi="Arial" w:cs="Arial"/>
            <w:noProof/>
            <w:bdr w:val="none" w:sz="0" w:space="0" w:color="auto" w:frame="1"/>
          </w:rPr>
          <w:t>Difratograma obtido para a CCA1</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_Toc404772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62</w:t>
        </w:r>
        <w:r w:rsidR="006B1EC0" w:rsidRPr="0091019A">
          <w:rPr>
            <w:rFonts w:ascii="Arial" w:hAnsi="Arial" w:cs="Arial"/>
            <w:noProof/>
            <w:webHidden/>
          </w:rPr>
          <w:fldChar w:fldCharType="end"/>
        </w:r>
      </w:hyperlink>
    </w:p>
    <w:p w14:paraId="68C46577" w14:textId="1609E33D"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73" w:history="1">
        <w:r w:rsidR="0091019A" w:rsidRPr="0091019A">
          <w:rPr>
            <w:rStyle w:val="Hyperlink"/>
            <w:rFonts w:ascii="Arial" w:hAnsi="Arial" w:cs="Arial"/>
            <w:noProof/>
          </w:rPr>
          <w:t xml:space="preserve">Figura 41: </w:t>
        </w:r>
        <w:r w:rsidR="0091019A" w:rsidRPr="0091019A">
          <w:rPr>
            <w:rStyle w:val="Hyperlink"/>
            <w:rFonts w:ascii="Arial" w:eastAsia="Calibri" w:hAnsi="Arial" w:cs="Arial"/>
            <w:noProof/>
            <w:bdr w:val="none" w:sz="0" w:space="0" w:color="auto" w:frame="1"/>
          </w:rPr>
          <w:t>Difratograma obtido para a CCA calcinada a 1400°C por 12 horas.</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_Toc404773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63</w:t>
        </w:r>
        <w:r w:rsidR="006B1EC0" w:rsidRPr="0091019A">
          <w:rPr>
            <w:rFonts w:ascii="Arial" w:hAnsi="Arial" w:cs="Arial"/>
            <w:noProof/>
            <w:webHidden/>
          </w:rPr>
          <w:fldChar w:fldCharType="end"/>
        </w:r>
      </w:hyperlink>
    </w:p>
    <w:p w14:paraId="51757CB1" w14:textId="2A2174D1"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74" w:history="1">
        <w:r w:rsidR="0091019A" w:rsidRPr="0091019A">
          <w:rPr>
            <w:rStyle w:val="Hyperlink"/>
            <w:rFonts w:ascii="Arial" w:hAnsi="Arial" w:cs="Arial"/>
            <w:noProof/>
          </w:rPr>
          <w:t xml:space="preserve">Figura 42: </w:t>
        </w:r>
        <w:r w:rsidR="0091019A" w:rsidRPr="0091019A">
          <w:rPr>
            <w:rStyle w:val="Hyperlink"/>
            <w:rFonts w:ascii="Arial" w:eastAsia="Calibri" w:hAnsi="Arial" w:cs="Arial"/>
            <w:noProof/>
            <w:bdr w:val="none" w:sz="0" w:space="0" w:color="auto" w:frame="1"/>
          </w:rPr>
          <w:t>Difratograma da amostra de COG1.</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_Toc404774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64</w:t>
        </w:r>
        <w:r w:rsidR="006B1EC0" w:rsidRPr="0091019A">
          <w:rPr>
            <w:rFonts w:ascii="Arial" w:hAnsi="Arial" w:cs="Arial"/>
            <w:noProof/>
            <w:webHidden/>
          </w:rPr>
          <w:fldChar w:fldCharType="end"/>
        </w:r>
      </w:hyperlink>
    </w:p>
    <w:p w14:paraId="233D72CF" w14:textId="57BFCF12"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75" w:history="1">
        <w:r w:rsidR="0091019A" w:rsidRPr="0091019A">
          <w:rPr>
            <w:rStyle w:val="Hyperlink"/>
            <w:rFonts w:ascii="Arial" w:hAnsi="Arial" w:cs="Arial"/>
            <w:noProof/>
          </w:rPr>
          <w:t>Figura 43:</w:t>
        </w:r>
        <w:r w:rsidR="0091019A" w:rsidRPr="0091019A">
          <w:rPr>
            <w:rStyle w:val="Hyperlink"/>
            <w:rFonts w:ascii="Arial" w:eastAsia="Calibri" w:hAnsi="Arial" w:cs="Arial"/>
            <w:noProof/>
            <w:bdr w:val="none" w:sz="0" w:space="0" w:color="auto" w:frame="1"/>
          </w:rPr>
          <w:t xml:space="preserve"> Difratograma da COG calcinada e hidratada após contato com o ambiente.</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_Toc404775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65</w:t>
        </w:r>
        <w:r w:rsidR="006B1EC0" w:rsidRPr="0091019A">
          <w:rPr>
            <w:rFonts w:ascii="Arial" w:hAnsi="Arial" w:cs="Arial"/>
            <w:noProof/>
            <w:webHidden/>
          </w:rPr>
          <w:fldChar w:fldCharType="end"/>
        </w:r>
      </w:hyperlink>
    </w:p>
    <w:p w14:paraId="076A473E" w14:textId="303246B5"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76" w:history="1">
        <w:r w:rsidR="0091019A" w:rsidRPr="0091019A">
          <w:rPr>
            <w:rStyle w:val="Hyperlink"/>
            <w:rFonts w:ascii="Arial" w:hAnsi="Arial" w:cs="Arial"/>
            <w:noProof/>
          </w:rPr>
          <w:t>Figura 44: Micrografias de MEV da CA sem tratamento térmico, com ampliação de (a) 200x e (b) 500x, no equipamento.</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_Toc404776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66</w:t>
        </w:r>
        <w:r w:rsidR="006B1EC0" w:rsidRPr="0091019A">
          <w:rPr>
            <w:rFonts w:ascii="Arial" w:hAnsi="Arial" w:cs="Arial"/>
            <w:noProof/>
            <w:webHidden/>
          </w:rPr>
          <w:fldChar w:fldCharType="end"/>
        </w:r>
      </w:hyperlink>
    </w:p>
    <w:p w14:paraId="133BD969" w14:textId="12BB3273"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77" w:history="1">
        <w:r w:rsidR="0091019A" w:rsidRPr="0091019A">
          <w:rPr>
            <w:rStyle w:val="Hyperlink"/>
            <w:rFonts w:ascii="Arial" w:hAnsi="Arial" w:cs="Arial"/>
            <w:noProof/>
          </w:rPr>
          <w:t>Figura 45: Micrografias da CCA após tratamento térmico, com ampliação de (a) 500x e (b) 1000x, no equipamento.</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_Toc404777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66</w:t>
        </w:r>
        <w:r w:rsidR="006B1EC0" w:rsidRPr="0091019A">
          <w:rPr>
            <w:rFonts w:ascii="Arial" w:hAnsi="Arial" w:cs="Arial"/>
            <w:noProof/>
            <w:webHidden/>
          </w:rPr>
          <w:fldChar w:fldCharType="end"/>
        </w:r>
      </w:hyperlink>
    </w:p>
    <w:p w14:paraId="7A105A59" w14:textId="21203893"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78" w:history="1">
        <w:r w:rsidR="0091019A" w:rsidRPr="0091019A">
          <w:rPr>
            <w:rStyle w:val="Hyperlink"/>
            <w:rFonts w:ascii="Arial" w:hAnsi="Arial" w:cs="Arial"/>
            <w:noProof/>
          </w:rPr>
          <w:t>Figura 46:</w:t>
        </w:r>
        <w:r w:rsidR="0091019A" w:rsidRPr="0091019A">
          <w:rPr>
            <w:rStyle w:val="Hyperlink"/>
            <w:rFonts w:ascii="Arial" w:eastAsia="Calibri" w:hAnsi="Arial" w:cs="Arial"/>
            <w:noProof/>
            <w:bdr w:val="none" w:sz="0" w:space="0" w:color="auto" w:frame="1"/>
          </w:rPr>
          <w:t xml:space="preserve"> Micrografias da COG bruta (sem tratamento térmico)</w:t>
        </w:r>
        <w:r w:rsidR="0091019A" w:rsidRPr="0091019A">
          <w:rPr>
            <w:rStyle w:val="Hyperlink"/>
            <w:rFonts w:ascii="Arial" w:hAnsi="Arial" w:cs="Arial"/>
            <w:noProof/>
          </w:rPr>
          <w:t>, com ampliação de (a) 5000x e (b) 3000x, no equipamento.</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_Toc404778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67</w:t>
        </w:r>
        <w:r w:rsidR="006B1EC0" w:rsidRPr="0091019A">
          <w:rPr>
            <w:rFonts w:ascii="Arial" w:hAnsi="Arial" w:cs="Arial"/>
            <w:noProof/>
            <w:webHidden/>
          </w:rPr>
          <w:fldChar w:fldCharType="end"/>
        </w:r>
      </w:hyperlink>
    </w:p>
    <w:p w14:paraId="6066F3ED" w14:textId="35F46668"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79" w:history="1">
        <w:r w:rsidR="0091019A" w:rsidRPr="0091019A">
          <w:rPr>
            <w:rStyle w:val="Hyperlink"/>
            <w:rFonts w:ascii="Arial" w:hAnsi="Arial" w:cs="Arial"/>
            <w:noProof/>
          </w:rPr>
          <w:t>Figura 47:</w:t>
        </w:r>
        <w:r w:rsidR="0091019A" w:rsidRPr="0091019A">
          <w:rPr>
            <w:rStyle w:val="Hyperlink"/>
            <w:rFonts w:ascii="Arial" w:eastAsia="Calibri" w:hAnsi="Arial" w:cs="Arial"/>
            <w:noProof/>
            <w:bdr w:val="none" w:sz="0" w:space="0" w:color="auto" w:frame="1"/>
          </w:rPr>
          <w:t xml:space="preserve"> Micrografias da COG calcinada a 1000°C por 3 horas, </w:t>
        </w:r>
        <w:r w:rsidR="0091019A" w:rsidRPr="0091019A">
          <w:rPr>
            <w:rStyle w:val="Hyperlink"/>
            <w:rFonts w:ascii="Arial" w:hAnsi="Arial" w:cs="Arial"/>
            <w:noProof/>
          </w:rPr>
          <w:t>com ampliação de (a) 1500x e (b) 3000x, no equipamento.</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_Toc404779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67</w:t>
        </w:r>
        <w:r w:rsidR="006B1EC0" w:rsidRPr="0091019A">
          <w:rPr>
            <w:rFonts w:ascii="Arial" w:hAnsi="Arial" w:cs="Arial"/>
            <w:noProof/>
            <w:webHidden/>
          </w:rPr>
          <w:fldChar w:fldCharType="end"/>
        </w:r>
      </w:hyperlink>
    </w:p>
    <w:p w14:paraId="68A8C501" w14:textId="10E6284D"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80" w:history="1">
        <w:r w:rsidR="0091019A" w:rsidRPr="0091019A">
          <w:rPr>
            <w:rStyle w:val="Hyperlink"/>
            <w:rFonts w:ascii="Arial" w:hAnsi="Arial" w:cs="Arial"/>
            <w:noProof/>
          </w:rPr>
          <w:t>Figura 48: A figura (A) corresponde à casca de arroz calcinada a 1000°C por 12h. A figura (B) corresponde à casca de arroz calcinada a 1200°C por 12h.</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_Toc404780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70</w:t>
        </w:r>
        <w:r w:rsidR="006B1EC0" w:rsidRPr="0091019A">
          <w:rPr>
            <w:rFonts w:ascii="Arial" w:hAnsi="Arial" w:cs="Arial"/>
            <w:noProof/>
            <w:webHidden/>
          </w:rPr>
          <w:fldChar w:fldCharType="end"/>
        </w:r>
      </w:hyperlink>
    </w:p>
    <w:p w14:paraId="2D9AA582" w14:textId="16F4FEE6" w:rsidR="0091019A" w:rsidRPr="0091019A" w:rsidRDefault="00441722" w:rsidP="0091019A">
      <w:pPr>
        <w:pStyle w:val="ndicedeilustraes"/>
        <w:tabs>
          <w:tab w:val="right" w:leader="dot" w:pos="9061"/>
        </w:tabs>
        <w:spacing w:line="360" w:lineRule="auto"/>
        <w:rPr>
          <w:rFonts w:ascii="Arial" w:eastAsiaTheme="minorEastAsia" w:hAnsi="Arial" w:cs="Arial"/>
          <w:noProof/>
          <w:sz w:val="22"/>
          <w:lang w:eastAsia="pt-BR"/>
        </w:rPr>
      </w:pPr>
      <w:hyperlink w:anchor="_Toc404781" w:history="1">
        <w:r w:rsidR="0091019A" w:rsidRPr="0091019A">
          <w:rPr>
            <w:rStyle w:val="Hyperlink"/>
            <w:rFonts w:ascii="Arial" w:hAnsi="Arial" w:cs="Arial"/>
            <w:noProof/>
          </w:rPr>
          <w:t>Figura 49: A figura (A) corresponde à COG bruta antes da calcinação. A figura (B) corresponde à COG após calcinação a 1000°C por 3h.</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_Toc404781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70</w:t>
        </w:r>
        <w:r w:rsidR="006B1EC0" w:rsidRPr="0091019A">
          <w:rPr>
            <w:rFonts w:ascii="Arial" w:hAnsi="Arial" w:cs="Arial"/>
            <w:noProof/>
            <w:webHidden/>
          </w:rPr>
          <w:fldChar w:fldCharType="end"/>
        </w:r>
      </w:hyperlink>
    </w:p>
    <w:p w14:paraId="20CC4684" w14:textId="622C6052" w:rsidR="0091019A" w:rsidRDefault="00441722" w:rsidP="0091019A">
      <w:pPr>
        <w:pStyle w:val="ndicedeilustraes"/>
        <w:tabs>
          <w:tab w:val="right" w:leader="dot" w:pos="9061"/>
        </w:tabs>
        <w:spacing w:line="360" w:lineRule="auto"/>
        <w:rPr>
          <w:rFonts w:asciiTheme="minorHAnsi" w:eastAsiaTheme="minorEastAsia" w:hAnsiTheme="minorHAnsi" w:cstheme="minorBidi"/>
          <w:noProof/>
          <w:sz w:val="22"/>
          <w:lang w:eastAsia="pt-BR"/>
        </w:rPr>
      </w:pPr>
      <w:hyperlink w:anchor="_Toc404782" w:history="1">
        <w:r w:rsidR="0091019A" w:rsidRPr="0091019A">
          <w:rPr>
            <w:rStyle w:val="Hyperlink"/>
            <w:rFonts w:ascii="Arial" w:hAnsi="Arial" w:cs="Arial"/>
            <w:noProof/>
          </w:rPr>
          <w:t>Figura 50: A figura (A) corresponde à CC bruta antes da calcinação. A figura (B) corresponde à CC após calcinação a 1000°C por 1 hora.</w:t>
        </w:r>
        <w:r w:rsidR="0091019A" w:rsidRPr="0091019A">
          <w:rPr>
            <w:rFonts w:ascii="Arial" w:hAnsi="Arial" w:cs="Arial"/>
            <w:noProof/>
            <w:webHidden/>
          </w:rPr>
          <w:tab/>
        </w:r>
        <w:r w:rsidR="006B1EC0" w:rsidRPr="0091019A">
          <w:rPr>
            <w:rFonts w:ascii="Arial" w:hAnsi="Arial" w:cs="Arial"/>
            <w:noProof/>
            <w:webHidden/>
          </w:rPr>
          <w:fldChar w:fldCharType="begin"/>
        </w:r>
        <w:r w:rsidR="0091019A" w:rsidRPr="0091019A">
          <w:rPr>
            <w:rFonts w:ascii="Arial" w:hAnsi="Arial" w:cs="Arial"/>
            <w:noProof/>
            <w:webHidden/>
          </w:rPr>
          <w:instrText xml:space="preserve"> PAGEREF _Toc404782 \h </w:instrText>
        </w:r>
        <w:r w:rsidR="006B1EC0" w:rsidRPr="0091019A">
          <w:rPr>
            <w:rFonts w:ascii="Arial" w:hAnsi="Arial" w:cs="Arial"/>
            <w:noProof/>
            <w:webHidden/>
          </w:rPr>
        </w:r>
        <w:r w:rsidR="006B1EC0" w:rsidRPr="0091019A">
          <w:rPr>
            <w:rFonts w:ascii="Arial" w:hAnsi="Arial" w:cs="Arial"/>
            <w:noProof/>
            <w:webHidden/>
          </w:rPr>
          <w:fldChar w:fldCharType="separate"/>
        </w:r>
        <w:r w:rsidR="0047402B">
          <w:rPr>
            <w:rFonts w:ascii="Arial" w:hAnsi="Arial" w:cs="Arial"/>
            <w:noProof/>
            <w:webHidden/>
          </w:rPr>
          <w:t>71</w:t>
        </w:r>
        <w:r w:rsidR="006B1EC0" w:rsidRPr="0091019A">
          <w:rPr>
            <w:rFonts w:ascii="Arial" w:hAnsi="Arial" w:cs="Arial"/>
            <w:noProof/>
            <w:webHidden/>
          </w:rPr>
          <w:fldChar w:fldCharType="end"/>
        </w:r>
      </w:hyperlink>
    </w:p>
    <w:p w14:paraId="57BA0B12" w14:textId="77777777" w:rsidR="00D46CA6" w:rsidRPr="00225F1F" w:rsidRDefault="006B1EC0" w:rsidP="00225F1F">
      <w:pPr>
        <w:pStyle w:val="Ttulo1"/>
        <w:sectPr w:rsidR="00D46CA6" w:rsidRPr="00225F1F" w:rsidSect="00D96CD9">
          <w:pgSz w:w="11906" w:h="16838"/>
          <w:pgMar w:top="1701" w:right="1134" w:bottom="1134" w:left="1701" w:header="709" w:footer="709" w:gutter="0"/>
          <w:cols w:space="708"/>
          <w:docGrid w:linePitch="360"/>
        </w:sectPr>
      </w:pPr>
      <w:r w:rsidRPr="00225F1F">
        <w:fldChar w:fldCharType="end"/>
      </w:r>
    </w:p>
    <w:bookmarkEnd w:id="29"/>
    <w:bookmarkEnd w:id="30"/>
    <w:bookmarkEnd w:id="31"/>
    <w:bookmarkEnd w:id="32"/>
    <w:p w14:paraId="17479891" w14:textId="77777777" w:rsidR="00CD7212" w:rsidRPr="00813D42" w:rsidRDefault="00813D42" w:rsidP="00813D42">
      <w:pPr>
        <w:spacing w:before="240" w:after="360"/>
        <w:rPr>
          <w:rFonts w:ascii="Arial" w:hAnsi="Arial" w:cs="Arial"/>
          <w:b/>
          <w:sz w:val="28"/>
        </w:rPr>
      </w:pPr>
      <w:r w:rsidRPr="00813D42">
        <w:rPr>
          <w:rFonts w:ascii="Arial" w:hAnsi="Arial" w:cs="Arial"/>
          <w:b/>
          <w:sz w:val="28"/>
        </w:rPr>
        <w:t xml:space="preserve">LISTA DE TABELAS </w:t>
      </w:r>
    </w:p>
    <w:p w14:paraId="30B4C326" w14:textId="767EE9E6" w:rsidR="00225F1F" w:rsidRPr="00225F1F" w:rsidRDefault="006B1EC0" w:rsidP="00225F1F">
      <w:pPr>
        <w:pStyle w:val="ndicedeilustraes"/>
        <w:tabs>
          <w:tab w:val="right" w:leader="dot" w:pos="9061"/>
        </w:tabs>
        <w:spacing w:line="360" w:lineRule="auto"/>
        <w:rPr>
          <w:rFonts w:ascii="Arial" w:eastAsiaTheme="minorEastAsia" w:hAnsi="Arial" w:cs="Arial"/>
          <w:noProof/>
          <w:sz w:val="22"/>
          <w:lang w:eastAsia="pt-BR"/>
        </w:rPr>
      </w:pPr>
      <w:r>
        <w:rPr>
          <w:rFonts w:ascii="Arial" w:hAnsi="Arial" w:cs="Arial"/>
          <w:szCs w:val="24"/>
        </w:rPr>
        <w:fldChar w:fldCharType="begin"/>
      </w:r>
      <w:r w:rsidR="00CD7212">
        <w:rPr>
          <w:rFonts w:ascii="Arial" w:hAnsi="Arial" w:cs="Arial"/>
          <w:szCs w:val="24"/>
        </w:rPr>
        <w:instrText xml:space="preserve"> TOC \h \z \c "Tabela" </w:instrText>
      </w:r>
      <w:r>
        <w:rPr>
          <w:rFonts w:ascii="Arial" w:hAnsi="Arial" w:cs="Arial"/>
          <w:szCs w:val="24"/>
        </w:rPr>
        <w:fldChar w:fldCharType="separate"/>
      </w:r>
      <w:hyperlink w:anchor="_Toc295343" w:history="1">
        <w:r w:rsidR="00225F1F" w:rsidRPr="00225F1F">
          <w:rPr>
            <w:rStyle w:val="Hyperlink"/>
            <w:rFonts w:ascii="Arial" w:hAnsi="Arial" w:cs="Arial"/>
            <w:noProof/>
          </w:rPr>
          <w:t>Tabela 1:</w:t>
        </w:r>
        <w:r w:rsidR="00225F1F" w:rsidRPr="00225F1F">
          <w:rPr>
            <w:rStyle w:val="Hyperlink"/>
            <w:rFonts w:ascii="Arial" w:hAnsi="Arial" w:cs="Arial"/>
            <w:iCs/>
            <w:noProof/>
          </w:rPr>
          <w:t xml:space="preserve"> Faixas de composição química dos vidros sodo-cálcicos comerciais </w:t>
        </w:r>
        <w:r w:rsidR="00225F1F" w:rsidRPr="00225F1F">
          <w:rPr>
            <w:rStyle w:val="Hyperlink"/>
            <w:rFonts w:ascii="Arial" w:hAnsi="Arial" w:cs="Arial"/>
            <w:noProof/>
          </w:rPr>
          <w:t>[21]</w:t>
        </w:r>
        <w:r w:rsidR="00225F1F" w:rsidRPr="00225F1F">
          <w:rPr>
            <w:rStyle w:val="Hyperlink"/>
            <w:rFonts w:ascii="Arial" w:hAnsi="Arial" w:cs="Arial"/>
            <w:iCs/>
            <w:noProof/>
          </w:rPr>
          <w:t>.</w:t>
        </w:r>
        <w:r w:rsidR="00225F1F" w:rsidRPr="00225F1F">
          <w:rPr>
            <w:rFonts w:ascii="Arial" w:hAnsi="Arial" w:cs="Arial"/>
            <w:noProof/>
            <w:webHidden/>
          </w:rPr>
          <w:tab/>
        </w:r>
        <w:r w:rsidRPr="00225F1F">
          <w:rPr>
            <w:rFonts w:ascii="Arial" w:hAnsi="Arial" w:cs="Arial"/>
            <w:noProof/>
            <w:webHidden/>
          </w:rPr>
          <w:fldChar w:fldCharType="begin"/>
        </w:r>
        <w:r w:rsidR="00225F1F" w:rsidRPr="00225F1F">
          <w:rPr>
            <w:rFonts w:ascii="Arial" w:hAnsi="Arial" w:cs="Arial"/>
            <w:noProof/>
            <w:webHidden/>
          </w:rPr>
          <w:instrText xml:space="preserve"> PAGEREF _Toc295343 \h </w:instrText>
        </w:r>
        <w:r w:rsidRPr="00225F1F">
          <w:rPr>
            <w:rFonts w:ascii="Arial" w:hAnsi="Arial" w:cs="Arial"/>
            <w:noProof/>
            <w:webHidden/>
          </w:rPr>
        </w:r>
        <w:r w:rsidRPr="00225F1F">
          <w:rPr>
            <w:rFonts w:ascii="Arial" w:hAnsi="Arial" w:cs="Arial"/>
            <w:noProof/>
            <w:webHidden/>
          </w:rPr>
          <w:fldChar w:fldCharType="separate"/>
        </w:r>
        <w:r w:rsidR="0047402B">
          <w:rPr>
            <w:rFonts w:ascii="Arial" w:hAnsi="Arial" w:cs="Arial"/>
            <w:noProof/>
            <w:webHidden/>
          </w:rPr>
          <w:t>18</w:t>
        </w:r>
        <w:r w:rsidRPr="00225F1F">
          <w:rPr>
            <w:rFonts w:ascii="Arial" w:hAnsi="Arial" w:cs="Arial"/>
            <w:noProof/>
            <w:webHidden/>
          </w:rPr>
          <w:fldChar w:fldCharType="end"/>
        </w:r>
      </w:hyperlink>
    </w:p>
    <w:p w14:paraId="21AF65CB" w14:textId="1B06A16E" w:rsidR="00225F1F" w:rsidRPr="00225F1F" w:rsidRDefault="00441722" w:rsidP="00225F1F">
      <w:pPr>
        <w:pStyle w:val="ndicedeilustraes"/>
        <w:tabs>
          <w:tab w:val="right" w:leader="dot" w:pos="9061"/>
        </w:tabs>
        <w:spacing w:line="360" w:lineRule="auto"/>
        <w:rPr>
          <w:rFonts w:ascii="Arial" w:eastAsiaTheme="minorEastAsia" w:hAnsi="Arial" w:cs="Arial"/>
          <w:noProof/>
          <w:sz w:val="22"/>
          <w:lang w:eastAsia="pt-BR"/>
        </w:rPr>
      </w:pPr>
      <w:hyperlink w:anchor="_Toc295344" w:history="1">
        <w:r w:rsidR="00225F1F" w:rsidRPr="00225F1F">
          <w:rPr>
            <w:rStyle w:val="Hyperlink"/>
            <w:rFonts w:ascii="Arial" w:hAnsi="Arial" w:cs="Arial"/>
            <w:noProof/>
          </w:rPr>
          <w:t>Tabela 2: Teor das cinzas de vários resíduos de alimentos (% em massa) [25].</w:t>
        </w:r>
        <w:r w:rsidR="00225F1F" w:rsidRPr="00225F1F">
          <w:rPr>
            <w:rFonts w:ascii="Arial" w:hAnsi="Arial" w:cs="Arial"/>
            <w:noProof/>
            <w:webHidden/>
          </w:rPr>
          <w:tab/>
        </w:r>
        <w:r w:rsidR="006B1EC0" w:rsidRPr="00225F1F">
          <w:rPr>
            <w:rFonts w:ascii="Arial" w:hAnsi="Arial" w:cs="Arial"/>
            <w:noProof/>
            <w:webHidden/>
          </w:rPr>
          <w:fldChar w:fldCharType="begin"/>
        </w:r>
        <w:r w:rsidR="00225F1F" w:rsidRPr="00225F1F">
          <w:rPr>
            <w:rFonts w:ascii="Arial" w:hAnsi="Arial" w:cs="Arial"/>
            <w:noProof/>
            <w:webHidden/>
          </w:rPr>
          <w:instrText xml:space="preserve"> PAGEREF _Toc295344 \h </w:instrText>
        </w:r>
        <w:r w:rsidR="006B1EC0" w:rsidRPr="00225F1F">
          <w:rPr>
            <w:rFonts w:ascii="Arial" w:hAnsi="Arial" w:cs="Arial"/>
            <w:noProof/>
            <w:webHidden/>
          </w:rPr>
        </w:r>
        <w:r w:rsidR="006B1EC0" w:rsidRPr="00225F1F">
          <w:rPr>
            <w:rFonts w:ascii="Arial" w:hAnsi="Arial" w:cs="Arial"/>
            <w:noProof/>
            <w:webHidden/>
          </w:rPr>
          <w:fldChar w:fldCharType="separate"/>
        </w:r>
        <w:r w:rsidR="0047402B">
          <w:rPr>
            <w:rFonts w:ascii="Arial" w:hAnsi="Arial" w:cs="Arial"/>
            <w:noProof/>
            <w:webHidden/>
          </w:rPr>
          <w:t>20</w:t>
        </w:r>
        <w:r w:rsidR="006B1EC0" w:rsidRPr="00225F1F">
          <w:rPr>
            <w:rFonts w:ascii="Arial" w:hAnsi="Arial" w:cs="Arial"/>
            <w:noProof/>
            <w:webHidden/>
          </w:rPr>
          <w:fldChar w:fldCharType="end"/>
        </w:r>
      </w:hyperlink>
    </w:p>
    <w:p w14:paraId="60E0E02E" w14:textId="05C3165D" w:rsidR="00225F1F" w:rsidRPr="00225F1F" w:rsidRDefault="00441722" w:rsidP="00225F1F">
      <w:pPr>
        <w:pStyle w:val="ndicedeilustraes"/>
        <w:tabs>
          <w:tab w:val="right" w:leader="dot" w:pos="9061"/>
        </w:tabs>
        <w:spacing w:line="360" w:lineRule="auto"/>
        <w:rPr>
          <w:rFonts w:ascii="Arial" w:eastAsiaTheme="minorEastAsia" w:hAnsi="Arial" w:cs="Arial"/>
          <w:noProof/>
          <w:sz w:val="22"/>
          <w:lang w:eastAsia="pt-BR"/>
        </w:rPr>
      </w:pPr>
      <w:hyperlink w:anchor="_Toc295345" w:history="1">
        <w:r w:rsidR="00225F1F" w:rsidRPr="00225F1F">
          <w:rPr>
            <w:rStyle w:val="Hyperlink"/>
            <w:rFonts w:ascii="Arial" w:hAnsi="Arial" w:cs="Arial"/>
            <w:noProof/>
          </w:rPr>
          <w:t>Tabela 3: Teor das cinzas de vários resíduos de alimentos [25].</w:t>
        </w:r>
        <w:r w:rsidR="00225F1F" w:rsidRPr="00225F1F">
          <w:rPr>
            <w:rFonts w:ascii="Arial" w:hAnsi="Arial" w:cs="Arial"/>
            <w:noProof/>
            <w:webHidden/>
          </w:rPr>
          <w:tab/>
        </w:r>
        <w:r w:rsidR="006B1EC0" w:rsidRPr="00225F1F">
          <w:rPr>
            <w:rFonts w:ascii="Arial" w:hAnsi="Arial" w:cs="Arial"/>
            <w:noProof/>
            <w:webHidden/>
          </w:rPr>
          <w:fldChar w:fldCharType="begin"/>
        </w:r>
        <w:r w:rsidR="00225F1F" w:rsidRPr="00225F1F">
          <w:rPr>
            <w:rFonts w:ascii="Arial" w:hAnsi="Arial" w:cs="Arial"/>
            <w:noProof/>
            <w:webHidden/>
          </w:rPr>
          <w:instrText xml:space="preserve"> PAGEREF _Toc295345 \h </w:instrText>
        </w:r>
        <w:r w:rsidR="006B1EC0" w:rsidRPr="00225F1F">
          <w:rPr>
            <w:rFonts w:ascii="Arial" w:hAnsi="Arial" w:cs="Arial"/>
            <w:noProof/>
            <w:webHidden/>
          </w:rPr>
        </w:r>
        <w:r w:rsidR="006B1EC0" w:rsidRPr="00225F1F">
          <w:rPr>
            <w:rFonts w:ascii="Arial" w:hAnsi="Arial" w:cs="Arial"/>
            <w:noProof/>
            <w:webHidden/>
          </w:rPr>
          <w:fldChar w:fldCharType="separate"/>
        </w:r>
        <w:r w:rsidR="0047402B">
          <w:rPr>
            <w:rFonts w:ascii="Arial" w:hAnsi="Arial" w:cs="Arial"/>
            <w:noProof/>
            <w:webHidden/>
          </w:rPr>
          <w:t>21</w:t>
        </w:r>
        <w:r w:rsidR="006B1EC0" w:rsidRPr="00225F1F">
          <w:rPr>
            <w:rFonts w:ascii="Arial" w:hAnsi="Arial" w:cs="Arial"/>
            <w:noProof/>
            <w:webHidden/>
          </w:rPr>
          <w:fldChar w:fldCharType="end"/>
        </w:r>
      </w:hyperlink>
    </w:p>
    <w:p w14:paraId="2E0530D5" w14:textId="5F4F19C9" w:rsidR="00225F1F" w:rsidRPr="00225F1F" w:rsidRDefault="00441722" w:rsidP="00225F1F">
      <w:pPr>
        <w:pStyle w:val="ndicedeilustraes"/>
        <w:tabs>
          <w:tab w:val="right" w:leader="dot" w:pos="9061"/>
        </w:tabs>
        <w:spacing w:line="360" w:lineRule="auto"/>
        <w:rPr>
          <w:rFonts w:ascii="Arial" w:eastAsiaTheme="minorEastAsia" w:hAnsi="Arial" w:cs="Arial"/>
          <w:noProof/>
          <w:sz w:val="22"/>
          <w:lang w:eastAsia="pt-BR"/>
        </w:rPr>
      </w:pPr>
      <w:hyperlink w:anchor="_Toc295346" w:history="1">
        <w:r w:rsidR="00225F1F" w:rsidRPr="00225F1F">
          <w:rPr>
            <w:rStyle w:val="Hyperlink"/>
            <w:rFonts w:ascii="Arial" w:hAnsi="Arial" w:cs="Arial"/>
            <w:noProof/>
          </w:rPr>
          <w:t>Tabela 4: Análise química da CA [traduzido de [32].</w:t>
        </w:r>
        <w:r w:rsidR="00225F1F" w:rsidRPr="00225F1F">
          <w:rPr>
            <w:rFonts w:ascii="Arial" w:hAnsi="Arial" w:cs="Arial"/>
            <w:noProof/>
            <w:webHidden/>
          </w:rPr>
          <w:tab/>
        </w:r>
        <w:r w:rsidR="006B1EC0" w:rsidRPr="00225F1F">
          <w:rPr>
            <w:rFonts w:ascii="Arial" w:hAnsi="Arial" w:cs="Arial"/>
            <w:noProof/>
            <w:webHidden/>
          </w:rPr>
          <w:fldChar w:fldCharType="begin"/>
        </w:r>
        <w:r w:rsidR="00225F1F" w:rsidRPr="00225F1F">
          <w:rPr>
            <w:rFonts w:ascii="Arial" w:hAnsi="Arial" w:cs="Arial"/>
            <w:noProof/>
            <w:webHidden/>
          </w:rPr>
          <w:instrText xml:space="preserve"> PAGEREF _Toc295346 \h </w:instrText>
        </w:r>
        <w:r w:rsidR="006B1EC0" w:rsidRPr="00225F1F">
          <w:rPr>
            <w:rFonts w:ascii="Arial" w:hAnsi="Arial" w:cs="Arial"/>
            <w:noProof/>
            <w:webHidden/>
          </w:rPr>
        </w:r>
        <w:r w:rsidR="006B1EC0" w:rsidRPr="00225F1F">
          <w:rPr>
            <w:rFonts w:ascii="Arial" w:hAnsi="Arial" w:cs="Arial"/>
            <w:noProof/>
            <w:webHidden/>
          </w:rPr>
          <w:fldChar w:fldCharType="separate"/>
        </w:r>
        <w:r w:rsidR="0047402B">
          <w:rPr>
            <w:rFonts w:ascii="Arial" w:hAnsi="Arial" w:cs="Arial"/>
            <w:noProof/>
            <w:webHidden/>
          </w:rPr>
          <w:t>23</w:t>
        </w:r>
        <w:r w:rsidR="006B1EC0" w:rsidRPr="00225F1F">
          <w:rPr>
            <w:rFonts w:ascii="Arial" w:hAnsi="Arial" w:cs="Arial"/>
            <w:noProof/>
            <w:webHidden/>
          </w:rPr>
          <w:fldChar w:fldCharType="end"/>
        </w:r>
      </w:hyperlink>
    </w:p>
    <w:p w14:paraId="182F3957" w14:textId="3FCCD8B1" w:rsidR="00225F1F" w:rsidRPr="00225F1F" w:rsidRDefault="00441722" w:rsidP="00225F1F">
      <w:pPr>
        <w:pStyle w:val="ndicedeilustraes"/>
        <w:tabs>
          <w:tab w:val="right" w:leader="dot" w:pos="9061"/>
        </w:tabs>
        <w:spacing w:line="360" w:lineRule="auto"/>
        <w:rPr>
          <w:rFonts w:ascii="Arial" w:eastAsiaTheme="minorEastAsia" w:hAnsi="Arial" w:cs="Arial"/>
          <w:noProof/>
          <w:sz w:val="22"/>
          <w:lang w:eastAsia="pt-BR"/>
        </w:rPr>
      </w:pPr>
      <w:hyperlink w:anchor="_Toc295347" w:history="1">
        <w:r w:rsidR="00225F1F" w:rsidRPr="00225F1F">
          <w:rPr>
            <w:rStyle w:val="Hyperlink"/>
            <w:rFonts w:ascii="Arial" w:hAnsi="Arial" w:cs="Arial"/>
            <w:noProof/>
          </w:rPr>
          <w:t>Tabela 5: Constituintes orgânicos da CA [traduzido de [32].</w:t>
        </w:r>
        <w:r w:rsidR="00225F1F" w:rsidRPr="00225F1F">
          <w:rPr>
            <w:rFonts w:ascii="Arial" w:hAnsi="Arial" w:cs="Arial"/>
            <w:noProof/>
            <w:webHidden/>
          </w:rPr>
          <w:tab/>
        </w:r>
        <w:r w:rsidR="006B1EC0" w:rsidRPr="00225F1F">
          <w:rPr>
            <w:rFonts w:ascii="Arial" w:hAnsi="Arial" w:cs="Arial"/>
            <w:noProof/>
            <w:webHidden/>
          </w:rPr>
          <w:fldChar w:fldCharType="begin"/>
        </w:r>
        <w:r w:rsidR="00225F1F" w:rsidRPr="00225F1F">
          <w:rPr>
            <w:rFonts w:ascii="Arial" w:hAnsi="Arial" w:cs="Arial"/>
            <w:noProof/>
            <w:webHidden/>
          </w:rPr>
          <w:instrText xml:space="preserve"> PAGEREF _Toc295347 \h </w:instrText>
        </w:r>
        <w:r w:rsidR="006B1EC0" w:rsidRPr="00225F1F">
          <w:rPr>
            <w:rFonts w:ascii="Arial" w:hAnsi="Arial" w:cs="Arial"/>
            <w:noProof/>
            <w:webHidden/>
          </w:rPr>
        </w:r>
        <w:r w:rsidR="006B1EC0" w:rsidRPr="00225F1F">
          <w:rPr>
            <w:rFonts w:ascii="Arial" w:hAnsi="Arial" w:cs="Arial"/>
            <w:noProof/>
            <w:webHidden/>
          </w:rPr>
          <w:fldChar w:fldCharType="separate"/>
        </w:r>
        <w:r w:rsidR="0047402B">
          <w:rPr>
            <w:rFonts w:ascii="Arial" w:hAnsi="Arial" w:cs="Arial"/>
            <w:noProof/>
            <w:webHidden/>
          </w:rPr>
          <w:t>24</w:t>
        </w:r>
        <w:r w:rsidR="006B1EC0" w:rsidRPr="00225F1F">
          <w:rPr>
            <w:rFonts w:ascii="Arial" w:hAnsi="Arial" w:cs="Arial"/>
            <w:noProof/>
            <w:webHidden/>
          </w:rPr>
          <w:fldChar w:fldCharType="end"/>
        </w:r>
      </w:hyperlink>
    </w:p>
    <w:p w14:paraId="66B78FE7" w14:textId="4D01A256" w:rsidR="00225F1F" w:rsidRPr="00225F1F" w:rsidRDefault="00441722" w:rsidP="00225F1F">
      <w:pPr>
        <w:pStyle w:val="ndicedeilustraes"/>
        <w:tabs>
          <w:tab w:val="right" w:leader="dot" w:pos="9061"/>
        </w:tabs>
        <w:spacing w:line="360" w:lineRule="auto"/>
        <w:rPr>
          <w:rFonts w:ascii="Arial" w:eastAsiaTheme="minorEastAsia" w:hAnsi="Arial" w:cs="Arial"/>
          <w:noProof/>
          <w:sz w:val="22"/>
          <w:lang w:eastAsia="pt-BR"/>
        </w:rPr>
      </w:pPr>
      <w:hyperlink w:anchor="_Toc295348" w:history="1">
        <w:r w:rsidR="00225F1F" w:rsidRPr="00225F1F">
          <w:rPr>
            <w:rStyle w:val="Hyperlink"/>
            <w:rFonts w:ascii="Arial" w:hAnsi="Arial" w:cs="Arial"/>
            <w:noProof/>
          </w:rPr>
          <w:t>Tabela 6: Composição química das cascas de café [69,70]</w:t>
        </w:r>
        <w:r w:rsidR="00225F1F" w:rsidRPr="00225F1F">
          <w:rPr>
            <w:rFonts w:ascii="Arial" w:hAnsi="Arial" w:cs="Arial"/>
            <w:noProof/>
            <w:webHidden/>
          </w:rPr>
          <w:tab/>
        </w:r>
        <w:r w:rsidR="006B1EC0" w:rsidRPr="00225F1F">
          <w:rPr>
            <w:rFonts w:ascii="Arial" w:hAnsi="Arial" w:cs="Arial"/>
            <w:noProof/>
            <w:webHidden/>
          </w:rPr>
          <w:fldChar w:fldCharType="begin"/>
        </w:r>
        <w:r w:rsidR="00225F1F" w:rsidRPr="00225F1F">
          <w:rPr>
            <w:rFonts w:ascii="Arial" w:hAnsi="Arial" w:cs="Arial"/>
            <w:noProof/>
            <w:webHidden/>
          </w:rPr>
          <w:instrText xml:space="preserve"> PAGEREF _Toc295348 \h </w:instrText>
        </w:r>
        <w:r w:rsidR="006B1EC0" w:rsidRPr="00225F1F">
          <w:rPr>
            <w:rFonts w:ascii="Arial" w:hAnsi="Arial" w:cs="Arial"/>
            <w:noProof/>
            <w:webHidden/>
          </w:rPr>
        </w:r>
        <w:r w:rsidR="006B1EC0" w:rsidRPr="00225F1F">
          <w:rPr>
            <w:rFonts w:ascii="Arial" w:hAnsi="Arial" w:cs="Arial"/>
            <w:noProof/>
            <w:webHidden/>
          </w:rPr>
          <w:fldChar w:fldCharType="separate"/>
        </w:r>
        <w:r w:rsidR="0047402B">
          <w:rPr>
            <w:rFonts w:ascii="Arial" w:hAnsi="Arial" w:cs="Arial"/>
            <w:noProof/>
            <w:webHidden/>
          </w:rPr>
          <w:t>33</w:t>
        </w:r>
        <w:r w:rsidR="006B1EC0" w:rsidRPr="00225F1F">
          <w:rPr>
            <w:rFonts w:ascii="Arial" w:hAnsi="Arial" w:cs="Arial"/>
            <w:noProof/>
            <w:webHidden/>
          </w:rPr>
          <w:fldChar w:fldCharType="end"/>
        </w:r>
      </w:hyperlink>
    </w:p>
    <w:p w14:paraId="2B186DD5" w14:textId="4C7CA7C5" w:rsidR="00225F1F" w:rsidRPr="00225F1F" w:rsidRDefault="00441722" w:rsidP="00225F1F">
      <w:pPr>
        <w:pStyle w:val="ndicedeilustraes"/>
        <w:tabs>
          <w:tab w:val="right" w:leader="dot" w:pos="9061"/>
        </w:tabs>
        <w:spacing w:line="360" w:lineRule="auto"/>
        <w:rPr>
          <w:rFonts w:ascii="Arial" w:eastAsiaTheme="minorEastAsia" w:hAnsi="Arial" w:cs="Arial"/>
          <w:noProof/>
          <w:sz w:val="22"/>
          <w:lang w:eastAsia="pt-BR"/>
        </w:rPr>
      </w:pPr>
      <w:hyperlink w:anchor="_Toc295349" w:history="1">
        <w:r w:rsidR="00225F1F" w:rsidRPr="00225F1F">
          <w:rPr>
            <w:rStyle w:val="Hyperlink"/>
            <w:rFonts w:ascii="Arial" w:hAnsi="Arial" w:cs="Arial"/>
            <w:noProof/>
          </w:rPr>
          <w:t>Tabela 7: Parâmetros de calcinação da CCA.</w:t>
        </w:r>
        <w:r w:rsidR="00225F1F" w:rsidRPr="00225F1F">
          <w:rPr>
            <w:rFonts w:ascii="Arial" w:hAnsi="Arial" w:cs="Arial"/>
            <w:noProof/>
            <w:webHidden/>
          </w:rPr>
          <w:tab/>
        </w:r>
        <w:r w:rsidR="006B1EC0" w:rsidRPr="00225F1F">
          <w:rPr>
            <w:rFonts w:ascii="Arial" w:hAnsi="Arial" w:cs="Arial"/>
            <w:noProof/>
            <w:webHidden/>
          </w:rPr>
          <w:fldChar w:fldCharType="begin"/>
        </w:r>
        <w:r w:rsidR="00225F1F" w:rsidRPr="00225F1F">
          <w:rPr>
            <w:rFonts w:ascii="Arial" w:hAnsi="Arial" w:cs="Arial"/>
            <w:noProof/>
            <w:webHidden/>
          </w:rPr>
          <w:instrText xml:space="preserve"> PAGEREF _Toc295349 \h </w:instrText>
        </w:r>
        <w:r w:rsidR="006B1EC0" w:rsidRPr="00225F1F">
          <w:rPr>
            <w:rFonts w:ascii="Arial" w:hAnsi="Arial" w:cs="Arial"/>
            <w:noProof/>
            <w:webHidden/>
          </w:rPr>
        </w:r>
        <w:r w:rsidR="006B1EC0" w:rsidRPr="00225F1F">
          <w:rPr>
            <w:rFonts w:ascii="Arial" w:hAnsi="Arial" w:cs="Arial"/>
            <w:noProof/>
            <w:webHidden/>
          </w:rPr>
          <w:fldChar w:fldCharType="separate"/>
        </w:r>
        <w:r w:rsidR="0047402B">
          <w:rPr>
            <w:rFonts w:ascii="Arial" w:hAnsi="Arial" w:cs="Arial"/>
            <w:noProof/>
            <w:webHidden/>
          </w:rPr>
          <w:t>35</w:t>
        </w:r>
        <w:r w:rsidR="006B1EC0" w:rsidRPr="00225F1F">
          <w:rPr>
            <w:rFonts w:ascii="Arial" w:hAnsi="Arial" w:cs="Arial"/>
            <w:noProof/>
            <w:webHidden/>
          </w:rPr>
          <w:fldChar w:fldCharType="end"/>
        </w:r>
      </w:hyperlink>
    </w:p>
    <w:p w14:paraId="633A40D8" w14:textId="70BC9559" w:rsidR="00225F1F" w:rsidRPr="00225F1F" w:rsidRDefault="00441722" w:rsidP="00225F1F">
      <w:pPr>
        <w:pStyle w:val="ndicedeilustraes"/>
        <w:tabs>
          <w:tab w:val="right" w:leader="dot" w:pos="9061"/>
        </w:tabs>
        <w:spacing w:line="360" w:lineRule="auto"/>
        <w:rPr>
          <w:rFonts w:ascii="Arial" w:eastAsiaTheme="minorEastAsia" w:hAnsi="Arial" w:cs="Arial"/>
          <w:noProof/>
          <w:sz w:val="22"/>
          <w:lang w:eastAsia="pt-BR"/>
        </w:rPr>
      </w:pPr>
      <w:hyperlink w:anchor="_Toc295350" w:history="1">
        <w:r w:rsidR="00225F1F" w:rsidRPr="00225F1F">
          <w:rPr>
            <w:rStyle w:val="Hyperlink"/>
            <w:rFonts w:ascii="Arial" w:hAnsi="Arial" w:cs="Arial"/>
            <w:noProof/>
          </w:rPr>
          <w:t>Tabela 8: Reagentes utilizados na fabricação dos cadinhos de alumina.</w:t>
        </w:r>
        <w:r w:rsidR="00225F1F" w:rsidRPr="00225F1F">
          <w:rPr>
            <w:rFonts w:ascii="Arial" w:hAnsi="Arial" w:cs="Arial"/>
            <w:noProof/>
            <w:webHidden/>
          </w:rPr>
          <w:tab/>
        </w:r>
        <w:r w:rsidR="006B1EC0" w:rsidRPr="00225F1F">
          <w:rPr>
            <w:rFonts w:ascii="Arial" w:hAnsi="Arial" w:cs="Arial"/>
            <w:noProof/>
            <w:webHidden/>
          </w:rPr>
          <w:fldChar w:fldCharType="begin"/>
        </w:r>
        <w:r w:rsidR="00225F1F" w:rsidRPr="00225F1F">
          <w:rPr>
            <w:rFonts w:ascii="Arial" w:hAnsi="Arial" w:cs="Arial"/>
            <w:noProof/>
            <w:webHidden/>
          </w:rPr>
          <w:instrText xml:space="preserve"> PAGEREF _Toc295350 \h </w:instrText>
        </w:r>
        <w:r w:rsidR="006B1EC0" w:rsidRPr="00225F1F">
          <w:rPr>
            <w:rFonts w:ascii="Arial" w:hAnsi="Arial" w:cs="Arial"/>
            <w:noProof/>
            <w:webHidden/>
          </w:rPr>
        </w:r>
        <w:r w:rsidR="006B1EC0" w:rsidRPr="00225F1F">
          <w:rPr>
            <w:rFonts w:ascii="Arial" w:hAnsi="Arial" w:cs="Arial"/>
            <w:noProof/>
            <w:webHidden/>
          </w:rPr>
          <w:fldChar w:fldCharType="separate"/>
        </w:r>
        <w:r w:rsidR="0047402B">
          <w:rPr>
            <w:rFonts w:ascii="Arial" w:hAnsi="Arial" w:cs="Arial"/>
            <w:noProof/>
            <w:webHidden/>
          </w:rPr>
          <w:t>42</w:t>
        </w:r>
        <w:r w:rsidR="006B1EC0" w:rsidRPr="00225F1F">
          <w:rPr>
            <w:rFonts w:ascii="Arial" w:hAnsi="Arial" w:cs="Arial"/>
            <w:noProof/>
            <w:webHidden/>
          </w:rPr>
          <w:fldChar w:fldCharType="end"/>
        </w:r>
      </w:hyperlink>
    </w:p>
    <w:p w14:paraId="4CD68EB6" w14:textId="44CADD0D" w:rsidR="00225F1F" w:rsidRPr="00225F1F" w:rsidRDefault="00441722" w:rsidP="00225F1F">
      <w:pPr>
        <w:pStyle w:val="ndicedeilustraes"/>
        <w:tabs>
          <w:tab w:val="right" w:leader="dot" w:pos="9061"/>
        </w:tabs>
        <w:spacing w:line="360" w:lineRule="auto"/>
        <w:rPr>
          <w:rFonts w:ascii="Arial" w:eastAsiaTheme="minorEastAsia" w:hAnsi="Arial" w:cs="Arial"/>
          <w:noProof/>
          <w:sz w:val="22"/>
          <w:lang w:eastAsia="pt-BR"/>
        </w:rPr>
      </w:pPr>
      <w:hyperlink w:anchor="_Toc295351" w:history="1">
        <w:r w:rsidR="00225F1F" w:rsidRPr="00225F1F">
          <w:rPr>
            <w:rStyle w:val="Hyperlink"/>
            <w:rFonts w:ascii="Arial" w:hAnsi="Arial" w:cs="Arial"/>
            <w:noProof/>
          </w:rPr>
          <w:t>Tabela 9: Condições de sinterização utilizadas para produção dos cadinhos.</w:t>
        </w:r>
        <w:r w:rsidR="00225F1F" w:rsidRPr="00225F1F">
          <w:rPr>
            <w:rFonts w:ascii="Arial" w:hAnsi="Arial" w:cs="Arial"/>
            <w:noProof/>
            <w:webHidden/>
          </w:rPr>
          <w:tab/>
        </w:r>
        <w:r w:rsidR="006B1EC0" w:rsidRPr="00225F1F">
          <w:rPr>
            <w:rFonts w:ascii="Arial" w:hAnsi="Arial" w:cs="Arial"/>
            <w:noProof/>
            <w:webHidden/>
          </w:rPr>
          <w:fldChar w:fldCharType="begin"/>
        </w:r>
        <w:r w:rsidR="00225F1F" w:rsidRPr="00225F1F">
          <w:rPr>
            <w:rFonts w:ascii="Arial" w:hAnsi="Arial" w:cs="Arial"/>
            <w:noProof/>
            <w:webHidden/>
          </w:rPr>
          <w:instrText xml:space="preserve"> PAGEREF _Toc295351 \h </w:instrText>
        </w:r>
        <w:r w:rsidR="006B1EC0" w:rsidRPr="00225F1F">
          <w:rPr>
            <w:rFonts w:ascii="Arial" w:hAnsi="Arial" w:cs="Arial"/>
            <w:noProof/>
            <w:webHidden/>
          </w:rPr>
        </w:r>
        <w:r w:rsidR="006B1EC0" w:rsidRPr="00225F1F">
          <w:rPr>
            <w:rFonts w:ascii="Arial" w:hAnsi="Arial" w:cs="Arial"/>
            <w:noProof/>
            <w:webHidden/>
          </w:rPr>
          <w:fldChar w:fldCharType="separate"/>
        </w:r>
        <w:r w:rsidR="0047402B">
          <w:rPr>
            <w:rFonts w:ascii="Arial" w:hAnsi="Arial" w:cs="Arial"/>
            <w:noProof/>
            <w:webHidden/>
          </w:rPr>
          <w:t>44</w:t>
        </w:r>
        <w:r w:rsidR="006B1EC0" w:rsidRPr="00225F1F">
          <w:rPr>
            <w:rFonts w:ascii="Arial" w:hAnsi="Arial" w:cs="Arial"/>
            <w:noProof/>
            <w:webHidden/>
          </w:rPr>
          <w:fldChar w:fldCharType="end"/>
        </w:r>
      </w:hyperlink>
    </w:p>
    <w:p w14:paraId="5E2DB9B3" w14:textId="4EB955C9" w:rsidR="00225F1F" w:rsidRPr="00225F1F" w:rsidRDefault="00441722" w:rsidP="00225F1F">
      <w:pPr>
        <w:pStyle w:val="ndicedeilustraes"/>
        <w:tabs>
          <w:tab w:val="right" w:leader="dot" w:pos="9061"/>
        </w:tabs>
        <w:spacing w:line="360" w:lineRule="auto"/>
        <w:rPr>
          <w:rFonts w:ascii="Arial" w:eastAsiaTheme="minorEastAsia" w:hAnsi="Arial" w:cs="Arial"/>
          <w:noProof/>
          <w:sz w:val="22"/>
          <w:lang w:eastAsia="pt-BR"/>
        </w:rPr>
      </w:pPr>
      <w:hyperlink w:anchor="_Toc295352" w:history="1">
        <w:r w:rsidR="00225F1F" w:rsidRPr="00225F1F">
          <w:rPr>
            <w:rStyle w:val="Hyperlink"/>
            <w:rFonts w:ascii="Arial" w:hAnsi="Arial" w:cs="Arial"/>
            <w:noProof/>
          </w:rPr>
          <w:t>Tabela 10: Identificação das amostras analisadas neste trabalho.</w:t>
        </w:r>
        <w:r w:rsidR="00225F1F" w:rsidRPr="00225F1F">
          <w:rPr>
            <w:rFonts w:ascii="Arial" w:hAnsi="Arial" w:cs="Arial"/>
            <w:noProof/>
            <w:webHidden/>
          </w:rPr>
          <w:tab/>
        </w:r>
        <w:r w:rsidR="006B1EC0" w:rsidRPr="00225F1F">
          <w:rPr>
            <w:rFonts w:ascii="Arial" w:hAnsi="Arial" w:cs="Arial"/>
            <w:noProof/>
            <w:webHidden/>
          </w:rPr>
          <w:fldChar w:fldCharType="begin"/>
        </w:r>
        <w:r w:rsidR="00225F1F" w:rsidRPr="00225F1F">
          <w:rPr>
            <w:rFonts w:ascii="Arial" w:hAnsi="Arial" w:cs="Arial"/>
            <w:noProof/>
            <w:webHidden/>
          </w:rPr>
          <w:instrText xml:space="preserve"> PAGEREF _Toc295352 \h </w:instrText>
        </w:r>
        <w:r w:rsidR="006B1EC0" w:rsidRPr="00225F1F">
          <w:rPr>
            <w:rFonts w:ascii="Arial" w:hAnsi="Arial" w:cs="Arial"/>
            <w:noProof/>
            <w:webHidden/>
          </w:rPr>
        </w:r>
        <w:r w:rsidR="006B1EC0" w:rsidRPr="00225F1F">
          <w:rPr>
            <w:rFonts w:ascii="Arial" w:hAnsi="Arial" w:cs="Arial"/>
            <w:noProof/>
            <w:webHidden/>
          </w:rPr>
          <w:fldChar w:fldCharType="separate"/>
        </w:r>
        <w:r w:rsidR="0047402B">
          <w:rPr>
            <w:rFonts w:ascii="Arial" w:hAnsi="Arial" w:cs="Arial"/>
            <w:noProof/>
            <w:webHidden/>
          </w:rPr>
          <w:t>53</w:t>
        </w:r>
        <w:r w:rsidR="006B1EC0" w:rsidRPr="00225F1F">
          <w:rPr>
            <w:rFonts w:ascii="Arial" w:hAnsi="Arial" w:cs="Arial"/>
            <w:noProof/>
            <w:webHidden/>
          </w:rPr>
          <w:fldChar w:fldCharType="end"/>
        </w:r>
      </w:hyperlink>
    </w:p>
    <w:p w14:paraId="1B3A0336" w14:textId="6726D261" w:rsidR="00225F1F" w:rsidRPr="00225F1F" w:rsidRDefault="00441722" w:rsidP="00225F1F">
      <w:pPr>
        <w:pStyle w:val="ndicedeilustraes"/>
        <w:tabs>
          <w:tab w:val="right" w:leader="dot" w:pos="9061"/>
        </w:tabs>
        <w:spacing w:line="360" w:lineRule="auto"/>
        <w:rPr>
          <w:rFonts w:ascii="Arial" w:eastAsiaTheme="minorEastAsia" w:hAnsi="Arial" w:cs="Arial"/>
          <w:noProof/>
          <w:sz w:val="22"/>
          <w:lang w:eastAsia="pt-BR"/>
        </w:rPr>
      </w:pPr>
      <w:hyperlink w:anchor="_Toc295353" w:history="1">
        <w:r w:rsidR="00225F1F" w:rsidRPr="00225F1F">
          <w:rPr>
            <w:rStyle w:val="Hyperlink"/>
            <w:rFonts w:ascii="Arial" w:hAnsi="Arial" w:cs="Arial"/>
            <w:noProof/>
          </w:rPr>
          <w:t>Tabela 11: Resultados obtidos com a análise de perda ao fogo.</w:t>
        </w:r>
        <w:r w:rsidR="00225F1F" w:rsidRPr="00225F1F">
          <w:rPr>
            <w:rFonts w:ascii="Arial" w:hAnsi="Arial" w:cs="Arial"/>
            <w:noProof/>
            <w:webHidden/>
          </w:rPr>
          <w:tab/>
        </w:r>
        <w:r w:rsidR="006B1EC0" w:rsidRPr="00225F1F">
          <w:rPr>
            <w:rFonts w:ascii="Arial" w:hAnsi="Arial" w:cs="Arial"/>
            <w:noProof/>
            <w:webHidden/>
          </w:rPr>
          <w:fldChar w:fldCharType="begin"/>
        </w:r>
        <w:r w:rsidR="00225F1F" w:rsidRPr="00225F1F">
          <w:rPr>
            <w:rFonts w:ascii="Arial" w:hAnsi="Arial" w:cs="Arial"/>
            <w:noProof/>
            <w:webHidden/>
          </w:rPr>
          <w:instrText xml:space="preserve"> PAGEREF _Toc295353 \h </w:instrText>
        </w:r>
        <w:r w:rsidR="006B1EC0" w:rsidRPr="00225F1F">
          <w:rPr>
            <w:rFonts w:ascii="Arial" w:hAnsi="Arial" w:cs="Arial"/>
            <w:noProof/>
            <w:webHidden/>
          </w:rPr>
        </w:r>
        <w:r w:rsidR="006B1EC0" w:rsidRPr="00225F1F">
          <w:rPr>
            <w:rFonts w:ascii="Arial" w:hAnsi="Arial" w:cs="Arial"/>
            <w:noProof/>
            <w:webHidden/>
          </w:rPr>
          <w:fldChar w:fldCharType="separate"/>
        </w:r>
        <w:r w:rsidR="0047402B">
          <w:rPr>
            <w:rFonts w:ascii="Arial" w:hAnsi="Arial" w:cs="Arial"/>
            <w:noProof/>
            <w:webHidden/>
          </w:rPr>
          <w:t>69</w:t>
        </w:r>
        <w:r w:rsidR="006B1EC0" w:rsidRPr="00225F1F">
          <w:rPr>
            <w:rFonts w:ascii="Arial" w:hAnsi="Arial" w:cs="Arial"/>
            <w:noProof/>
            <w:webHidden/>
          </w:rPr>
          <w:fldChar w:fldCharType="end"/>
        </w:r>
      </w:hyperlink>
    </w:p>
    <w:p w14:paraId="1B99F9C6" w14:textId="5BA96DDF" w:rsidR="00225F1F" w:rsidRDefault="00441722" w:rsidP="00225F1F">
      <w:pPr>
        <w:pStyle w:val="ndicedeilustraes"/>
        <w:tabs>
          <w:tab w:val="right" w:leader="dot" w:pos="9061"/>
        </w:tabs>
        <w:spacing w:line="360" w:lineRule="auto"/>
        <w:rPr>
          <w:rFonts w:asciiTheme="minorHAnsi" w:eastAsiaTheme="minorEastAsia" w:hAnsiTheme="minorHAnsi" w:cstheme="minorBidi"/>
          <w:noProof/>
          <w:sz w:val="22"/>
          <w:lang w:eastAsia="pt-BR"/>
        </w:rPr>
      </w:pPr>
      <w:hyperlink w:anchor="_Toc295354" w:history="1">
        <w:r w:rsidR="00225F1F" w:rsidRPr="00225F1F">
          <w:rPr>
            <w:rStyle w:val="Hyperlink"/>
            <w:rFonts w:ascii="Arial" w:hAnsi="Arial" w:cs="Arial"/>
            <w:noProof/>
          </w:rPr>
          <w:t>Tabela 12: Valores de umidade obtidos dos resíduos.</w:t>
        </w:r>
        <w:r w:rsidR="00225F1F" w:rsidRPr="00225F1F">
          <w:rPr>
            <w:rFonts w:ascii="Arial" w:hAnsi="Arial" w:cs="Arial"/>
            <w:noProof/>
            <w:webHidden/>
          </w:rPr>
          <w:tab/>
        </w:r>
        <w:r w:rsidR="006B1EC0" w:rsidRPr="00225F1F">
          <w:rPr>
            <w:rFonts w:ascii="Arial" w:hAnsi="Arial" w:cs="Arial"/>
            <w:noProof/>
            <w:webHidden/>
          </w:rPr>
          <w:fldChar w:fldCharType="begin"/>
        </w:r>
        <w:r w:rsidR="00225F1F" w:rsidRPr="00225F1F">
          <w:rPr>
            <w:rFonts w:ascii="Arial" w:hAnsi="Arial" w:cs="Arial"/>
            <w:noProof/>
            <w:webHidden/>
          </w:rPr>
          <w:instrText xml:space="preserve"> PAGEREF _Toc295354 \h </w:instrText>
        </w:r>
        <w:r w:rsidR="006B1EC0" w:rsidRPr="00225F1F">
          <w:rPr>
            <w:rFonts w:ascii="Arial" w:hAnsi="Arial" w:cs="Arial"/>
            <w:noProof/>
            <w:webHidden/>
          </w:rPr>
        </w:r>
        <w:r w:rsidR="006B1EC0" w:rsidRPr="00225F1F">
          <w:rPr>
            <w:rFonts w:ascii="Arial" w:hAnsi="Arial" w:cs="Arial"/>
            <w:noProof/>
            <w:webHidden/>
          </w:rPr>
          <w:fldChar w:fldCharType="separate"/>
        </w:r>
        <w:r w:rsidR="0047402B">
          <w:rPr>
            <w:rFonts w:ascii="Arial" w:hAnsi="Arial" w:cs="Arial"/>
            <w:noProof/>
            <w:webHidden/>
          </w:rPr>
          <w:t>72</w:t>
        </w:r>
        <w:r w:rsidR="006B1EC0" w:rsidRPr="00225F1F">
          <w:rPr>
            <w:rFonts w:ascii="Arial" w:hAnsi="Arial" w:cs="Arial"/>
            <w:noProof/>
            <w:webHidden/>
          </w:rPr>
          <w:fldChar w:fldCharType="end"/>
        </w:r>
      </w:hyperlink>
    </w:p>
    <w:p w14:paraId="7D0FDB85" w14:textId="77777777" w:rsidR="00CD7212" w:rsidRDefault="006B1EC0" w:rsidP="00D33502">
      <w:pPr>
        <w:spacing w:line="360" w:lineRule="auto"/>
        <w:rPr>
          <w:rFonts w:ascii="Arial" w:hAnsi="Arial" w:cs="Arial"/>
          <w:szCs w:val="24"/>
        </w:rPr>
        <w:sectPr w:rsidR="00CD7212" w:rsidSect="00D96CD9">
          <w:pgSz w:w="11906" w:h="16838"/>
          <w:pgMar w:top="1701" w:right="1134" w:bottom="1134" w:left="1701" w:header="709" w:footer="709" w:gutter="0"/>
          <w:cols w:space="708"/>
          <w:docGrid w:linePitch="360"/>
        </w:sectPr>
      </w:pPr>
      <w:r>
        <w:rPr>
          <w:rFonts w:ascii="Arial" w:hAnsi="Arial" w:cs="Arial"/>
          <w:szCs w:val="24"/>
        </w:rPr>
        <w:fldChar w:fldCharType="end"/>
      </w:r>
    </w:p>
    <w:p w14:paraId="64657F2A" w14:textId="77777777" w:rsidR="00D9119D" w:rsidRPr="00813D42" w:rsidRDefault="002A54FD" w:rsidP="006D3507">
      <w:pPr>
        <w:pStyle w:val="Ttulo1"/>
      </w:pPr>
      <w:bookmarkStart w:id="33" w:name="_Toc519946266"/>
      <w:bookmarkStart w:id="34" w:name="_Toc520482929"/>
      <w:bookmarkStart w:id="35" w:name="_Toc456517"/>
      <w:r>
        <w:t xml:space="preserve">1 </w:t>
      </w:r>
      <w:r w:rsidR="00A26182">
        <w:tab/>
      </w:r>
      <w:r w:rsidR="00893674" w:rsidRPr="006D3507">
        <w:t>Introdução</w:t>
      </w:r>
      <w:bookmarkEnd w:id="33"/>
      <w:bookmarkEnd w:id="34"/>
      <w:bookmarkEnd w:id="35"/>
    </w:p>
    <w:p w14:paraId="24CC6638" w14:textId="77777777" w:rsidR="00FF6BF3" w:rsidRPr="00FF6BF3" w:rsidRDefault="00FF6BF3" w:rsidP="00FF6BF3">
      <w:pPr>
        <w:pStyle w:val="CorpodoTexto"/>
        <w:rPr>
          <w:rFonts w:ascii="Arial" w:hAnsi="Arial" w:cs="Arial"/>
          <w:szCs w:val="24"/>
        </w:rPr>
      </w:pPr>
      <w:r w:rsidRPr="00FF6BF3">
        <w:rPr>
          <w:rFonts w:ascii="Arial" w:hAnsi="Arial" w:cs="Arial"/>
          <w:szCs w:val="24"/>
        </w:rPr>
        <w:t xml:space="preserve">A reciclagem de resíduos desempenha um importante papel na economia circular de matérias-primas brutas e na diminuição da poluição ambiental causada pelas indústrias.  A principal justificativa na utilização destes resíduos é dar uma destinação econômica e ecológica aos resíduos sólidos gerados nas indústrias minimizando problemas ambientais e econômicos causados pela dificuldade das indústrias, no armazenamento ou disposição desses rejeitos. </w:t>
      </w:r>
    </w:p>
    <w:p w14:paraId="507A44C4" w14:textId="14919DB5" w:rsidR="00FF6BF3" w:rsidRPr="00FF6BF3" w:rsidRDefault="00FF6BF3" w:rsidP="00FF6BF3">
      <w:pPr>
        <w:pStyle w:val="CorpodoTexto"/>
        <w:rPr>
          <w:rFonts w:ascii="Arial" w:hAnsi="Arial" w:cs="Arial"/>
          <w:szCs w:val="24"/>
        </w:rPr>
      </w:pPr>
      <w:r w:rsidRPr="00FF6BF3">
        <w:rPr>
          <w:rFonts w:ascii="Arial" w:hAnsi="Arial" w:cs="Arial"/>
          <w:szCs w:val="24"/>
        </w:rPr>
        <w:t>A utilização de resíduos na composição de vidros vem sendo alvo de pesquisas, porque a estrutura amorfa dos vidros permite a solubilização de grandes quantidades de diferentes elementos na sua composição. Porém, a maioria das pesquisas na literatura</w:t>
      </w:r>
      <w:r w:rsidR="0085680A">
        <w:rPr>
          <w:rFonts w:ascii="Arial" w:hAnsi="Arial" w:cs="Arial"/>
          <w:szCs w:val="24"/>
        </w:rPr>
        <w:t xml:space="preserve"> </w:t>
      </w:r>
      <w:r w:rsidRPr="00FF6BF3">
        <w:rPr>
          <w:rFonts w:ascii="Arial" w:hAnsi="Arial" w:cs="Arial"/>
          <w:szCs w:val="24"/>
        </w:rPr>
        <w:t>foca na obtenção de vitrocerâmicas</w:t>
      </w:r>
      <w:r w:rsidRPr="00963F0A">
        <w:rPr>
          <w:rFonts w:ascii="Arial" w:hAnsi="Arial" w:cs="Arial"/>
          <w:szCs w:val="24"/>
        </w:rPr>
        <w:t>, pois a cristalização controlada do vidro permite a obtenção de materiais a partir de matérias-primas com elevados níveis de impurezas e heterogeneidade encontrada nos re</w:t>
      </w:r>
      <w:r w:rsidRPr="00963F0A">
        <w:rPr>
          <w:rFonts w:ascii="Arial" w:hAnsi="Arial" w:cs="Arial"/>
          <w:szCs w:val="24"/>
        </w:rPr>
        <w:softHyphen/>
        <w:t>síduos gerados em larga escala</w:t>
      </w:r>
      <w:r w:rsidRPr="00FF6BF3">
        <w:rPr>
          <w:rFonts w:ascii="Arial" w:hAnsi="Arial" w:cs="Arial"/>
          <w:szCs w:val="24"/>
        </w:rPr>
        <w:t xml:space="preserve"> </w:t>
      </w:r>
      <w:sdt>
        <w:sdtPr>
          <w:rPr>
            <w:rFonts w:ascii="Arial" w:hAnsi="Arial" w:cs="Arial"/>
            <w:szCs w:val="24"/>
          </w:rPr>
          <w:id w:val="439727225"/>
          <w:citation/>
        </w:sdtPr>
        <w:sdtEndPr/>
        <w:sdtContent>
          <w:r w:rsidR="006B1EC0" w:rsidRPr="00FF6BF3">
            <w:rPr>
              <w:rFonts w:ascii="Arial" w:hAnsi="Arial" w:cs="Arial"/>
              <w:szCs w:val="24"/>
            </w:rPr>
            <w:fldChar w:fldCharType="begin"/>
          </w:r>
          <w:r w:rsidRPr="00FF6BF3">
            <w:rPr>
              <w:rFonts w:ascii="Arial" w:hAnsi="Arial" w:cs="Arial"/>
              <w:szCs w:val="24"/>
            </w:rPr>
            <w:instrText xml:space="preserve">CITATION PAN97 \m STR86 \l 1046 </w:instrText>
          </w:r>
          <w:r w:rsidR="006B1EC0" w:rsidRPr="00FF6BF3">
            <w:rPr>
              <w:rFonts w:ascii="Arial" w:hAnsi="Arial" w:cs="Arial"/>
              <w:szCs w:val="24"/>
            </w:rPr>
            <w:fldChar w:fldCharType="separate"/>
          </w:r>
          <w:r w:rsidR="00BB37FA" w:rsidRPr="00BB37FA">
            <w:rPr>
              <w:rFonts w:ascii="Arial" w:hAnsi="Arial" w:cs="Arial"/>
              <w:noProof/>
              <w:szCs w:val="24"/>
            </w:rPr>
            <w:t>[1,2]</w:t>
          </w:r>
          <w:r w:rsidR="006B1EC0" w:rsidRPr="00FF6BF3">
            <w:rPr>
              <w:rFonts w:ascii="Arial" w:hAnsi="Arial" w:cs="Arial"/>
              <w:szCs w:val="24"/>
            </w:rPr>
            <w:fldChar w:fldCharType="end"/>
          </w:r>
        </w:sdtContent>
      </w:sdt>
      <w:r w:rsidRPr="00FF6BF3">
        <w:rPr>
          <w:rFonts w:ascii="Arial" w:hAnsi="Arial" w:cs="Arial"/>
          <w:szCs w:val="24"/>
        </w:rPr>
        <w:t>.  A utilização de resíduos em matrizes vítreas é menos estudada e com poucas publicações.</w:t>
      </w:r>
    </w:p>
    <w:p w14:paraId="7DACE58C" w14:textId="77777777" w:rsidR="00FF6BF3" w:rsidRPr="00FF6BF3" w:rsidRDefault="00FF6BF3" w:rsidP="00FF6BF3">
      <w:pPr>
        <w:pStyle w:val="CorpodoTexto"/>
        <w:rPr>
          <w:rFonts w:ascii="Arial" w:hAnsi="Arial" w:cs="Arial"/>
          <w:szCs w:val="24"/>
        </w:rPr>
      </w:pPr>
      <w:r w:rsidRPr="00FF6BF3">
        <w:rPr>
          <w:rFonts w:ascii="Arial" w:hAnsi="Arial" w:cs="Arial"/>
          <w:szCs w:val="24"/>
        </w:rPr>
        <w:t xml:space="preserve">As propriedades de certos resíduos permitem a aplicação destes como novos materiais para diversos segmentos cerâmicos, em substituição parcial ou total da matéria-prima utilizada no material convencional. Desta forma, mostra-se bastante atrativo o desenvolvimento de materiais alternativos, de desempenho similar aos tradicionais, com custo possivelmente inferior e com a vantagem de dar uma destinação aos resíduos. </w:t>
      </w:r>
    </w:p>
    <w:p w14:paraId="6CEF1D99" w14:textId="6D8845E1" w:rsidR="00FF6BF3" w:rsidRPr="00FF6BF3" w:rsidRDefault="00FF6BF3" w:rsidP="00FF6BF3">
      <w:pPr>
        <w:pStyle w:val="CorpodoTexto"/>
        <w:rPr>
          <w:rFonts w:ascii="Arial" w:hAnsi="Arial" w:cs="Arial"/>
          <w:szCs w:val="24"/>
        </w:rPr>
      </w:pPr>
      <w:r w:rsidRPr="00FF6BF3">
        <w:rPr>
          <w:rFonts w:ascii="Arial" w:hAnsi="Arial" w:cs="Arial"/>
          <w:szCs w:val="24"/>
        </w:rPr>
        <w:t>Sendo assim, existe claramente uma necessidade na indústria vidreira de inovação nas formas de reciclagem e reutilização de materiais mais baratos para reduzir custos e resíduos. Além disso, depen</w:t>
      </w:r>
      <w:r w:rsidR="00844456">
        <w:rPr>
          <w:rFonts w:ascii="Arial" w:hAnsi="Arial" w:cs="Arial"/>
          <w:szCs w:val="24"/>
        </w:rPr>
        <w:t>dendo</w:t>
      </w:r>
      <w:r w:rsidRPr="00FF6BF3">
        <w:rPr>
          <w:rFonts w:ascii="Arial" w:hAnsi="Arial" w:cs="Arial"/>
          <w:szCs w:val="24"/>
        </w:rPr>
        <w:t xml:space="preserve"> da aplicação do vidro, são necessárias matérias-primas relativamente puras, o que pode aumentar significativamente o valor do vidro, pois seu custo varia em função da pureza da matéria-prima utilizada </w:t>
      </w:r>
      <w:sdt>
        <w:sdtPr>
          <w:rPr>
            <w:rFonts w:ascii="Arial" w:hAnsi="Arial" w:cs="Arial"/>
            <w:szCs w:val="24"/>
          </w:rPr>
          <w:id w:val="-406222981"/>
          <w:citation/>
        </w:sdtPr>
        <w:sdtEndPr/>
        <w:sdtContent>
          <w:r w:rsidR="006B1EC0" w:rsidRPr="00FF6BF3">
            <w:rPr>
              <w:rFonts w:ascii="Arial" w:hAnsi="Arial" w:cs="Arial"/>
              <w:szCs w:val="24"/>
            </w:rPr>
            <w:fldChar w:fldCharType="begin"/>
          </w:r>
          <w:r w:rsidRPr="00FF6BF3">
            <w:rPr>
              <w:rFonts w:ascii="Arial" w:hAnsi="Arial" w:cs="Arial"/>
              <w:szCs w:val="24"/>
            </w:rPr>
            <w:instrText xml:space="preserve"> CITATION MEN02 \l 1046 </w:instrText>
          </w:r>
          <w:r w:rsidR="006B1EC0" w:rsidRPr="00FF6BF3">
            <w:rPr>
              <w:rFonts w:ascii="Arial" w:hAnsi="Arial" w:cs="Arial"/>
              <w:szCs w:val="24"/>
            </w:rPr>
            <w:fldChar w:fldCharType="separate"/>
          </w:r>
          <w:r w:rsidR="007A0F2A" w:rsidRPr="007A0F2A">
            <w:rPr>
              <w:rFonts w:ascii="Arial" w:hAnsi="Arial" w:cs="Arial"/>
              <w:noProof/>
              <w:szCs w:val="24"/>
            </w:rPr>
            <w:t>[3]</w:t>
          </w:r>
          <w:r w:rsidR="006B1EC0" w:rsidRPr="00FF6BF3">
            <w:rPr>
              <w:rFonts w:ascii="Arial" w:hAnsi="Arial" w:cs="Arial"/>
              <w:szCs w:val="24"/>
            </w:rPr>
            <w:fldChar w:fldCharType="end"/>
          </w:r>
        </w:sdtContent>
      </w:sdt>
      <w:r w:rsidRPr="00FF6BF3">
        <w:rPr>
          <w:rFonts w:ascii="Arial" w:hAnsi="Arial" w:cs="Arial"/>
          <w:szCs w:val="24"/>
        </w:rPr>
        <w:t>.</w:t>
      </w:r>
    </w:p>
    <w:p w14:paraId="2C4F6C98" w14:textId="69437A5E" w:rsidR="00FF6BF3" w:rsidRPr="00FF6BF3" w:rsidRDefault="00FF6BF3" w:rsidP="00FF6BF3">
      <w:pPr>
        <w:spacing w:line="360" w:lineRule="auto"/>
        <w:ind w:firstLine="709"/>
        <w:rPr>
          <w:rFonts w:ascii="Arial" w:hAnsi="Arial" w:cs="Arial"/>
          <w:szCs w:val="24"/>
        </w:rPr>
      </w:pPr>
      <w:r w:rsidRPr="00963F0A">
        <w:rPr>
          <w:rFonts w:ascii="Arial" w:hAnsi="Arial" w:cs="Arial"/>
          <w:szCs w:val="24"/>
        </w:rPr>
        <w:t>Encontrar aplicações para os rejeitos industriais ao invés de descartá-los vem ganhando importância no atual modelo de gerenciamento ecológico das empresas</w:t>
      </w:r>
      <w:r w:rsidR="0085680A" w:rsidRPr="00963F0A">
        <w:rPr>
          <w:rFonts w:ascii="Arial" w:hAnsi="Arial" w:cs="Arial"/>
          <w:szCs w:val="24"/>
        </w:rPr>
        <w:t>, e o</w:t>
      </w:r>
      <w:r w:rsidRPr="00963F0A">
        <w:rPr>
          <w:rFonts w:ascii="Arial" w:hAnsi="Arial" w:cs="Arial"/>
          <w:szCs w:val="24"/>
        </w:rPr>
        <w:t>s processos</w:t>
      </w:r>
      <w:r w:rsidRPr="00FF6BF3">
        <w:rPr>
          <w:rFonts w:ascii="Arial" w:hAnsi="Arial" w:cs="Arial"/>
          <w:szCs w:val="24"/>
        </w:rPr>
        <w:t xml:space="preserve"> de fabricação de vidro configuram uma rota potencialmente adequada para reciclar e reutilizar resíduos agroindustriais, visando à obtenção de produtos vítreos a partir de um processo de fabricação sustentável. Assim, o uso de rejeitos sólidos na produção industrial de vidros, poderá diminuir impactos ambientais causados tanto pelo descarte inadequado das cascas de arroz e de ovo, quanto pela extração de quartzo e calcita da natureza. No entanto, para algumas empresas, o critério econômico de redução nos custos de produção passa a ser secundário, frente à melhora na imagem da empresa perante seu público alvo ou a sociedade.</w:t>
      </w:r>
    </w:p>
    <w:p w14:paraId="7E05E05A" w14:textId="77777777" w:rsidR="00FF6BF3" w:rsidRPr="00FF6BF3" w:rsidRDefault="00FF6BF3" w:rsidP="00FF6BF3">
      <w:pPr>
        <w:spacing w:before="48" w:after="48" w:line="360" w:lineRule="auto"/>
        <w:ind w:firstLine="709"/>
        <w:rPr>
          <w:rFonts w:ascii="Arial" w:hAnsi="Arial" w:cs="Arial"/>
          <w:szCs w:val="24"/>
        </w:rPr>
      </w:pPr>
      <w:r w:rsidRPr="00FF6BF3">
        <w:rPr>
          <w:rFonts w:ascii="Arial" w:hAnsi="Arial" w:cs="Arial"/>
          <w:szCs w:val="24"/>
        </w:rPr>
        <w:t>A tendência do aproveitamento integral de resíduos é uma necessidade cada vez maior na indústria moderna a nível mundial</w:t>
      </w:r>
      <w:sdt>
        <w:sdtPr>
          <w:rPr>
            <w:rFonts w:ascii="Arial" w:hAnsi="Arial" w:cs="Arial"/>
            <w:szCs w:val="24"/>
          </w:rPr>
          <w:id w:val="997621267"/>
          <w:citation/>
        </w:sdtPr>
        <w:sdtEndPr/>
        <w:sdtContent>
          <w:r w:rsidR="006B1EC0" w:rsidRPr="00FF6BF3">
            <w:rPr>
              <w:rFonts w:ascii="Arial" w:hAnsi="Arial" w:cs="Arial"/>
              <w:szCs w:val="24"/>
            </w:rPr>
            <w:fldChar w:fldCharType="begin"/>
          </w:r>
          <w:r w:rsidRPr="00FF6BF3">
            <w:rPr>
              <w:rFonts w:ascii="Arial" w:hAnsi="Arial" w:cs="Arial"/>
              <w:szCs w:val="24"/>
            </w:rPr>
            <w:instrText xml:space="preserve"> CITATION STR86 \l 1046 </w:instrText>
          </w:r>
          <w:r w:rsidR="006B1EC0" w:rsidRPr="00FF6BF3">
            <w:rPr>
              <w:rFonts w:ascii="Arial" w:hAnsi="Arial" w:cs="Arial"/>
              <w:szCs w:val="24"/>
            </w:rPr>
            <w:fldChar w:fldCharType="separate"/>
          </w:r>
          <w:r w:rsidR="007A0F2A">
            <w:rPr>
              <w:rFonts w:ascii="Arial" w:hAnsi="Arial" w:cs="Arial"/>
              <w:noProof/>
              <w:szCs w:val="24"/>
            </w:rPr>
            <w:t xml:space="preserve"> </w:t>
          </w:r>
          <w:r w:rsidR="007A0F2A" w:rsidRPr="007A0F2A">
            <w:rPr>
              <w:rFonts w:ascii="Arial" w:hAnsi="Arial" w:cs="Arial"/>
              <w:noProof/>
              <w:szCs w:val="24"/>
            </w:rPr>
            <w:t>[2]</w:t>
          </w:r>
          <w:r w:rsidR="006B1EC0" w:rsidRPr="00FF6BF3">
            <w:rPr>
              <w:rFonts w:ascii="Arial" w:hAnsi="Arial" w:cs="Arial"/>
              <w:szCs w:val="24"/>
            </w:rPr>
            <w:fldChar w:fldCharType="end"/>
          </w:r>
        </w:sdtContent>
      </w:sdt>
      <w:r w:rsidRPr="00FF6BF3">
        <w:rPr>
          <w:rFonts w:ascii="Arial" w:hAnsi="Arial" w:cs="Arial"/>
          <w:szCs w:val="24"/>
        </w:rPr>
        <w:t xml:space="preserve">. Diversas empresas no Brasil vêm se reestruturando de forma a evitar o desperdício, adotar a reciclagem e aproveitar certos materiais considerados erroneamente como resíduos. </w:t>
      </w:r>
    </w:p>
    <w:p w14:paraId="427CD46E" w14:textId="77777777" w:rsidR="00FF6BF3" w:rsidRPr="00FF6BF3" w:rsidRDefault="00FF6BF3" w:rsidP="00FF6BF3">
      <w:pPr>
        <w:spacing w:before="48" w:after="48" w:line="360" w:lineRule="auto"/>
        <w:ind w:firstLine="567"/>
        <w:rPr>
          <w:rFonts w:ascii="Arial" w:hAnsi="Arial" w:cs="Arial"/>
          <w:szCs w:val="24"/>
        </w:rPr>
      </w:pPr>
      <w:r w:rsidRPr="00FF6BF3">
        <w:rPr>
          <w:rFonts w:ascii="Arial" w:hAnsi="Arial" w:cs="Arial"/>
          <w:szCs w:val="24"/>
        </w:rPr>
        <w:t>O presente trabalho tem como objetivo apresentar uma alternativa sustentável e inovadora para a fabricação de materiais vítreos, a partir da utilização de resíduos provenientes do setor agroindustrial. Os resíduos escolhidos, a cinza da casca de arroz (CCA) e a casca de ovo galináceo (COG), possuem características químicas e mineralógicas adequadas para a adição em formulações de produtos vítreos. Sendo assim, este trabalho busca o desenvolvimento de um processo que viabilize a incorporação de diferentes tipos de resíduos de baixo custo, como fontes alternativas de matérias-primas, para a fabricação de vidros sodo-cálcicos compatíveis com os vidros comerciais.</w:t>
      </w:r>
    </w:p>
    <w:p w14:paraId="49EE63FD" w14:textId="5B6F11FC" w:rsidR="00F30656" w:rsidRDefault="00FF6BF3" w:rsidP="00D46CA6">
      <w:pPr>
        <w:spacing w:line="360" w:lineRule="auto"/>
        <w:ind w:firstLine="708"/>
        <w:rPr>
          <w:rFonts w:ascii="Arial" w:hAnsi="Arial" w:cs="Arial"/>
          <w:szCs w:val="24"/>
        </w:rPr>
      </w:pPr>
      <w:r w:rsidRPr="00FF6BF3">
        <w:rPr>
          <w:rFonts w:ascii="Arial" w:hAnsi="Arial" w:cs="Arial"/>
          <w:szCs w:val="24"/>
        </w:rPr>
        <w:t xml:space="preserve">Ressalta-se que apesar de haver alguns trabalhos reportados na literatura </w:t>
      </w:r>
      <w:r w:rsidR="00DA4F04">
        <w:rPr>
          <w:rFonts w:ascii="Arial" w:hAnsi="Arial" w:cs="Arial"/>
          <w:szCs w:val="24"/>
        </w:rPr>
        <w:t>para</w:t>
      </w:r>
      <w:r w:rsidRPr="00FF6BF3">
        <w:rPr>
          <w:rFonts w:ascii="Arial" w:hAnsi="Arial" w:cs="Arial"/>
          <w:szCs w:val="24"/>
        </w:rPr>
        <w:t xml:space="preserve"> uma vasta gama de resíduos sólidos industriais incorporados com sucesso em massas vítreas</w:t>
      </w:r>
      <w:r w:rsidR="00DA4F04">
        <w:rPr>
          <w:rFonts w:ascii="Arial" w:hAnsi="Arial" w:cs="Arial"/>
          <w:szCs w:val="24"/>
        </w:rPr>
        <w:t>,</w:t>
      </w:r>
      <w:r w:rsidRPr="00FF6BF3">
        <w:rPr>
          <w:rFonts w:ascii="Arial" w:hAnsi="Arial" w:cs="Arial"/>
          <w:szCs w:val="24"/>
        </w:rPr>
        <w:t xml:space="preserve"> </w:t>
      </w:r>
      <w:sdt>
        <w:sdtPr>
          <w:rPr>
            <w:rFonts w:ascii="Arial" w:hAnsi="Arial" w:cs="Arial"/>
            <w:szCs w:val="24"/>
          </w:rPr>
          <w:id w:val="1061674648"/>
          <w:citation/>
        </w:sdtPr>
        <w:sdtEndPr/>
        <w:sdtContent>
          <w:r w:rsidR="006B1EC0" w:rsidRPr="00FF6BF3">
            <w:rPr>
              <w:rFonts w:ascii="Arial" w:hAnsi="Arial" w:cs="Arial"/>
              <w:szCs w:val="24"/>
            </w:rPr>
            <w:fldChar w:fldCharType="begin"/>
          </w:r>
          <w:r w:rsidRPr="00FF6BF3">
            <w:rPr>
              <w:rFonts w:ascii="Arial" w:hAnsi="Arial" w:cs="Arial"/>
              <w:szCs w:val="24"/>
            </w:rPr>
            <w:instrText xml:space="preserve"> CITATION ACL07 \l 1046  \m ZAC32 \m PKG96</w:instrText>
          </w:r>
          <w:r w:rsidR="006B1EC0" w:rsidRPr="00FF6BF3">
            <w:rPr>
              <w:rFonts w:ascii="Arial" w:hAnsi="Arial" w:cs="Arial"/>
              <w:szCs w:val="24"/>
            </w:rPr>
            <w:fldChar w:fldCharType="separate"/>
          </w:r>
          <w:r w:rsidR="007A0F2A" w:rsidRPr="007A0F2A">
            <w:rPr>
              <w:rFonts w:ascii="Arial" w:hAnsi="Arial" w:cs="Arial"/>
              <w:noProof/>
              <w:szCs w:val="24"/>
            </w:rPr>
            <w:t>[4,5,6]</w:t>
          </w:r>
          <w:r w:rsidR="006B1EC0" w:rsidRPr="00FF6BF3">
            <w:rPr>
              <w:rFonts w:ascii="Arial" w:hAnsi="Arial" w:cs="Arial"/>
              <w:szCs w:val="24"/>
            </w:rPr>
            <w:fldChar w:fldCharType="end"/>
          </w:r>
        </w:sdtContent>
      </w:sdt>
      <w:r w:rsidRPr="00FF6BF3">
        <w:rPr>
          <w:rFonts w:ascii="Arial" w:hAnsi="Arial" w:cs="Arial"/>
          <w:szCs w:val="24"/>
        </w:rPr>
        <w:t xml:space="preserve"> não há divulgação na literatura referente à produção de vidros sodo-cálcicos a partir do</w:t>
      </w:r>
      <w:r w:rsidRPr="00FF6BF3">
        <w:rPr>
          <w:rFonts w:ascii="Arial" w:hAnsi="Arial" w:cs="Arial"/>
          <w:color w:val="222222"/>
          <w:szCs w:val="24"/>
        </w:rPr>
        <w:t xml:space="preserve"> aproveitamento das cinzas provenientes de </w:t>
      </w:r>
      <w:r w:rsidRPr="00FF6BF3">
        <w:rPr>
          <w:rFonts w:ascii="Arial" w:hAnsi="Arial" w:cs="Arial"/>
          <w:szCs w:val="24"/>
        </w:rPr>
        <w:t xml:space="preserve">resíduos alimentares, o que também motivou o projeto em questão. A literatura já reportou a incorporação da CCA em vidros borossilicatos de bário e suas propriedades </w:t>
      </w:r>
      <w:sdt>
        <w:sdtPr>
          <w:rPr>
            <w:rFonts w:ascii="Arial" w:hAnsi="Arial" w:cs="Arial"/>
            <w:szCs w:val="24"/>
          </w:rPr>
          <w:id w:val="1484041262"/>
          <w:citation/>
        </w:sdtPr>
        <w:sdtEndPr/>
        <w:sdtContent>
          <w:r w:rsidR="006B1EC0" w:rsidRPr="00FF6BF3">
            <w:rPr>
              <w:rFonts w:ascii="Arial" w:hAnsi="Arial" w:cs="Arial"/>
              <w:szCs w:val="24"/>
            </w:rPr>
            <w:fldChar w:fldCharType="begin"/>
          </w:r>
          <w:r w:rsidRPr="00FF6BF3">
            <w:rPr>
              <w:rFonts w:ascii="Arial" w:hAnsi="Arial" w:cs="Arial"/>
              <w:szCs w:val="24"/>
            </w:rPr>
            <w:instrText xml:space="preserve"> CITATION ZAC32 \l 1046  \m EDZ17</w:instrText>
          </w:r>
          <w:r w:rsidR="006B1EC0" w:rsidRPr="00FF6BF3">
            <w:rPr>
              <w:rFonts w:ascii="Arial" w:hAnsi="Arial" w:cs="Arial"/>
              <w:szCs w:val="24"/>
            </w:rPr>
            <w:fldChar w:fldCharType="separate"/>
          </w:r>
          <w:r w:rsidR="007A0F2A" w:rsidRPr="007A0F2A">
            <w:rPr>
              <w:rFonts w:ascii="Arial" w:hAnsi="Arial" w:cs="Arial"/>
              <w:noProof/>
              <w:szCs w:val="24"/>
            </w:rPr>
            <w:t>[5,7]</w:t>
          </w:r>
          <w:r w:rsidR="006B1EC0" w:rsidRPr="00FF6BF3">
            <w:rPr>
              <w:rFonts w:ascii="Arial" w:hAnsi="Arial" w:cs="Arial"/>
              <w:szCs w:val="24"/>
            </w:rPr>
            <w:fldChar w:fldCharType="end"/>
          </w:r>
        </w:sdtContent>
      </w:sdt>
      <w:r w:rsidRPr="00FF6BF3">
        <w:rPr>
          <w:rFonts w:ascii="Arial" w:hAnsi="Arial" w:cs="Arial"/>
          <w:szCs w:val="24"/>
        </w:rPr>
        <w:t xml:space="preserve">; desenvolvimento de vidros fotoluminescentes derivados da CCA </w:t>
      </w:r>
      <w:sdt>
        <w:sdtPr>
          <w:rPr>
            <w:rFonts w:ascii="Arial" w:hAnsi="Arial" w:cs="Arial"/>
            <w:szCs w:val="24"/>
          </w:rPr>
          <w:id w:val="-1158770794"/>
          <w:citation/>
        </w:sdtPr>
        <w:sdtEndPr/>
        <w:sdtContent>
          <w:r w:rsidR="006B1EC0" w:rsidRPr="00FF6BF3">
            <w:rPr>
              <w:rFonts w:ascii="Arial" w:hAnsi="Arial" w:cs="Arial"/>
              <w:szCs w:val="24"/>
            </w:rPr>
            <w:fldChar w:fldCharType="begin"/>
          </w:r>
          <w:r w:rsidRPr="00FF6BF3">
            <w:rPr>
              <w:rFonts w:ascii="Arial" w:hAnsi="Arial" w:cs="Arial"/>
              <w:szCs w:val="24"/>
            </w:rPr>
            <w:instrText xml:space="preserve"> CITATION BÜC15 \l 1046 </w:instrText>
          </w:r>
          <w:r w:rsidR="006B1EC0" w:rsidRPr="00FF6BF3">
            <w:rPr>
              <w:rFonts w:ascii="Arial" w:hAnsi="Arial" w:cs="Arial"/>
              <w:szCs w:val="24"/>
            </w:rPr>
            <w:fldChar w:fldCharType="separate"/>
          </w:r>
          <w:r w:rsidR="007A0F2A" w:rsidRPr="007A0F2A">
            <w:rPr>
              <w:rFonts w:ascii="Arial" w:hAnsi="Arial" w:cs="Arial"/>
              <w:noProof/>
              <w:szCs w:val="24"/>
            </w:rPr>
            <w:t>[8]</w:t>
          </w:r>
          <w:r w:rsidR="006B1EC0" w:rsidRPr="00FF6BF3">
            <w:rPr>
              <w:rFonts w:ascii="Arial" w:hAnsi="Arial" w:cs="Arial"/>
              <w:szCs w:val="24"/>
            </w:rPr>
            <w:fldChar w:fldCharType="end"/>
          </w:r>
        </w:sdtContent>
      </w:sdt>
      <w:r w:rsidRPr="00FF6BF3">
        <w:rPr>
          <w:rFonts w:ascii="Arial" w:hAnsi="Arial" w:cs="Arial"/>
          <w:szCs w:val="24"/>
        </w:rPr>
        <w:t xml:space="preserve">; fabricação de vidros dopados com cromo a partir da CCA </w:t>
      </w:r>
      <w:sdt>
        <w:sdtPr>
          <w:rPr>
            <w:rFonts w:ascii="Arial" w:hAnsi="Arial" w:cs="Arial"/>
            <w:szCs w:val="24"/>
          </w:rPr>
          <w:id w:val="-1930498097"/>
          <w:citation/>
        </w:sdtPr>
        <w:sdtEndPr/>
        <w:sdtContent>
          <w:r w:rsidR="006B1EC0" w:rsidRPr="00FF6BF3">
            <w:rPr>
              <w:rFonts w:ascii="Arial" w:hAnsi="Arial" w:cs="Arial"/>
              <w:szCs w:val="24"/>
            </w:rPr>
            <w:fldChar w:fldCharType="begin"/>
          </w:r>
          <w:r w:rsidRPr="00FF6BF3">
            <w:rPr>
              <w:rFonts w:ascii="Arial" w:hAnsi="Arial" w:cs="Arial"/>
              <w:szCs w:val="24"/>
            </w:rPr>
            <w:instrText xml:space="preserve"> CITATION ALV01 \l 1046 </w:instrText>
          </w:r>
          <w:r w:rsidR="006B1EC0" w:rsidRPr="00FF6BF3">
            <w:rPr>
              <w:rFonts w:ascii="Arial" w:hAnsi="Arial" w:cs="Arial"/>
              <w:szCs w:val="24"/>
            </w:rPr>
            <w:fldChar w:fldCharType="separate"/>
          </w:r>
          <w:r w:rsidR="007A0F2A" w:rsidRPr="007A0F2A">
            <w:rPr>
              <w:rFonts w:ascii="Arial" w:hAnsi="Arial" w:cs="Arial"/>
              <w:noProof/>
              <w:szCs w:val="24"/>
            </w:rPr>
            <w:t>[9]</w:t>
          </w:r>
          <w:r w:rsidR="006B1EC0" w:rsidRPr="00FF6BF3">
            <w:rPr>
              <w:rFonts w:ascii="Arial" w:hAnsi="Arial" w:cs="Arial"/>
              <w:szCs w:val="24"/>
            </w:rPr>
            <w:fldChar w:fldCharType="end"/>
          </w:r>
        </w:sdtContent>
      </w:sdt>
      <w:r w:rsidRPr="00FF6BF3">
        <w:rPr>
          <w:rFonts w:ascii="Arial" w:hAnsi="Arial" w:cs="Arial"/>
          <w:szCs w:val="24"/>
        </w:rPr>
        <w:t>, e produção de vidros coloridos (SiO</w:t>
      </w:r>
      <w:r w:rsidRPr="00FF6BF3">
        <w:rPr>
          <w:rFonts w:ascii="Arial" w:hAnsi="Arial" w:cs="Arial"/>
          <w:szCs w:val="24"/>
          <w:vertAlign w:val="subscript"/>
        </w:rPr>
        <w:t>2</w:t>
      </w:r>
      <w:r w:rsidRPr="00FF6BF3">
        <w:rPr>
          <w:rFonts w:ascii="Arial" w:hAnsi="Arial" w:cs="Arial"/>
          <w:szCs w:val="24"/>
        </w:rPr>
        <w:t>-B</w:t>
      </w:r>
      <w:r w:rsidRPr="00FF6BF3">
        <w:rPr>
          <w:rFonts w:ascii="Arial" w:hAnsi="Arial" w:cs="Arial"/>
          <w:szCs w:val="24"/>
          <w:vertAlign w:val="subscript"/>
        </w:rPr>
        <w:t>2</w:t>
      </w:r>
      <w:r w:rsidRPr="00FF6BF3">
        <w:rPr>
          <w:rFonts w:ascii="Arial" w:hAnsi="Arial" w:cs="Arial"/>
          <w:szCs w:val="24"/>
        </w:rPr>
        <w:t>O</w:t>
      </w:r>
      <w:r w:rsidRPr="00FF6BF3">
        <w:rPr>
          <w:rFonts w:ascii="Arial" w:hAnsi="Arial" w:cs="Arial"/>
          <w:szCs w:val="24"/>
          <w:vertAlign w:val="subscript"/>
        </w:rPr>
        <w:t>3</w:t>
      </w:r>
      <w:r w:rsidRPr="00FF6BF3">
        <w:rPr>
          <w:rFonts w:ascii="Arial" w:hAnsi="Arial" w:cs="Arial"/>
          <w:szCs w:val="24"/>
        </w:rPr>
        <w:t>-Al</w:t>
      </w:r>
      <w:r w:rsidRPr="00FF6BF3">
        <w:rPr>
          <w:rFonts w:ascii="Arial" w:hAnsi="Arial" w:cs="Arial"/>
          <w:szCs w:val="24"/>
          <w:vertAlign w:val="subscript"/>
        </w:rPr>
        <w:t>2</w:t>
      </w:r>
      <w:r w:rsidRPr="00FF6BF3">
        <w:rPr>
          <w:rFonts w:ascii="Arial" w:hAnsi="Arial" w:cs="Arial"/>
          <w:szCs w:val="24"/>
        </w:rPr>
        <w:t>O</w:t>
      </w:r>
      <w:r w:rsidRPr="00FF6BF3">
        <w:rPr>
          <w:rFonts w:ascii="Arial" w:hAnsi="Arial" w:cs="Arial"/>
          <w:szCs w:val="24"/>
          <w:vertAlign w:val="subscript"/>
        </w:rPr>
        <w:t>3</w:t>
      </w:r>
      <w:r w:rsidRPr="00FF6BF3">
        <w:rPr>
          <w:rFonts w:ascii="Arial" w:hAnsi="Arial" w:cs="Arial"/>
          <w:szCs w:val="24"/>
        </w:rPr>
        <w:t>-CaO-BaO-Sb</w:t>
      </w:r>
      <w:r w:rsidRPr="00FF6BF3">
        <w:rPr>
          <w:rFonts w:ascii="Arial" w:hAnsi="Arial" w:cs="Arial"/>
          <w:szCs w:val="24"/>
          <w:vertAlign w:val="subscript"/>
        </w:rPr>
        <w:t>2</w:t>
      </w:r>
      <w:r w:rsidRPr="00FF6BF3">
        <w:rPr>
          <w:rFonts w:ascii="Arial" w:hAnsi="Arial" w:cs="Arial"/>
          <w:szCs w:val="24"/>
        </w:rPr>
        <w:t>O</w:t>
      </w:r>
      <w:r w:rsidRPr="00FF6BF3">
        <w:rPr>
          <w:rFonts w:ascii="Arial" w:hAnsi="Arial" w:cs="Arial"/>
          <w:szCs w:val="24"/>
          <w:vertAlign w:val="subscript"/>
        </w:rPr>
        <w:t>3</w:t>
      </w:r>
      <w:r w:rsidRPr="00FF6BF3">
        <w:rPr>
          <w:rFonts w:ascii="Arial" w:hAnsi="Arial" w:cs="Arial"/>
          <w:szCs w:val="24"/>
        </w:rPr>
        <w:t>-Na</w:t>
      </w:r>
      <w:r w:rsidRPr="00FF6BF3">
        <w:rPr>
          <w:rFonts w:ascii="Arial" w:hAnsi="Arial" w:cs="Arial"/>
          <w:szCs w:val="24"/>
          <w:vertAlign w:val="subscript"/>
        </w:rPr>
        <w:t>2</w:t>
      </w:r>
      <w:r w:rsidRPr="00FF6BF3">
        <w:rPr>
          <w:rFonts w:ascii="Arial" w:hAnsi="Arial" w:cs="Arial"/>
          <w:szCs w:val="24"/>
        </w:rPr>
        <w:t xml:space="preserve">O) a partir da CCA </w:t>
      </w:r>
      <w:sdt>
        <w:sdtPr>
          <w:rPr>
            <w:rFonts w:ascii="Arial" w:hAnsi="Arial" w:cs="Arial"/>
            <w:szCs w:val="24"/>
          </w:rPr>
          <w:id w:val="-1567493827"/>
          <w:citation/>
        </w:sdtPr>
        <w:sdtEndPr/>
        <w:sdtContent>
          <w:r w:rsidR="006B1EC0" w:rsidRPr="00FF6BF3">
            <w:rPr>
              <w:rFonts w:ascii="Arial" w:hAnsi="Arial" w:cs="Arial"/>
              <w:szCs w:val="24"/>
            </w:rPr>
            <w:fldChar w:fldCharType="begin"/>
          </w:r>
          <w:r w:rsidRPr="00FF6BF3">
            <w:rPr>
              <w:rFonts w:ascii="Arial" w:hAnsi="Arial" w:cs="Arial"/>
              <w:szCs w:val="24"/>
            </w:rPr>
            <w:instrText xml:space="preserve"> CITATION SPD11 \l 1046 </w:instrText>
          </w:r>
          <w:r w:rsidR="006B1EC0" w:rsidRPr="00FF6BF3">
            <w:rPr>
              <w:rFonts w:ascii="Arial" w:hAnsi="Arial" w:cs="Arial"/>
              <w:szCs w:val="24"/>
            </w:rPr>
            <w:fldChar w:fldCharType="separate"/>
          </w:r>
          <w:r w:rsidR="007A0F2A" w:rsidRPr="007A0F2A">
            <w:rPr>
              <w:rFonts w:ascii="Arial" w:hAnsi="Arial" w:cs="Arial"/>
              <w:noProof/>
              <w:szCs w:val="24"/>
            </w:rPr>
            <w:t>[10]</w:t>
          </w:r>
          <w:r w:rsidR="006B1EC0" w:rsidRPr="00FF6BF3">
            <w:rPr>
              <w:rFonts w:ascii="Arial" w:hAnsi="Arial" w:cs="Arial"/>
              <w:szCs w:val="24"/>
            </w:rPr>
            <w:fldChar w:fldCharType="end"/>
          </w:r>
        </w:sdtContent>
      </w:sdt>
      <w:r w:rsidRPr="00FF6BF3">
        <w:rPr>
          <w:rFonts w:ascii="Arial" w:hAnsi="Arial" w:cs="Arial"/>
          <w:szCs w:val="24"/>
        </w:rPr>
        <w:t>.</w:t>
      </w:r>
    </w:p>
    <w:p w14:paraId="597ECD8E" w14:textId="77777777" w:rsidR="00B31259" w:rsidRDefault="00B31259" w:rsidP="00D46CA6">
      <w:pPr>
        <w:spacing w:line="360" w:lineRule="auto"/>
        <w:ind w:firstLine="708"/>
        <w:rPr>
          <w:rFonts w:ascii="Arial" w:hAnsi="Arial" w:cs="Arial"/>
          <w:szCs w:val="24"/>
        </w:rPr>
      </w:pPr>
    </w:p>
    <w:p w14:paraId="70A0A8F5" w14:textId="77777777" w:rsidR="00B31259" w:rsidRDefault="00B31259" w:rsidP="00D46CA6">
      <w:pPr>
        <w:spacing w:line="360" w:lineRule="auto"/>
        <w:ind w:firstLine="708"/>
        <w:rPr>
          <w:rFonts w:ascii="Arial" w:hAnsi="Arial" w:cs="Arial"/>
          <w:szCs w:val="24"/>
        </w:rPr>
      </w:pPr>
    </w:p>
    <w:p w14:paraId="5E7EC02E" w14:textId="77777777" w:rsidR="00B31259" w:rsidRDefault="00B31259" w:rsidP="00D46CA6">
      <w:pPr>
        <w:spacing w:line="360" w:lineRule="auto"/>
        <w:ind w:firstLine="708"/>
        <w:rPr>
          <w:rFonts w:ascii="Arial" w:hAnsi="Arial" w:cs="Arial"/>
          <w:szCs w:val="24"/>
        </w:rPr>
      </w:pPr>
    </w:p>
    <w:p w14:paraId="3F9F843F" w14:textId="77777777" w:rsidR="00813D42" w:rsidRDefault="00813D42" w:rsidP="00D46CA6">
      <w:pPr>
        <w:spacing w:line="360" w:lineRule="auto"/>
        <w:ind w:firstLine="708"/>
        <w:rPr>
          <w:rFonts w:ascii="Arial" w:hAnsi="Arial" w:cs="Arial"/>
          <w:szCs w:val="24"/>
        </w:rPr>
      </w:pPr>
    </w:p>
    <w:p w14:paraId="65A12F10" w14:textId="77777777" w:rsidR="00813D42" w:rsidRDefault="00813D42" w:rsidP="00D46CA6">
      <w:pPr>
        <w:spacing w:line="360" w:lineRule="auto"/>
        <w:ind w:firstLine="708"/>
        <w:rPr>
          <w:rFonts w:ascii="Arial" w:hAnsi="Arial" w:cs="Arial"/>
          <w:szCs w:val="24"/>
        </w:rPr>
      </w:pPr>
    </w:p>
    <w:p w14:paraId="73977245" w14:textId="77777777" w:rsidR="00813D42" w:rsidRDefault="00813D42" w:rsidP="00D46CA6">
      <w:pPr>
        <w:spacing w:line="360" w:lineRule="auto"/>
        <w:ind w:firstLine="708"/>
        <w:rPr>
          <w:rFonts w:ascii="Arial" w:hAnsi="Arial" w:cs="Arial"/>
          <w:szCs w:val="24"/>
        </w:rPr>
      </w:pPr>
    </w:p>
    <w:p w14:paraId="1407ABC4" w14:textId="77777777" w:rsidR="00B31259" w:rsidRPr="00D46CA6" w:rsidRDefault="002A54FD" w:rsidP="00813D42">
      <w:pPr>
        <w:pStyle w:val="Ttulo1"/>
      </w:pPr>
      <w:bookmarkStart w:id="36" w:name="_Toc456518"/>
      <w:r>
        <w:t>2</w:t>
      </w:r>
      <w:r w:rsidR="00A26182">
        <w:tab/>
      </w:r>
      <w:r w:rsidR="006D3507">
        <w:t xml:space="preserve"> </w:t>
      </w:r>
      <w:r w:rsidR="00813D42">
        <w:t>Revisão bibliográfica</w:t>
      </w:r>
      <w:bookmarkEnd w:id="36"/>
      <w:r w:rsidR="00813D42">
        <w:t xml:space="preserve"> </w:t>
      </w:r>
    </w:p>
    <w:p w14:paraId="05554ADC" w14:textId="77777777" w:rsidR="002A54FD" w:rsidRPr="002A54FD" w:rsidRDefault="002A54FD" w:rsidP="002A54FD">
      <w:pPr>
        <w:pStyle w:val="PargrafodaLista"/>
        <w:keepNext/>
        <w:keepLines/>
        <w:numPr>
          <w:ilvl w:val="0"/>
          <w:numId w:val="40"/>
        </w:numPr>
        <w:spacing w:before="240" w:after="360" w:line="360" w:lineRule="auto"/>
        <w:contextualSpacing w:val="0"/>
        <w:outlineLvl w:val="1"/>
        <w:rPr>
          <w:rStyle w:val="Ttulo2Char"/>
          <w:vanish/>
        </w:rPr>
      </w:pPr>
      <w:bookmarkStart w:id="37" w:name="_Toc401035"/>
      <w:bookmarkStart w:id="38" w:name="_Toc401462"/>
      <w:bookmarkStart w:id="39" w:name="_Toc401511"/>
      <w:bookmarkStart w:id="40" w:name="_Toc401560"/>
      <w:bookmarkStart w:id="41" w:name="_Toc401609"/>
      <w:bookmarkStart w:id="42" w:name="_Toc456519"/>
      <w:bookmarkStart w:id="43" w:name="_Toc509941302"/>
      <w:bookmarkEnd w:id="37"/>
      <w:bookmarkEnd w:id="38"/>
      <w:bookmarkEnd w:id="39"/>
      <w:bookmarkEnd w:id="40"/>
      <w:bookmarkEnd w:id="41"/>
      <w:bookmarkEnd w:id="42"/>
    </w:p>
    <w:p w14:paraId="3425866E" w14:textId="77777777" w:rsidR="002A54FD" w:rsidRPr="002A54FD" w:rsidRDefault="002A54FD" w:rsidP="002A54FD">
      <w:pPr>
        <w:pStyle w:val="PargrafodaLista"/>
        <w:keepNext/>
        <w:keepLines/>
        <w:numPr>
          <w:ilvl w:val="0"/>
          <w:numId w:val="40"/>
        </w:numPr>
        <w:spacing w:before="240" w:after="360" w:line="360" w:lineRule="auto"/>
        <w:contextualSpacing w:val="0"/>
        <w:outlineLvl w:val="1"/>
        <w:rPr>
          <w:rStyle w:val="Ttulo2Char"/>
          <w:vanish/>
        </w:rPr>
      </w:pPr>
      <w:bookmarkStart w:id="44" w:name="_Toc401463"/>
      <w:bookmarkStart w:id="45" w:name="_Toc401512"/>
      <w:bookmarkStart w:id="46" w:name="_Toc401561"/>
      <w:bookmarkStart w:id="47" w:name="_Toc401610"/>
      <w:bookmarkStart w:id="48" w:name="_Toc456520"/>
      <w:bookmarkEnd w:id="44"/>
      <w:bookmarkEnd w:id="45"/>
      <w:bookmarkEnd w:id="46"/>
      <w:bookmarkEnd w:id="47"/>
      <w:bookmarkEnd w:id="48"/>
    </w:p>
    <w:p w14:paraId="1EA2FFC2" w14:textId="77777777" w:rsidR="00B370CE" w:rsidRPr="00EE1AB0" w:rsidRDefault="00B370CE" w:rsidP="002A54FD">
      <w:pPr>
        <w:pStyle w:val="Ttulo2"/>
        <w:rPr>
          <w:rStyle w:val="Ttulo2Char"/>
          <w:b/>
          <w:bCs/>
        </w:rPr>
      </w:pPr>
      <w:bookmarkStart w:id="49" w:name="_Toc456521"/>
      <w:r w:rsidRPr="00EE1AB0">
        <w:rPr>
          <w:rStyle w:val="Ttulo2Char"/>
          <w:b/>
          <w:bCs/>
        </w:rPr>
        <w:t>Definições do Vidro</w:t>
      </w:r>
      <w:bookmarkEnd w:id="43"/>
      <w:bookmarkEnd w:id="49"/>
    </w:p>
    <w:p w14:paraId="6E3A6820" w14:textId="745E8645" w:rsidR="00B370CE" w:rsidRPr="00874873" w:rsidRDefault="00B370CE" w:rsidP="00B370CE">
      <w:pPr>
        <w:pStyle w:val="CorpodoTexto"/>
        <w:rPr>
          <w:rFonts w:ascii="Arial" w:hAnsi="Arial" w:cs="Arial"/>
        </w:rPr>
      </w:pPr>
      <w:r w:rsidRPr="00874873">
        <w:rPr>
          <w:rFonts w:ascii="Arial" w:hAnsi="Arial" w:cs="Arial"/>
        </w:rPr>
        <w:t xml:space="preserve">A palavra “vidro” tem sido tradicionalmente associada com produtos inorgânicos fundidos que foram resfriados </w:t>
      </w:r>
      <w:r w:rsidR="00DA4F04">
        <w:rPr>
          <w:rFonts w:ascii="Arial" w:hAnsi="Arial" w:cs="Arial"/>
        </w:rPr>
        <w:t>rapiadamente</w:t>
      </w:r>
      <w:r w:rsidRPr="00874873">
        <w:rPr>
          <w:rFonts w:ascii="Arial" w:hAnsi="Arial" w:cs="Arial"/>
        </w:rPr>
        <w:t xml:space="preserve"> sem cristalização, definição que é utilizada para vários procedimentos em tecnologia do vidro</w:t>
      </w:r>
      <w:sdt>
        <w:sdtPr>
          <w:rPr>
            <w:rFonts w:ascii="Arial" w:hAnsi="Arial" w:cs="Arial"/>
          </w:rPr>
          <w:id w:val="-1125769611"/>
          <w:citation/>
        </w:sdtPr>
        <w:sdtEndPr/>
        <w:sdtContent>
          <w:r w:rsidR="006B1EC0" w:rsidRPr="00874873">
            <w:rPr>
              <w:rFonts w:ascii="Arial" w:hAnsi="Arial" w:cs="Arial"/>
            </w:rPr>
            <w:fldChar w:fldCharType="begin"/>
          </w:r>
          <w:r w:rsidRPr="00874873">
            <w:rPr>
              <w:rFonts w:ascii="Arial" w:hAnsi="Arial" w:cs="Arial"/>
            </w:rPr>
            <w:instrText xml:space="preserve"> CITATION EDZ17 \l 1046 </w:instrText>
          </w:r>
          <w:r w:rsidR="006B1EC0" w:rsidRPr="00874873">
            <w:rPr>
              <w:rFonts w:ascii="Arial" w:hAnsi="Arial" w:cs="Arial"/>
            </w:rPr>
            <w:fldChar w:fldCharType="separate"/>
          </w:r>
          <w:r w:rsidR="007A0F2A">
            <w:rPr>
              <w:rFonts w:ascii="Arial" w:hAnsi="Arial" w:cs="Arial"/>
              <w:noProof/>
            </w:rPr>
            <w:t xml:space="preserve"> </w:t>
          </w:r>
          <w:r w:rsidR="007A0F2A" w:rsidRPr="007A0F2A">
            <w:rPr>
              <w:rFonts w:ascii="Arial" w:hAnsi="Arial" w:cs="Arial"/>
              <w:noProof/>
            </w:rPr>
            <w:t>[7]</w:t>
          </w:r>
          <w:r w:rsidR="006B1EC0" w:rsidRPr="00874873">
            <w:rPr>
              <w:rFonts w:ascii="Arial" w:hAnsi="Arial" w:cs="Arial"/>
            </w:rPr>
            <w:fldChar w:fldCharType="end"/>
          </w:r>
        </w:sdtContent>
      </w:sdt>
      <w:r w:rsidRPr="00874873">
        <w:rPr>
          <w:rFonts w:ascii="Arial" w:hAnsi="Arial" w:cs="Arial"/>
        </w:rPr>
        <w:t xml:space="preserve">. Numerosos vidros de óxidos tradicionais e alguns vidros inorgânicos relativamente novos, como calcogeneto, fluoreto, brometo, oxifluoreto, oxinitreto e outros (aproximadamente 400.000 composições estão registradas no banco de dados SciGlass </w:t>
      </w:r>
      <w:sdt>
        <w:sdtPr>
          <w:rPr>
            <w:rFonts w:ascii="Arial" w:hAnsi="Arial" w:cs="Arial"/>
          </w:rPr>
          <w:id w:val="-588006138"/>
          <w:citation/>
        </w:sdtPr>
        <w:sdtEndPr/>
        <w:sdtContent>
          <w:r w:rsidR="006B1EC0" w:rsidRPr="00874873">
            <w:rPr>
              <w:rFonts w:ascii="Arial" w:hAnsi="Arial" w:cs="Arial"/>
            </w:rPr>
            <w:fldChar w:fldCharType="begin"/>
          </w:r>
          <w:r w:rsidRPr="00874873">
            <w:rPr>
              <w:rFonts w:ascii="Arial" w:hAnsi="Arial" w:cs="Arial"/>
            </w:rPr>
            <w:instrText xml:space="preserve"> CITATION Maz05 \l 1046 </w:instrText>
          </w:r>
          <w:r w:rsidR="006B1EC0" w:rsidRPr="00874873">
            <w:rPr>
              <w:rFonts w:ascii="Arial" w:hAnsi="Arial" w:cs="Arial"/>
            </w:rPr>
            <w:fldChar w:fldCharType="separate"/>
          </w:r>
          <w:r w:rsidR="007A0F2A" w:rsidRPr="007A0F2A">
            <w:rPr>
              <w:rFonts w:ascii="Arial" w:hAnsi="Arial" w:cs="Arial"/>
              <w:noProof/>
            </w:rPr>
            <w:t>[11]</w:t>
          </w:r>
          <w:r w:rsidR="006B1EC0" w:rsidRPr="00874873">
            <w:rPr>
              <w:rFonts w:ascii="Arial" w:hAnsi="Arial" w:cs="Arial"/>
            </w:rPr>
            <w:fldChar w:fldCharType="end"/>
          </w:r>
        </w:sdtContent>
      </w:sdt>
      <w:r w:rsidRPr="00874873">
        <w:rPr>
          <w:rFonts w:ascii="Arial" w:hAnsi="Arial" w:cs="Arial"/>
        </w:rPr>
        <w:t xml:space="preserve">), bem como, um número crescente de compostos orgânicos vítreos, polímeros e ligas metálicas, foram descobertos no século passado. Mais recentemente, vidros têm sido feitos de materiais estruturais híbridos metálicos-orgânicos </w:t>
      </w:r>
      <w:sdt>
        <w:sdtPr>
          <w:rPr>
            <w:rFonts w:ascii="Arial" w:hAnsi="Arial" w:cs="Arial"/>
          </w:rPr>
          <w:id w:val="96530330"/>
          <w:citation/>
        </w:sdtPr>
        <w:sdtEndPr/>
        <w:sdtContent>
          <w:r w:rsidR="006B1EC0" w:rsidRPr="00874873">
            <w:rPr>
              <w:rFonts w:ascii="Arial" w:hAnsi="Arial" w:cs="Arial"/>
            </w:rPr>
            <w:fldChar w:fldCharType="begin"/>
          </w:r>
          <w:r w:rsidRPr="00874873">
            <w:rPr>
              <w:rFonts w:ascii="Arial" w:hAnsi="Arial" w:cs="Arial"/>
            </w:rPr>
            <w:instrText xml:space="preserve"> CITATION TDB16 \l 1046 </w:instrText>
          </w:r>
          <w:r w:rsidR="006B1EC0" w:rsidRPr="00874873">
            <w:rPr>
              <w:rFonts w:ascii="Arial" w:hAnsi="Arial" w:cs="Arial"/>
            </w:rPr>
            <w:fldChar w:fldCharType="separate"/>
          </w:r>
          <w:r w:rsidR="00E01645" w:rsidRPr="00E01645">
            <w:rPr>
              <w:rFonts w:ascii="Arial" w:hAnsi="Arial" w:cs="Arial"/>
              <w:noProof/>
            </w:rPr>
            <w:t>[12]</w:t>
          </w:r>
          <w:r w:rsidR="006B1EC0" w:rsidRPr="00874873">
            <w:rPr>
              <w:rFonts w:ascii="Arial" w:hAnsi="Arial" w:cs="Arial"/>
            </w:rPr>
            <w:fldChar w:fldCharType="end"/>
          </w:r>
        </w:sdtContent>
      </w:sdt>
      <w:r w:rsidRPr="00874873">
        <w:rPr>
          <w:rFonts w:ascii="Arial" w:hAnsi="Arial" w:cs="Arial"/>
        </w:rPr>
        <w:t xml:space="preserve">. E ainda é possível que a maior parte da água no Universo possa ser vítrea </w:t>
      </w:r>
      <w:sdt>
        <w:sdtPr>
          <w:rPr>
            <w:rFonts w:ascii="Arial" w:hAnsi="Arial" w:cs="Arial"/>
          </w:rPr>
          <w:id w:val="-1399130591"/>
          <w:citation/>
        </w:sdtPr>
        <w:sdtEndPr/>
        <w:sdtContent>
          <w:r w:rsidR="006B1EC0" w:rsidRPr="00874873">
            <w:rPr>
              <w:rFonts w:ascii="Arial" w:hAnsi="Arial" w:cs="Arial"/>
            </w:rPr>
            <w:fldChar w:fldCharType="begin"/>
          </w:r>
          <w:r w:rsidRPr="00874873">
            <w:rPr>
              <w:rFonts w:ascii="Arial" w:hAnsi="Arial" w:cs="Arial"/>
            </w:rPr>
            <w:instrText xml:space="preserve"> CITATION PJe94 \l 1046 </w:instrText>
          </w:r>
          <w:r w:rsidR="006B1EC0" w:rsidRPr="00874873">
            <w:rPr>
              <w:rFonts w:ascii="Arial" w:hAnsi="Arial" w:cs="Arial"/>
            </w:rPr>
            <w:fldChar w:fldCharType="separate"/>
          </w:r>
          <w:r w:rsidR="007A0F2A" w:rsidRPr="007A0F2A">
            <w:rPr>
              <w:rFonts w:ascii="Arial" w:hAnsi="Arial" w:cs="Arial"/>
              <w:noProof/>
            </w:rPr>
            <w:t>[13]</w:t>
          </w:r>
          <w:r w:rsidR="006B1EC0" w:rsidRPr="00874873">
            <w:rPr>
              <w:rFonts w:ascii="Arial" w:hAnsi="Arial" w:cs="Arial"/>
            </w:rPr>
            <w:fldChar w:fldCharType="end"/>
          </w:r>
        </w:sdtContent>
      </w:sdt>
      <w:r w:rsidRPr="00874873">
        <w:rPr>
          <w:rFonts w:ascii="Arial" w:hAnsi="Arial" w:cs="Arial"/>
        </w:rPr>
        <w:t>.</w:t>
      </w:r>
    </w:p>
    <w:p w14:paraId="51B98BBC" w14:textId="77777777" w:rsidR="00B370CE" w:rsidRPr="00874873" w:rsidRDefault="00B370CE" w:rsidP="00B370CE">
      <w:pPr>
        <w:pStyle w:val="CorpodoTexto"/>
        <w:rPr>
          <w:rFonts w:ascii="Arial" w:hAnsi="Arial" w:cs="Arial"/>
        </w:rPr>
      </w:pPr>
      <w:r w:rsidRPr="00874873">
        <w:rPr>
          <w:rFonts w:ascii="Arial" w:hAnsi="Arial" w:cs="Arial"/>
        </w:rPr>
        <w:t xml:space="preserve">Como resultado de pesquisas desenvolvidas ao longo dos anos </w:t>
      </w:r>
      <w:sdt>
        <w:sdtPr>
          <w:rPr>
            <w:rFonts w:ascii="Arial" w:hAnsi="Arial" w:cs="Arial"/>
          </w:rPr>
          <w:id w:val="-601956864"/>
          <w:citation/>
        </w:sdtPr>
        <w:sdtEndPr/>
        <w:sdtContent>
          <w:r w:rsidR="006B1EC0" w:rsidRPr="00874873">
            <w:rPr>
              <w:rFonts w:ascii="Arial" w:hAnsi="Arial" w:cs="Arial"/>
            </w:rPr>
            <w:fldChar w:fldCharType="begin"/>
          </w:r>
          <w:r w:rsidRPr="00874873">
            <w:rPr>
              <w:rFonts w:ascii="Arial" w:hAnsi="Arial" w:cs="Arial"/>
            </w:rPr>
            <w:instrText xml:space="preserve"> CITATION JCM14 \l 1046 </w:instrText>
          </w:r>
          <w:r w:rsidR="006B1EC0" w:rsidRPr="00874873">
            <w:rPr>
              <w:rFonts w:ascii="Arial" w:hAnsi="Arial" w:cs="Arial"/>
            </w:rPr>
            <w:fldChar w:fldCharType="separate"/>
          </w:r>
          <w:r w:rsidR="007A0F2A" w:rsidRPr="007A0F2A">
            <w:rPr>
              <w:rFonts w:ascii="Arial" w:hAnsi="Arial" w:cs="Arial"/>
              <w:noProof/>
            </w:rPr>
            <w:t>[14]</w:t>
          </w:r>
          <w:r w:rsidR="006B1EC0" w:rsidRPr="00874873">
            <w:rPr>
              <w:rFonts w:ascii="Arial" w:hAnsi="Arial" w:cs="Arial"/>
            </w:rPr>
            <w:fldChar w:fldCharType="end"/>
          </w:r>
        </w:sdtContent>
      </w:sdt>
      <w:r w:rsidRPr="00874873">
        <w:rPr>
          <w:rFonts w:ascii="Arial" w:hAnsi="Arial" w:cs="Arial"/>
        </w:rPr>
        <w:t xml:space="preserve"> e tendo em vista que os vidros não são necessariamente feitos por fusão e resfriamento, outras rotas químicas foram criadas e geralmente são usadas, tais como o sol-gel para produzir vidros em temperaturas relativamente baixas. Além disso, nem todos os vidros são isotrópicos (como as fibras de vidro de fostato e vidros produzidos por troca-iônica).</w:t>
      </w:r>
    </w:p>
    <w:p w14:paraId="56328BBB" w14:textId="77777777" w:rsidR="00B370CE" w:rsidRPr="00874873" w:rsidRDefault="00B370CE" w:rsidP="00B370CE">
      <w:pPr>
        <w:pStyle w:val="CorpodoTexto"/>
        <w:rPr>
          <w:rFonts w:ascii="Arial" w:hAnsi="Arial" w:cs="Arial"/>
        </w:rPr>
      </w:pPr>
      <w:r w:rsidRPr="00874873">
        <w:rPr>
          <w:rFonts w:ascii="Arial" w:hAnsi="Arial" w:cs="Arial"/>
        </w:rPr>
        <w:t xml:space="preserve">Uma definição geralmente aceita do vidro é: “Vidro é um solido não-cristalino que exibe a transição vítrea”. O problema dessa definição é que ainda é necessário definir o que é o fenômeno de transição vítrea. Já a definição de Varshneya </w:t>
      </w:r>
      <w:sdt>
        <w:sdtPr>
          <w:rPr>
            <w:rFonts w:ascii="Arial" w:hAnsi="Arial" w:cs="Arial"/>
          </w:rPr>
          <w:id w:val="-1026634898"/>
          <w:citation/>
        </w:sdtPr>
        <w:sdtEndPr/>
        <w:sdtContent>
          <w:r w:rsidR="006B1EC0" w:rsidRPr="00874873">
            <w:rPr>
              <w:rFonts w:ascii="Arial" w:hAnsi="Arial" w:cs="Arial"/>
            </w:rPr>
            <w:fldChar w:fldCharType="begin"/>
          </w:r>
          <w:r w:rsidRPr="00874873">
            <w:rPr>
              <w:rFonts w:ascii="Arial" w:hAnsi="Arial" w:cs="Arial"/>
            </w:rPr>
            <w:instrText xml:space="preserve"> CITATION AKV12 \l 1046  \m AKV10</w:instrText>
          </w:r>
          <w:r w:rsidR="006B1EC0" w:rsidRPr="00874873">
            <w:rPr>
              <w:rFonts w:ascii="Arial" w:hAnsi="Arial" w:cs="Arial"/>
            </w:rPr>
            <w:fldChar w:fldCharType="separate"/>
          </w:r>
          <w:r w:rsidR="007A0F2A" w:rsidRPr="007A0F2A">
            <w:rPr>
              <w:rFonts w:ascii="Arial" w:hAnsi="Arial" w:cs="Arial"/>
              <w:noProof/>
            </w:rPr>
            <w:t>[15,16]</w:t>
          </w:r>
          <w:r w:rsidR="006B1EC0" w:rsidRPr="00874873">
            <w:rPr>
              <w:rFonts w:ascii="Arial" w:hAnsi="Arial" w:cs="Arial"/>
            </w:rPr>
            <w:fldChar w:fldCharType="end"/>
          </w:r>
        </w:sdtContent>
      </w:sdt>
      <w:r w:rsidRPr="00874873">
        <w:rPr>
          <w:rFonts w:ascii="Arial" w:hAnsi="Arial" w:cs="Arial"/>
        </w:rPr>
        <w:t xml:space="preserve"> (“Vidro é um sólido com uma estrutura não-cristalina, que continuamente se converte para um líquido após aquecimento”) evita a necessidade de definir o significado de transição vítrea. Os principais conceitos para definir “vidro” são apresentados a seguir, segundo artigo publicado recentemente por Zanotto </w:t>
      </w:r>
      <w:sdt>
        <w:sdtPr>
          <w:rPr>
            <w:rFonts w:ascii="Arial" w:hAnsi="Arial" w:cs="Arial"/>
          </w:rPr>
          <w:id w:val="-193844171"/>
          <w:citation/>
        </w:sdtPr>
        <w:sdtEndPr/>
        <w:sdtContent>
          <w:r w:rsidR="006B1EC0" w:rsidRPr="00874873">
            <w:rPr>
              <w:rFonts w:ascii="Arial" w:hAnsi="Arial" w:cs="Arial"/>
            </w:rPr>
            <w:fldChar w:fldCharType="begin"/>
          </w:r>
          <w:r w:rsidRPr="00874873">
            <w:rPr>
              <w:rFonts w:ascii="Arial" w:hAnsi="Arial" w:cs="Arial"/>
            </w:rPr>
            <w:instrText xml:space="preserve"> CITATION EDZ17 \l 1046 </w:instrText>
          </w:r>
          <w:r w:rsidR="006B1EC0" w:rsidRPr="00874873">
            <w:rPr>
              <w:rFonts w:ascii="Arial" w:hAnsi="Arial" w:cs="Arial"/>
            </w:rPr>
            <w:fldChar w:fldCharType="separate"/>
          </w:r>
          <w:r w:rsidR="007A0F2A" w:rsidRPr="007A0F2A">
            <w:rPr>
              <w:rFonts w:ascii="Arial" w:hAnsi="Arial" w:cs="Arial"/>
              <w:noProof/>
            </w:rPr>
            <w:t>[7]</w:t>
          </w:r>
          <w:r w:rsidR="006B1EC0" w:rsidRPr="00874873">
            <w:rPr>
              <w:rFonts w:ascii="Arial" w:hAnsi="Arial" w:cs="Arial"/>
            </w:rPr>
            <w:fldChar w:fldCharType="end"/>
          </w:r>
        </w:sdtContent>
      </w:sdt>
      <w:r w:rsidRPr="00874873">
        <w:rPr>
          <w:rFonts w:ascii="Arial" w:hAnsi="Arial" w:cs="Arial"/>
        </w:rPr>
        <w:t>.</w:t>
      </w:r>
    </w:p>
    <w:p w14:paraId="6C275601" w14:textId="77777777" w:rsidR="00B370CE" w:rsidRPr="00874873" w:rsidRDefault="00B370CE" w:rsidP="00B370CE">
      <w:pPr>
        <w:pStyle w:val="CorpodoTexto"/>
        <w:numPr>
          <w:ilvl w:val="0"/>
          <w:numId w:val="23"/>
        </w:numPr>
        <w:spacing w:after="120"/>
        <w:rPr>
          <w:rFonts w:ascii="Arial" w:hAnsi="Arial" w:cs="Arial"/>
        </w:rPr>
      </w:pPr>
      <w:r w:rsidRPr="00874873">
        <w:rPr>
          <w:rFonts w:ascii="Arial" w:hAnsi="Arial" w:cs="Arial"/>
          <w:b/>
        </w:rPr>
        <w:t>Temperatura de transição vítrea</w:t>
      </w:r>
      <w:r w:rsidRPr="00874873">
        <w:rPr>
          <w:rFonts w:ascii="Arial" w:hAnsi="Arial" w:cs="Arial"/>
        </w:rPr>
        <w:t xml:space="preserve">, </w:t>
      </w:r>
      <w:r w:rsidRPr="00874873">
        <w:rPr>
          <w:rFonts w:ascii="Arial" w:hAnsi="Arial" w:cs="Arial"/>
          <w:b/>
        </w:rPr>
        <w:t>Tg</w:t>
      </w:r>
      <w:r w:rsidRPr="00874873">
        <w:rPr>
          <w:rFonts w:ascii="Arial" w:hAnsi="Arial" w:cs="Arial"/>
        </w:rPr>
        <w:t>: Refere-se a uma temperatura onde o tempo de observação (de um experimento), t</w:t>
      </w:r>
      <w:r w:rsidRPr="00874873">
        <w:rPr>
          <w:rFonts w:ascii="Arial" w:hAnsi="Arial" w:cs="Arial"/>
          <w:vertAlign w:val="subscript"/>
        </w:rPr>
        <w:t>obs</w:t>
      </w:r>
      <w:r w:rsidRPr="00874873">
        <w:rPr>
          <w:rFonts w:ascii="Arial" w:hAnsi="Arial" w:cs="Arial"/>
        </w:rPr>
        <w:t>, é da mesma ordem que o tempo de relaxação estrutural médio, τ</w:t>
      </w:r>
      <w:r w:rsidRPr="00874873">
        <w:rPr>
          <w:rFonts w:ascii="Arial" w:hAnsi="Arial" w:cs="Arial"/>
          <w:vertAlign w:val="subscript"/>
        </w:rPr>
        <w:t>R</w:t>
      </w:r>
      <w:r w:rsidRPr="00874873">
        <w:rPr>
          <w:rFonts w:ascii="Arial" w:hAnsi="Arial" w:cs="Arial"/>
        </w:rPr>
        <w:t>, do líquido super-resfriado; t</w:t>
      </w:r>
      <w:r w:rsidRPr="00874873">
        <w:rPr>
          <w:rFonts w:ascii="Arial" w:hAnsi="Arial" w:cs="Arial"/>
          <w:vertAlign w:val="subscript"/>
        </w:rPr>
        <w:t>obs</w:t>
      </w:r>
      <w:r w:rsidRPr="00874873">
        <w:rPr>
          <w:rFonts w:ascii="Arial" w:hAnsi="Arial" w:cs="Arial"/>
        </w:rPr>
        <w:t xml:space="preserve"> ~τ</w:t>
      </w:r>
      <w:r w:rsidRPr="00874873">
        <w:rPr>
          <w:rFonts w:ascii="Arial" w:hAnsi="Arial" w:cs="Arial"/>
          <w:vertAlign w:val="subscript"/>
        </w:rPr>
        <w:t>R</w:t>
      </w:r>
      <w:r w:rsidRPr="00874873">
        <w:rPr>
          <w:rFonts w:ascii="Arial" w:hAnsi="Arial" w:cs="Arial"/>
        </w:rPr>
        <w:t>. De acordo com a relação de Maxwell, τ</w:t>
      </w:r>
      <w:r w:rsidRPr="00874873">
        <w:rPr>
          <w:rFonts w:ascii="Arial" w:hAnsi="Arial" w:cs="Arial"/>
          <w:vertAlign w:val="subscript"/>
        </w:rPr>
        <w:t xml:space="preserve">R </w:t>
      </w:r>
      <w:r w:rsidRPr="00874873">
        <w:rPr>
          <w:rFonts w:ascii="Arial" w:hAnsi="Arial" w:cs="Arial"/>
        </w:rPr>
        <w:t>= η (T)/ G</w:t>
      </w:r>
      <w:r w:rsidRPr="00874873">
        <w:rPr>
          <w:rFonts w:ascii="Arial" w:hAnsi="Arial" w:cs="Arial"/>
          <w:vertAlign w:val="subscript"/>
        </w:rPr>
        <w:t>0</w:t>
      </w:r>
      <w:r w:rsidRPr="00874873">
        <w:rPr>
          <w:rFonts w:ascii="Arial" w:hAnsi="Arial" w:cs="Arial"/>
        </w:rPr>
        <w:t>, onde  η é a viscosidade de equilíbrio e G</w:t>
      </w:r>
      <w:r w:rsidRPr="00874873">
        <w:rPr>
          <w:rFonts w:ascii="Arial" w:hAnsi="Arial" w:cs="Arial"/>
          <w:vertAlign w:val="subscript"/>
        </w:rPr>
        <w:t>0</w:t>
      </w:r>
      <w:r w:rsidRPr="00874873">
        <w:rPr>
          <w:rFonts w:ascii="Arial" w:hAnsi="Arial" w:cs="Arial"/>
        </w:rPr>
        <w:t xml:space="preserve"> é o módulo de cisalhamento, que dificilmente muda com a temperatura. O tempo de relaxação estrutural depende fortemente da composição do material e da temperatura. Para os vidros de óxidos comuns a partir de análises experimentais como, calorimetria diferencial de varredura (DSC) ou dilatometria, com taxa de 5-20 K/min, η (Tg) ~ 10</w:t>
      </w:r>
      <w:r w:rsidRPr="00874873">
        <w:rPr>
          <w:rFonts w:ascii="Arial" w:hAnsi="Arial" w:cs="Arial"/>
          <w:vertAlign w:val="superscript"/>
        </w:rPr>
        <w:t>12</w:t>
      </w:r>
      <w:r w:rsidRPr="00874873">
        <w:rPr>
          <w:rFonts w:ascii="Arial" w:hAnsi="Arial" w:cs="Arial"/>
        </w:rPr>
        <w:t xml:space="preserve"> Pa.s e G</w:t>
      </w:r>
      <w:r w:rsidRPr="00874873">
        <w:rPr>
          <w:rFonts w:ascii="Arial" w:hAnsi="Arial" w:cs="Arial"/>
          <w:vertAlign w:val="subscript"/>
        </w:rPr>
        <w:t xml:space="preserve">0 </w:t>
      </w:r>
      <w:r w:rsidRPr="00874873">
        <w:rPr>
          <w:rFonts w:ascii="Arial" w:hAnsi="Arial" w:cs="Arial"/>
        </w:rPr>
        <w:t>~ 3x10</w:t>
      </w:r>
      <w:r w:rsidRPr="00874873">
        <w:rPr>
          <w:rFonts w:ascii="Arial" w:hAnsi="Arial" w:cs="Arial"/>
          <w:vertAlign w:val="superscript"/>
        </w:rPr>
        <w:t xml:space="preserve">10 </w:t>
      </w:r>
      <w:r w:rsidRPr="00874873">
        <w:rPr>
          <w:rFonts w:ascii="Arial" w:hAnsi="Arial" w:cs="Arial"/>
        </w:rPr>
        <w:t>Pa, portanto, o τ</w:t>
      </w:r>
      <w:r w:rsidRPr="00874873">
        <w:rPr>
          <w:rFonts w:ascii="Arial" w:hAnsi="Arial" w:cs="Arial"/>
          <w:vertAlign w:val="subscript"/>
        </w:rPr>
        <w:t xml:space="preserve">R </w:t>
      </w:r>
      <w:r w:rsidRPr="00874873">
        <w:rPr>
          <w:rFonts w:ascii="Arial" w:hAnsi="Arial" w:cs="Arial"/>
        </w:rPr>
        <w:t>é de aproximadamente 30 s</w:t>
      </w:r>
      <w:sdt>
        <w:sdtPr>
          <w:rPr>
            <w:rFonts w:ascii="Arial" w:hAnsi="Arial" w:cs="Arial"/>
          </w:rPr>
          <w:id w:val="-1784420763"/>
          <w:citation/>
        </w:sdtPr>
        <w:sdtEndPr/>
        <w:sdtContent>
          <w:r w:rsidR="006B1EC0" w:rsidRPr="00874873">
            <w:rPr>
              <w:rFonts w:ascii="Arial" w:hAnsi="Arial" w:cs="Arial"/>
            </w:rPr>
            <w:fldChar w:fldCharType="begin"/>
          </w:r>
          <w:r w:rsidRPr="00874873">
            <w:rPr>
              <w:rFonts w:ascii="Arial" w:hAnsi="Arial" w:cs="Arial"/>
            </w:rPr>
            <w:instrText xml:space="preserve"> CITATION EJD01 \l 1046  \m GWS92</w:instrText>
          </w:r>
          <w:r w:rsidR="006B1EC0" w:rsidRPr="00874873">
            <w:rPr>
              <w:rFonts w:ascii="Arial" w:hAnsi="Arial" w:cs="Arial"/>
            </w:rPr>
            <w:fldChar w:fldCharType="separate"/>
          </w:r>
          <w:r w:rsidR="007A0F2A">
            <w:rPr>
              <w:rFonts w:ascii="Arial" w:hAnsi="Arial" w:cs="Arial"/>
              <w:noProof/>
            </w:rPr>
            <w:t xml:space="preserve"> </w:t>
          </w:r>
          <w:r w:rsidR="007A0F2A" w:rsidRPr="007A0F2A">
            <w:rPr>
              <w:rFonts w:ascii="Arial" w:hAnsi="Arial" w:cs="Arial"/>
              <w:noProof/>
            </w:rPr>
            <w:t>[17,18]</w:t>
          </w:r>
          <w:r w:rsidR="006B1EC0" w:rsidRPr="00874873">
            <w:rPr>
              <w:rFonts w:ascii="Arial" w:hAnsi="Arial" w:cs="Arial"/>
            </w:rPr>
            <w:fldChar w:fldCharType="end"/>
          </w:r>
        </w:sdtContent>
      </w:sdt>
      <w:r w:rsidRPr="00874873">
        <w:rPr>
          <w:rFonts w:ascii="Arial" w:hAnsi="Arial" w:cs="Arial"/>
        </w:rPr>
        <w:t>.</w:t>
      </w:r>
    </w:p>
    <w:p w14:paraId="3C1B52BC" w14:textId="77777777" w:rsidR="00B370CE" w:rsidRPr="00874873" w:rsidRDefault="00B370CE" w:rsidP="00B370CE">
      <w:pPr>
        <w:pStyle w:val="CorpodoTexto"/>
        <w:numPr>
          <w:ilvl w:val="0"/>
          <w:numId w:val="23"/>
        </w:numPr>
        <w:spacing w:after="120"/>
        <w:rPr>
          <w:rFonts w:ascii="Arial" w:hAnsi="Arial" w:cs="Arial"/>
        </w:rPr>
      </w:pPr>
      <w:r w:rsidRPr="00874873">
        <w:rPr>
          <w:rFonts w:ascii="Arial" w:hAnsi="Arial" w:cs="Arial"/>
          <w:b/>
        </w:rPr>
        <w:t>Sólido</w:t>
      </w:r>
      <w:r w:rsidRPr="00874873">
        <w:rPr>
          <w:rFonts w:ascii="Arial" w:hAnsi="Arial" w:cs="Arial"/>
        </w:rPr>
        <w:t xml:space="preserve">: É um estado da matéria condensada em que a estrutura atômica é termodinamicamente estável e as forças químicas são fortes o suficiente para manter essa estrutura coesa. Sólidos podem ser cristalinos ou amorfos. Em um artigo clássico sobre a definição de sólidos e líquidos </w:t>
      </w:r>
      <w:sdt>
        <w:sdtPr>
          <w:rPr>
            <w:rFonts w:ascii="Arial" w:hAnsi="Arial" w:cs="Arial"/>
          </w:rPr>
          <w:id w:val="993688046"/>
          <w:citation/>
        </w:sdtPr>
        <w:sdtEndPr/>
        <w:sdtContent>
          <w:r w:rsidR="006B1EC0" w:rsidRPr="00874873">
            <w:rPr>
              <w:rFonts w:ascii="Arial" w:hAnsi="Arial" w:cs="Arial"/>
            </w:rPr>
            <w:fldChar w:fldCharType="begin"/>
          </w:r>
          <w:r w:rsidRPr="00874873">
            <w:rPr>
              <w:rFonts w:ascii="Arial" w:hAnsi="Arial" w:cs="Arial"/>
            </w:rPr>
            <w:instrText xml:space="preserve"> CITATION ACL07 \l 1046 </w:instrText>
          </w:r>
          <w:r w:rsidR="006B1EC0" w:rsidRPr="00874873">
            <w:rPr>
              <w:rFonts w:ascii="Arial" w:hAnsi="Arial" w:cs="Arial"/>
            </w:rPr>
            <w:fldChar w:fldCharType="separate"/>
          </w:r>
          <w:r w:rsidR="007A0F2A" w:rsidRPr="007A0F2A">
            <w:rPr>
              <w:rFonts w:ascii="Arial" w:hAnsi="Arial" w:cs="Arial"/>
              <w:noProof/>
            </w:rPr>
            <w:t>[4]</w:t>
          </w:r>
          <w:r w:rsidR="006B1EC0" w:rsidRPr="00874873">
            <w:rPr>
              <w:rFonts w:ascii="Arial" w:hAnsi="Arial" w:cs="Arial"/>
            </w:rPr>
            <w:fldChar w:fldCharType="end"/>
          </w:r>
        </w:sdtContent>
      </w:sdt>
      <w:r w:rsidRPr="00874873">
        <w:rPr>
          <w:rFonts w:ascii="Arial" w:hAnsi="Arial" w:cs="Arial"/>
        </w:rPr>
        <w:t>, Alfred C. Lane declarou: "Um fluído tem uma temperatura tal que, seu ponto de escoamento plástico é atingido mesmo à pressão zero". Uma substância está no estado sólido quando a sua configuração atômica independe do tempo. Um sólido apenas flui (deformam plasticamente) se uma tensão de escoamento crítico (Y</w:t>
      </w:r>
      <w:r w:rsidRPr="00874873">
        <w:rPr>
          <w:rFonts w:ascii="Arial" w:hAnsi="Arial" w:cs="Arial"/>
          <w:vertAlign w:val="subscript"/>
        </w:rPr>
        <w:t>S</w:t>
      </w:r>
      <w:r w:rsidRPr="00874873">
        <w:rPr>
          <w:rFonts w:ascii="Arial" w:hAnsi="Arial" w:cs="Arial"/>
        </w:rPr>
        <w:t>), que é maior que a gravidade e depende inversamente da temperatura, é aplicado externamente.</w:t>
      </w:r>
    </w:p>
    <w:p w14:paraId="7F41BF33" w14:textId="77777777" w:rsidR="00B370CE" w:rsidRPr="00874873" w:rsidRDefault="00B370CE" w:rsidP="00B370CE">
      <w:pPr>
        <w:pStyle w:val="CorpodoTexto"/>
        <w:numPr>
          <w:ilvl w:val="0"/>
          <w:numId w:val="23"/>
        </w:numPr>
        <w:spacing w:after="120"/>
        <w:rPr>
          <w:rFonts w:ascii="Arial" w:hAnsi="Arial" w:cs="Arial"/>
        </w:rPr>
      </w:pPr>
      <w:r w:rsidRPr="00874873">
        <w:rPr>
          <w:rFonts w:ascii="Arial" w:hAnsi="Arial" w:cs="Arial"/>
          <w:b/>
        </w:rPr>
        <w:t>Líquido</w:t>
      </w:r>
      <w:r w:rsidRPr="00874873">
        <w:rPr>
          <w:rFonts w:ascii="Arial" w:hAnsi="Arial" w:cs="Arial"/>
        </w:rPr>
        <w:t>: É um fluído, no estado condensado da matéria que exibe fluxo viscoso. Um líquido não manterá sua forma, mas sim um fluxo sob forças da gravidade até que a forma esteja em conformidade com a do recipiente que ele ocupa.</w:t>
      </w:r>
    </w:p>
    <w:p w14:paraId="1850FD9E" w14:textId="77777777" w:rsidR="00B370CE" w:rsidRPr="00874873" w:rsidRDefault="00B370CE" w:rsidP="00B370CE">
      <w:pPr>
        <w:pStyle w:val="CorpodoTexto"/>
        <w:numPr>
          <w:ilvl w:val="0"/>
          <w:numId w:val="23"/>
        </w:numPr>
        <w:spacing w:after="120"/>
        <w:rPr>
          <w:rFonts w:ascii="Arial" w:hAnsi="Arial" w:cs="Arial"/>
        </w:rPr>
      </w:pPr>
      <w:r w:rsidRPr="00874873">
        <w:rPr>
          <w:rFonts w:ascii="Arial" w:hAnsi="Arial" w:cs="Arial"/>
          <w:b/>
        </w:rPr>
        <w:t>Líquido super-resfriado</w:t>
      </w:r>
      <w:r w:rsidRPr="00874873">
        <w:rPr>
          <w:rFonts w:ascii="Arial" w:hAnsi="Arial" w:cs="Arial"/>
        </w:rPr>
        <w:t>: São líquidos que existem entre o ponto de fusão e a temperatura de transição vítrea. Eles são metaestáveis, isto é, uma barreira termodinâmica deve ser superada para que a nucleação do cristal ocorra.  Eles podem relaxar e cristalizar sob aquecimento após certo tempo, o que depende fortemente de sua composição química e temperatura.</w:t>
      </w:r>
    </w:p>
    <w:p w14:paraId="761E5410" w14:textId="77777777" w:rsidR="00B370CE" w:rsidRPr="00874873" w:rsidRDefault="00B370CE" w:rsidP="00B370CE">
      <w:pPr>
        <w:pStyle w:val="CorpodoTexto"/>
        <w:numPr>
          <w:ilvl w:val="0"/>
          <w:numId w:val="23"/>
        </w:numPr>
        <w:spacing w:after="120"/>
        <w:rPr>
          <w:rFonts w:ascii="Arial" w:hAnsi="Arial" w:cs="Arial"/>
        </w:rPr>
      </w:pPr>
      <w:r w:rsidRPr="00874873">
        <w:rPr>
          <w:rFonts w:ascii="Arial" w:hAnsi="Arial" w:cs="Arial"/>
          <w:b/>
        </w:rPr>
        <w:t>Cristal</w:t>
      </w:r>
      <w:r w:rsidRPr="00874873">
        <w:rPr>
          <w:rFonts w:ascii="Arial" w:hAnsi="Arial" w:cs="Arial"/>
        </w:rPr>
        <w:t>: É um material sólido com uma estrutura atômica bem ordenada em uma rede periódica. Os materiais cristalinos podem ser compostos de um único cristal, ou podem ser policristalinos.</w:t>
      </w:r>
    </w:p>
    <w:p w14:paraId="048BD676" w14:textId="77777777" w:rsidR="00B370CE" w:rsidRPr="00874873" w:rsidRDefault="00B370CE" w:rsidP="00B370CE">
      <w:pPr>
        <w:pStyle w:val="CorpodoTexto"/>
        <w:numPr>
          <w:ilvl w:val="0"/>
          <w:numId w:val="23"/>
        </w:numPr>
        <w:spacing w:after="120"/>
        <w:rPr>
          <w:rFonts w:ascii="Arial" w:hAnsi="Arial" w:cs="Arial"/>
        </w:rPr>
      </w:pPr>
      <w:r w:rsidRPr="00874873">
        <w:rPr>
          <w:rFonts w:ascii="Arial" w:hAnsi="Arial" w:cs="Arial"/>
          <w:b/>
        </w:rPr>
        <w:t>Não-cristalino</w:t>
      </w:r>
      <w:r w:rsidRPr="00874873">
        <w:rPr>
          <w:rFonts w:ascii="Arial" w:hAnsi="Arial" w:cs="Arial"/>
        </w:rPr>
        <w:t xml:space="preserve">: Um material não cristalino não possui ordenamento atômico de longo alcance e periodicidade molecular característico de um cristal. Conforme mencionado no trabalho pioneiro de Zachariasen </w:t>
      </w:r>
      <w:sdt>
        <w:sdtPr>
          <w:rPr>
            <w:rFonts w:ascii="Arial" w:hAnsi="Arial" w:cs="Arial"/>
          </w:rPr>
          <w:id w:val="950200403"/>
          <w:citation/>
        </w:sdtPr>
        <w:sdtEndPr/>
        <w:sdtContent>
          <w:r w:rsidR="006B1EC0" w:rsidRPr="00874873">
            <w:rPr>
              <w:rFonts w:ascii="Arial" w:hAnsi="Arial" w:cs="Arial"/>
            </w:rPr>
            <w:fldChar w:fldCharType="begin"/>
          </w:r>
          <w:r w:rsidRPr="00874873">
            <w:rPr>
              <w:rFonts w:ascii="Arial" w:hAnsi="Arial" w:cs="Arial"/>
            </w:rPr>
            <w:instrText xml:space="preserve"> CITATION ZAC32 \l 1046 </w:instrText>
          </w:r>
          <w:r w:rsidR="006B1EC0" w:rsidRPr="00874873">
            <w:rPr>
              <w:rFonts w:ascii="Arial" w:hAnsi="Arial" w:cs="Arial"/>
            </w:rPr>
            <w:fldChar w:fldCharType="separate"/>
          </w:r>
          <w:r w:rsidR="007A0F2A" w:rsidRPr="007A0F2A">
            <w:rPr>
              <w:rFonts w:ascii="Arial" w:hAnsi="Arial" w:cs="Arial"/>
              <w:noProof/>
            </w:rPr>
            <w:t>[5]</w:t>
          </w:r>
          <w:r w:rsidR="006B1EC0" w:rsidRPr="00874873">
            <w:rPr>
              <w:rFonts w:ascii="Arial" w:hAnsi="Arial" w:cs="Arial"/>
            </w:rPr>
            <w:fldChar w:fldCharType="end"/>
          </w:r>
        </w:sdtContent>
      </w:sdt>
      <w:r w:rsidRPr="00874873">
        <w:rPr>
          <w:rFonts w:ascii="Arial" w:hAnsi="Arial" w:cs="Arial"/>
        </w:rPr>
        <w:t xml:space="preserve"> em 1932, “a rede de vidro não é periódica e simétrica como nos cristais”. </w:t>
      </w:r>
    </w:p>
    <w:p w14:paraId="03AF2F08" w14:textId="77777777" w:rsidR="00B370CE" w:rsidRPr="00874873" w:rsidRDefault="00B370CE" w:rsidP="00B370CE">
      <w:pPr>
        <w:pStyle w:val="CorpodoTexto"/>
        <w:numPr>
          <w:ilvl w:val="0"/>
          <w:numId w:val="23"/>
        </w:numPr>
        <w:spacing w:after="120"/>
        <w:rPr>
          <w:rFonts w:ascii="Arial" w:hAnsi="Arial" w:cs="Arial"/>
        </w:rPr>
      </w:pPr>
      <w:r w:rsidRPr="00874873">
        <w:rPr>
          <w:rFonts w:ascii="Arial" w:hAnsi="Arial" w:cs="Arial"/>
          <w:b/>
        </w:rPr>
        <w:t>Amorfo</w:t>
      </w:r>
      <w:r w:rsidRPr="00874873">
        <w:rPr>
          <w:rFonts w:ascii="Arial" w:hAnsi="Arial" w:cs="Arial"/>
        </w:rPr>
        <w:t xml:space="preserve">: Possui uma estrutura não-cristalina, diferente do estado líquido e não apresenta transição vítrea quando aquecido.  Vale ressaltar uma diferença importante entre vidros e sólidos amorfos, ponto que é confundido em muitas das definições anteriores de vidro: ambos, vidros e os sólidos amorfos, são exemplos de materiais não-cristalinos, mas os vidros exibem uma transição vítrea e os sólidos amorfos não. Os sólidos amorfos não podem ser feitos por resfriamento rápido a partir do estado líquido, uma vez que isso resultaria em uma transição vítrea e, portanto, em um vidro. Os sólidos amorfos podem ser produzidos por outros processos, tais como, moagem de alta energia de um cristal, incidência de radiação de alta energia em um material cristalino ou pulverização catódica (ou sputtering) sobre um substrato frio. Essas diferenças entre vidros e sólidos amorfos - e o fato de serem duas classes distintas de material – são discutidas na literatura por Gupta </w:t>
      </w:r>
      <w:sdt>
        <w:sdtPr>
          <w:rPr>
            <w:rFonts w:ascii="Arial" w:hAnsi="Arial" w:cs="Arial"/>
          </w:rPr>
          <w:id w:val="1380058596"/>
          <w:citation/>
        </w:sdtPr>
        <w:sdtEndPr/>
        <w:sdtContent>
          <w:r w:rsidR="006B1EC0" w:rsidRPr="00874873">
            <w:rPr>
              <w:rFonts w:ascii="Arial" w:hAnsi="Arial" w:cs="Arial"/>
            </w:rPr>
            <w:fldChar w:fldCharType="begin"/>
          </w:r>
          <w:r w:rsidRPr="00874873">
            <w:rPr>
              <w:rFonts w:ascii="Arial" w:hAnsi="Arial" w:cs="Arial"/>
            </w:rPr>
            <w:instrText xml:space="preserve"> CITATION PKG96 \l 1046 </w:instrText>
          </w:r>
          <w:r w:rsidR="006B1EC0" w:rsidRPr="00874873">
            <w:rPr>
              <w:rFonts w:ascii="Arial" w:hAnsi="Arial" w:cs="Arial"/>
            </w:rPr>
            <w:fldChar w:fldCharType="separate"/>
          </w:r>
          <w:r w:rsidR="007A0F2A" w:rsidRPr="007A0F2A">
            <w:rPr>
              <w:rFonts w:ascii="Arial" w:hAnsi="Arial" w:cs="Arial"/>
              <w:noProof/>
            </w:rPr>
            <w:t>[6]</w:t>
          </w:r>
          <w:r w:rsidR="006B1EC0" w:rsidRPr="00874873">
            <w:rPr>
              <w:rFonts w:ascii="Arial" w:hAnsi="Arial" w:cs="Arial"/>
            </w:rPr>
            <w:fldChar w:fldCharType="end"/>
          </w:r>
        </w:sdtContent>
      </w:sdt>
      <w:r w:rsidRPr="00874873">
        <w:rPr>
          <w:rFonts w:ascii="Arial" w:hAnsi="Arial" w:cs="Arial"/>
        </w:rPr>
        <w:t>.</w:t>
      </w:r>
    </w:p>
    <w:p w14:paraId="72AC084A" w14:textId="77777777" w:rsidR="00D46CA6" w:rsidRPr="00874873" w:rsidRDefault="00B370CE" w:rsidP="00B31259">
      <w:pPr>
        <w:pStyle w:val="CorpodoTexto"/>
        <w:rPr>
          <w:rFonts w:ascii="Arial" w:hAnsi="Arial" w:cs="Arial"/>
        </w:rPr>
      </w:pPr>
      <w:r w:rsidRPr="00874873">
        <w:rPr>
          <w:rFonts w:ascii="Arial" w:hAnsi="Arial" w:cs="Arial"/>
        </w:rPr>
        <w:t xml:space="preserve">Uma descrição alternativa, mais elaborada que esclarece as propriedades gerais dos </w:t>
      </w:r>
      <w:r w:rsidRPr="00874873">
        <w:rPr>
          <w:rFonts w:ascii="Arial" w:hAnsi="Arial" w:cs="Arial"/>
          <w:b/>
        </w:rPr>
        <w:t>vidros</w:t>
      </w:r>
      <w:r w:rsidRPr="00874873">
        <w:rPr>
          <w:rFonts w:ascii="Arial" w:hAnsi="Arial" w:cs="Arial"/>
        </w:rPr>
        <w:t xml:space="preserve"> é: "O vidro é um estado não-cristalino da matéria condensada, fora do equilíbrio termodinâmico, que exibe uma transição vítrea. A estrutura dos vidros é semelhante à dos seus líquidos super-resfriados (LSR), e relaxa espontaneamente em direção ao estado de LSR. Seu destino final, para tempos infinitamente longos, é cristalizar”</w:t>
      </w:r>
      <w:sdt>
        <w:sdtPr>
          <w:rPr>
            <w:rFonts w:ascii="Arial" w:hAnsi="Arial" w:cs="Arial"/>
          </w:rPr>
          <w:id w:val="-1311474938"/>
          <w:citation/>
        </w:sdtPr>
        <w:sdtEndPr/>
        <w:sdtContent>
          <w:r w:rsidR="006B1EC0" w:rsidRPr="00874873">
            <w:rPr>
              <w:rFonts w:ascii="Arial" w:hAnsi="Arial" w:cs="Arial"/>
            </w:rPr>
            <w:fldChar w:fldCharType="begin"/>
          </w:r>
          <w:r w:rsidRPr="00874873">
            <w:rPr>
              <w:rFonts w:ascii="Arial" w:hAnsi="Arial" w:cs="Arial"/>
            </w:rPr>
            <w:instrText xml:space="preserve">CITATION EDZ17 \l 1046 </w:instrText>
          </w:r>
          <w:r w:rsidR="006B1EC0" w:rsidRPr="00874873">
            <w:rPr>
              <w:rFonts w:ascii="Arial" w:hAnsi="Arial" w:cs="Arial"/>
            </w:rPr>
            <w:fldChar w:fldCharType="separate"/>
          </w:r>
          <w:r w:rsidR="007A0F2A">
            <w:rPr>
              <w:rFonts w:ascii="Arial" w:hAnsi="Arial" w:cs="Arial"/>
              <w:noProof/>
            </w:rPr>
            <w:t xml:space="preserve"> </w:t>
          </w:r>
          <w:r w:rsidR="007A0F2A" w:rsidRPr="007A0F2A">
            <w:rPr>
              <w:rFonts w:ascii="Arial" w:hAnsi="Arial" w:cs="Arial"/>
              <w:noProof/>
            </w:rPr>
            <w:t>[7]</w:t>
          </w:r>
          <w:r w:rsidR="006B1EC0" w:rsidRPr="00874873">
            <w:rPr>
              <w:rFonts w:ascii="Arial" w:hAnsi="Arial" w:cs="Arial"/>
            </w:rPr>
            <w:fldChar w:fldCharType="end"/>
          </w:r>
        </w:sdtContent>
      </w:sdt>
      <w:r w:rsidRPr="00874873">
        <w:rPr>
          <w:rFonts w:ascii="Arial" w:hAnsi="Arial" w:cs="Arial"/>
        </w:rPr>
        <w:t>.</w:t>
      </w:r>
    </w:p>
    <w:p w14:paraId="4CC6FC89" w14:textId="77777777" w:rsidR="00B370CE" w:rsidRPr="00557F67" w:rsidRDefault="00B370CE" w:rsidP="00EE1AB0">
      <w:pPr>
        <w:pStyle w:val="Ttulo2"/>
      </w:pPr>
      <w:bookmarkStart w:id="50" w:name="_Toc509941303"/>
      <w:bookmarkStart w:id="51" w:name="_Toc456522"/>
      <w:r w:rsidRPr="00557F67">
        <w:t>Formação e Estrutura dos Vidros</w:t>
      </w:r>
      <w:bookmarkEnd w:id="50"/>
      <w:bookmarkEnd w:id="51"/>
    </w:p>
    <w:p w14:paraId="08D30524" w14:textId="77777777" w:rsidR="00D46CA6" w:rsidRPr="00874873" w:rsidRDefault="00B370CE" w:rsidP="00B31259">
      <w:pPr>
        <w:pStyle w:val="CorpodoTexto"/>
        <w:rPr>
          <w:rFonts w:ascii="Arial" w:hAnsi="Arial" w:cs="Arial"/>
        </w:rPr>
      </w:pPr>
      <w:r w:rsidRPr="00874873">
        <w:rPr>
          <w:rFonts w:ascii="Arial" w:hAnsi="Arial" w:cs="Arial"/>
        </w:rPr>
        <w:t xml:space="preserve">As tentativas de explicar como ocorre a formação vítrea podem ser divididas em duas categorias: teorias estruturais como as que se baseiam na geometria dos compostos, nas forças de ligação etc., e teorias cinéticas que envolvem tempo e </w:t>
      </w:r>
      <w:r w:rsidR="003530FF">
        <w:rPr>
          <w:rFonts w:ascii="Arial" w:hAnsi="Arial" w:cs="Arial"/>
        </w:rPr>
        <w:t xml:space="preserve">temperatura, ambas apresentadas </w:t>
      </w:r>
      <w:r w:rsidRPr="00874873">
        <w:rPr>
          <w:rFonts w:ascii="Arial" w:hAnsi="Arial" w:cs="Arial"/>
        </w:rPr>
        <w:t>a seguir:</w:t>
      </w:r>
    </w:p>
    <w:p w14:paraId="2278E2BD" w14:textId="77777777" w:rsidR="00B370CE" w:rsidRPr="00EE1AB0" w:rsidRDefault="00B370CE" w:rsidP="00EE1AB0">
      <w:pPr>
        <w:pStyle w:val="Ttulo3"/>
      </w:pPr>
      <w:bookmarkStart w:id="52" w:name="_Toc509941304"/>
      <w:bookmarkStart w:id="53" w:name="_Toc456523"/>
      <w:r w:rsidRPr="00EE1AB0">
        <w:t>Teorias Estruturais</w:t>
      </w:r>
      <w:bookmarkEnd w:id="52"/>
      <w:bookmarkEnd w:id="53"/>
    </w:p>
    <w:p w14:paraId="129F2A08" w14:textId="77777777" w:rsidR="00B370CE" w:rsidRPr="00874873" w:rsidRDefault="00B370CE" w:rsidP="00B370CE">
      <w:pPr>
        <w:pStyle w:val="CorpodoTexto"/>
        <w:rPr>
          <w:rFonts w:ascii="Arial" w:hAnsi="Arial" w:cs="Arial"/>
        </w:rPr>
      </w:pPr>
      <w:r w:rsidRPr="00874873">
        <w:rPr>
          <w:rFonts w:ascii="Arial" w:hAnsi="Arial" w:cs="Arial"/>
        </w:rPr>
        <w:t>As primeiras teorias estruturais foram desenvolvidas no início do século XX, na tentativa de explicar a formação dos vidros conhecidos na época. Estes vidros tinham como componente principal a sílica e eram produzidos tradicionalmente através do método de fusão e resfriamento.</w:t>
      </w:r>
    </w:p>
    <w:p w14:paraId="7F1C1F50" w14:textId="77777777" w:rsidR="00B370CE" w:rsidRPr="00874873" w:rsidRDefault="00B370CE" w:rsidP="00B370CE">
      <w:pPr>
        <w:pStyle w:val="CorpodoTexto"/>
        <w:rPr>
          <w:rFonts w:ascii="Arial" w:hAnsi="Arial" w:cs="Arial"/>
        </w:rPr>
      </w:pPr>
      <w:r w:rsidRPr="00874873">
        <w:rPr>
          <w:rFonts w:ascii="Arial" w:hAnsi="Arial" w:cs="Arial"/>
        </w:rPr>
        <w:t xml:space="preserve">A estrutura dos vidros passou a ser estudada, com mais atenção, com o aperfeiçoamento das técnicas de difração de raios X. Desde então, várias teorias foram propostas para explicar a sua estrutura. Entretanto, todas elas se fundamentam na teoria inicial apresentada por Zachariasen, formulada em 1932. </w:t>
      </w:r>
      <w:r w:rsidRPr="00874873">
        <w:rPr>
          <w:rFonts w:ascii="Arial" w:hAnsi="Arial" w:cs="Arial"/>
        </w:rPr>
        <w:tab/>
        <w:t xml:space="preserve">De acordo com o modelo proposto por Zachariasen </w:t>
      </w:r>
      <w:sdt>
        <w:sdtPr>
          <w:rPr>
            <w:rFonts w:ascii="Arial" w:hAnsi="Arial" w:cs="Arial"/>
          </w:rPr>
          <w:id w:val="-1361040859"/>
          <w:citation/>
        </w:sdtPr>
        <w:sdtEndPr/>
        <w:sdtContent>
          <w:r w:rsidR="006B1EC0" w:rsidRPr="00874873">
            <w:rPr>
              <w:rFonts w:ascii="Arial" w:hAnsi="Arial" w:cs="Arial"/>
            </w:rPr>
            <w:fldChar w:fldCharType="begin"/>
          </w:r>
          <w:r w:rsidRPr="00874873">
            <w:rPr>
              <w:rFonts w:ascii="Arial" w:hAnsi="Arial" w:cs="Arial"/>
            </w:rPr>
            <w:instrText xml:space="preserve"> CITATION ZAC32 \l 1046 </w:instrText>
          </w:r>
          <w:r w:rsidR="006B1EC0" w:rsidRPr="00874873">
            <w:rPr>
              <w:rFonts w:ascii="Arial" w:hAnsi="Arial" w:cs="Arial"/>
            </w:rPr>
            <w:fldChar w:fldCharType="separate"/>
          </w:r>
          <w:r w:rsidR="007A0F2A" w:rsidRPr="007A0F2A">
            <w:rPr>
              <w:rFonts w:ascii="Arial" w:hAnsi="Arial" w:cs="Arial"/>
              <w:noProof/>
            </w:rPr>
            <w:t>[5]</w:t>
          </w:r>
          <w:r w:rsidR="006B1EC0" w:rsidRPr="00874873">
            <w:rPr>
              <w:rFonts w:ascii="Arial" w:hAnsi="Arial" w:cs="Arial"/>
            </w:rPr>
            <w:fldChar w:fldCharType="end"/>
          </w:r>
        </w:sdtContent>
      </w:sdt>
      <w:r w:rsidRPr="00874873">
        <w:rPr>
          <w:rFonts w:ascii="Arial" w:hAnsi="Arial" w:cs="Arial"/>
        </w:rPr>
        <w:t xml:space="preserve">, os vidros são vistos como redes tridimensionais com ausência de simetria e periodicidade em que não há unidades repetidas em um intervalo regular na estrutura. No caso dos vidros óxidos, tais cadeias são compostas por poliedros de oxigênios. </w:t>
      </w:r>
      <w:r w:rsidRPr="00874873">
        <w:rPr>
          <w:rFonts w:ascii="Arial" w:hAnsi="Arial" w:cs="Arial"/>
        </w:rPr>
        <w:tab/>
      </w:r>
    </w:p>
    <w:p w14:paraId="74EA38EB" w14:textId="77777777" w:rsidR="00B370CE" w:rsidRPr="00874873" w:rsidRDefault="00B370CE" w:rsidP="00B370CE">
      <w:pPr>
        <w:pStyle w:val="CorpodoTexto"/>
        <w:rPr>
          <w:rFonts w:ascii="Arial" w:hAnsi="Arial" w:cs="Arial"/>
        </w:rPr>
      </w:pPr>
      <w:r w:rsidRPr="00874873">
        <w:rPr>
          <w:rFonts w:ascii="Arial" w:hAnsi="Arial" w:cs="Arial"/>
        </w:rPr>
        <w:t>Ainda, segundo Zachariasen, essa ausência de simetria e periodicidade é o fator que diferencia o vidro de um cristal. Ele propôs também que as forças interatômicas são comparáveis com a dos cristais correspondentes.</w:t>
      </w:r>
    </w:p>
    <w:p w14:paraId="58968F1F" w14:textId="77777777" w:rsidR="00B370CE" w:rsidRPr="00874873" w:rsidRDefault="00B370CE" w:rsidP="00B370CE">
      <w:pPr>
        <w:pStyle w:val="CorpodoTexto"/>
        <w:rPr>
          <w:rFonts w:ascii="Arial" w:hAnsi="Arial" w:cs="Arial"/>
        </w:rPr>
      </w:pPr>
      <w:r w:rsidRPr="00874873">
        <w:rPr>
          <w:rFonts w:ascii="Arial" w:hAnsi="Arial" w:cs="Arial"/>
        </w:rPr>
        <w:t xml:space="preserve">A Figura 1 ilustra as semelhanças entre uma amostra de sílica cristalina e amorfa. Quando a sílica é cristalina, pode ser chamada de quartzo, e se amorfa, é um vidro. As duas amostras exibem muitas propriedades físicas semelhantes </w:t>
      </w:r>
      <w:sdt>
        <w:sdtPr>
          <w:rPr>
            <w:rFonts w:ascii="Arial" w:hAnsi="Arial" w:cs="Arial"/>
          </w:rPr>
          <w:id w:val="1377734887"/>
          <w:citation/>
        </w:sdtPr>
        <w:sdtEndPr/>
        <w:sdtContent>
          <w:r w:rsidR="006B1EC0" w:rsidRPr="00874873">
            <w:rPr>
              <w:rFonts w:ascii="Arial" w:hAnsi="Arial" w:cs="Arial"/>
            </w:rPr>
            <w:fldChar w:fldCharType="begin"/>
          </w:r>
          <w:r w:rsidRPr="00874873">
            <w:rPr>
              <w:rFonts w:ascii="Arial" w:hAnsi="Arial" w:cs="Arial"/>
            </w:rPr>
            <w:instrText xml:space="preserve"> CITATION BÜC15 \l 1046 </w:instrText>
          </w:r>
          <w:r w:rsidR="006B1EC0" w:rsidRPr="00874873">
            <w:rPr>
              <w:rFonts w:ascii="Arial" w:hAnsi="Arial" w:cs="Arial"/>
            </w:rPr>
            <w:fldChar w:fldCharType="separate"/>
          </w:r>
          <w:r w:rsidR="007A0F2A" w:rsidRPr="007A0F2A">
            <w:rPr>
              <w:rFonts w:ascii="Arial" w:hAnsi="Arial" w:cs="Arial"/>
              <w:noProof/>
            </w:rPr>
            <w:t>[8]</w:t>
          </w:r>
          <w:r w:rsidR="006B1EC0" w:rsidRPr="00874873">
            <w:rPr>
              <w:rFonts w:ascii="Arial" w:hAnsi="Arial" w:cs="Arial"/>
            </w:rPr>
            <w:fldChar w:fldCharType="end"/>
          </w:r>
        </w:sdtContent>
      </w:sdt>
      <w:r w:rsidRPr="00874873">
        <w:rPr>
          <w:rFonts w:ascii="Arial" w:hAnsi="Arial" w:cs="Arial"/>
        </w:rPr>
        <w:t>. Os modelos bidimensionais idealizados por Zachariasen da estrutura simétrica e periódica de um cristal de quartzo, e do arranjo assimétrico e sem periodicidade de um vidro de sílica, são mostrados na Figura 1.</w:t>
      </w:r>
    </w:p>
    <w:p w14:paraId="22FD8CED" w14:textId="77777777" w:rsidR="00B370CE" w:rsidRPr="00874873" w:rsidRDefault="00B370CE" w:rsidP="00B370CE">
      <w:pPr>
        <w:keepNext/>
        <w:spacing w:before="120" w:line="360" w:lineRule="auto"/>
        <w:jc w:val="center"/>
        <w:rPr>
          <w:rFonts w:ascii="Arial" w:hAnsi="Arial" w:cs="Arial"/>
        </w:rPr>
      </w:pPr>
      <w:r w:rsidRPr="00874873">
        <w:rPr>
          <w:rFonts w:ascii="Arial" w:hAnsi="Arial" w:cs="Arial"/>
          <w:noProof/>
          <w:lang w:eastAsia="pt-BR"/>
        </w:rPr>
        <w:drawing>
          <wp:inline distT="0" distB="0" distL="0" distR="0" wp14:anchorId="6CDD42E1" wp14:editId="7F5BA4D3">
            <wp:extent cx="3496666" cy="3306470"/>
            <wp:effectExtent l="19050" t="0" r="8534" b="0"/>
            <wp:docPr id="47" name="Imagem 101" descr="C:\Users\Gabriel\Desktop\Image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C:\Users\Gabriel\Desktop\Imagem1.jpg"/>
                    <pic:cNvPicPr>
                      <a:picLocks noChangeAspect="1" noChangeArrowheads="1"/>
                    </pic:cNvPicPr>
                  </pic:nvPicPr>
                  <pic:blipFill>
                    <a:blip r:embed="rId9" cstate="print"/>
                    <a:srcRect/>
                    <a:stretch>
                      <a:fillRect/>
                    </a:stretch>
                  </pic:blipFill>
                  <pic:spPr bwMode="auto">
                    <a:xfrm>
                      <a:off x="0" y="0"/>
                      <a:ext cx="3496666" cy="3306470"/>
                    </a:xfrm>
                    <a:prstGeom prst="rect">
                      <a:avLst/>
                    </a:prstGeom>
                    <a:noFill/>
                    <a:ln w="9525">
                      <a:noFill/>
                      <a:miter lim="800000"/>
                      <a:headEnd/>
                      <a:tailEnd/>
                    </a:ln>
                  </pic:spPr>
                </pic:pic>
              </a:graphicData>
            </a:graphic>
          </wp:inline>
        </w:drawing>
      </w:r>
    </w:p>
    <w:p w14:paraId="741432D1" w14:textId="322A330A" w:rsidR="00D46CA6" w:rsidRPr="00EE1AB0" w:rsidRDefault="00B370CE" w:rsidP="00B31259">
      <w:pPr>
        <w:pStyle w:val="Legenda"/>
        <w:spacing w:line="360" w:lineRule="auto"/>
        <w:jc w:val="center"/>
        <w:rPr>
          <w:rFonts w:ascii="Arial" w:hAnsi="Arial" w:cs="Arial"/>
          <w:b w:val="0"/>
          <w:sz w:val="24"/>
          <w:szCs w:val="24"/>
        </w:rPr>
      </w:pPr>
      <w:bookmarkStart w:id="54" w:name="_Toc404735"/>
      <w:r w:rsidRPr="003530FF">
        <w:rPr>
          <w:rFonts w:ascii="Arial" w:hAnsi="Arial" w:cs="Arial"/>
          <w:b w:val="0"/>
          <w:sz w:val="24"/>
          <w:szCs w:val="24"/>
        </w:rPr>
        <w:t xml:space="preserve">Figura </w:t>
      </w:r>
      <w:r w:rsidR="006B1EC0" w:rsidRPr="003530FF">
        <w:rPr>
          <w:rFonts w:ascii="Arial" w:hAnsi="Arial" w:cs="Arial"/>
          <w:b w:val="0"/>
          <w:sz w:val="24"/>
          <w:szCs w:val="24"/>
        </w:rPr>
        <w:fldChar w:fldCharType="begin"/>
      </w:r>
      <w:r w:rsidRPr="003530FF">
        <w:rPr>
          <w:rFonts w:ascii="Arial" w:hAnsi="Arial" w:cs="Arial"/>
          <w:b w:val="0"/>
          <w:sz w:val="24"/>
          <w:szCs w:val="24"/>
        </w:rPr>
        <w:instrText xml:space="preserve"> SEQ Figura \* ARABIC </w:instrText>
      </w:r>
      <w:r w:rsidR="006B1EC0" w:rsidRPr="003530FF">
        <w:rPr>
          <w:rFonts w:ascii="Arial" w:hAnsi="Arial" w:cs="Arial"/>
          <w:b w:val="0"/>
          <w:sz w:val="24"/>
          <w:szCs w:val="24"/>
        </w:rPr>
        <w:fldChar w:fldCharType="separate"/>
      </w:r>
      <w:r w:rsidR="00047AD9">
        <w:rPr>
          <w:rFonts w:ascii="Arial" w:hAnsi="Arial" w:cs="Arial"/>
          <w:b w:val="0"/>
          <w:noProof/>
          <w:sz w:val="24"/>
          <w:szCs w:val="24"/>
        </w:rPr>
        <w:t>1</w:t>
      </w:r>
      <w:r w:rsidR="006B1EC0" w:rsidRPr="003530FF">
        <w:rPr>
          <w:rFonts w:ascii="Arial" w:hAnsi="Arial" w:cs="Arial"/>
          <w:b w:val="0"/>
          <w:sz w:val="24"/>
          <w:szCs w:val="24"/>
        </w:rPr>
        <w:fldChar w:fldCharType="end"/>
      </w:r>
      <w:r w:rsidRPr="003530FF">
        <w:rPr>
          <w:rFonts w:ascii="Arial" w:hAnsi="Arial" w:cs="Arial"/>
          <w:b w:val="0"/>
          <w:sz w:val="24"/>
          <w:szCs w:val="24"/>
        </w:rPr>
        <w:t>: Comparação bidimensional do arranjo cristalino simétrico e periódico de um cristal de SiO</w:t>
      </w:r>
      <w:r w:rsidRPr="003530FF">
        <w:rPr>
          <w:rFonts w:ascii="Arial" w:hAnsi="Arial" w:cs="Arial"/>
          <w:b w:val="0"/>
          <w:sz w:val="24"/>
          <w:szCs w:val="24"/>
          <w:vertAlign w:val="subscript"/>
        </w:rPr>
        <w:t>2</w:t>
      </w:r>
      <w:r w:rsidRPr="003530FF">
        <w:rPr>
          <w:rFonts w:ascii="Arial" w:hAnsi="Arial" w:cs="Arial"/>
          <w:b w:val="0"/>
          <w:sz w:val="24"/>
          <w:szCs w:val="24"/>
        </w:rPr>
        <w:t xml:space="preserve"> (à esquerda); representação da rede do vidro de SiO</w:t>
      </w:r>
      <w:r w:rsidRPr="003530FF">
        <w:rPr>
          <w:rFonts w:ascii="Arial" w:hAnsi="Arial" w:cs="Arial"/>
          <w:b w:val="0"/>
          <w:sz w:val="24"/>
          <w:szCs w:val="24"/>
          <w:vertAlign w:val="subscript"/>
        </w:rPr>
        <w:t>2</w:t>
      </w:r>
      <w:r w:rsidRPr="003530FF">
        <w:rPr>
          <w:rFonts w:ascii="Arial" w:hAnsi="Arial" w:cs="Arial"/>
          <w:b w:val="0"/>
          <w:sz w:val="24"/>
          <w:szCs w:val="24"/>
        </w:rPr>
        <w:t>, na qual fica caracterizada a ausência de simetria e periodicidade (à direita)</w:t>
      </w:r>
      <w:sdt>
        <w:sdtPr>
          <w:rPr>
            <w:rFonts w:ascii="Arial" w:hAnsi="Arial" w:cs="Arial"/>
            <w:sz w:val="24"/>
            <w:szCs w:val="24"/>
          </w:rPr>
          <w:id w:val="1608155799"/>
          <w:citation/>
        </w:sdtPr>
        <w:sdtEndPr>
          <w:rPr>
            <w:b w:val="0"/>
          </w:rPr>
        </w:sdtEndPr>
        <w:sdtContent>
          <w:r w:rsidR="006B1EC0" w:rsidRPr="00EE1AB0">
            <w:rPr>
              <w:rFonts w:ascii="Arial" w:hAnsi="Arial" w:cs="Arial"/>
              <w:b w:val="0"/>
              <w:sz w:val="24"/>
              <w:szCs w:val="24"/>
            </w:rPr>
            <w:fldChar w:fldCharType="begin"/>
          </w:r>
          <w:r w:rsidRPr="00EE1AB0">
            <w:rPr>
              <w:rFonts w:ascii="Arial" w:hAnsi="Arial" w:cs="Arial"/>
              <w:b w:val="0"/>
              <w:sz w:val="24"/>
              <w:szCs w:val="24"/>
            </w:rPr>
            <w:instrText xml:space="preserve"> CITATION BÜC15 \l 1046 </w:instrText>
          </w:r>
          <w:r w:rsidR="006B1EC0" w:rsidRPr="00EE1AB0">
            <w:rPr>
              <w:rFonts w:ascii="Arial" w:hAnsi="Arial" w:cs="Arial"/>
              <w:b w:val="0"/>
              <w:sz w:val="24"/>
              <w:szCs w:val="24"/>
            </w:rPr>
            <w:fldChar w:fldCharType="separate"/>
          </w:r>
          <w:r w:rsidR="007A0F2A" w:rsidRPr="00EE1AB0">
            <w:rPr>
              <w:rFonts w:ascii="Arial" w:hAnsi="Arial" w:cs="Arial"/>
              <w:b w:val="0"/>
              <w:noProof/>
              <w:sz w:val="24"/>
              <w:szCs w:val="24"/>
            </w:rPr>
            <w:t xml:space="preserve"> [8]</w:t>
          </w:r>
          <w:r w:rsidR="006B1EC0" w:rsidRPr="00EE1AB0">
            <w:rPr>
              <w:rFonts w:ascii="Arial" w:hAnsi="Arial" w:cs="Arial"/>
              <w:b w:val="0"/>
              <w:sz w:val="24"/>
              <w:szCs w:val="24"/>
            </w:rPr>
            <w:fldChar w:fldCharType="end"/>
          </w:r>
        </w:sdtContent>
      </w:sdt>
      <w:r w:rsidRPr="00EE1AB0">
        <w:rPr>
          <w:rFonts w:ascii="Arial" w:hAnsi="Arial" w:cs="Arial"/>
          <w:b w:val="0"/>
          <w:sz w:val="24"/>
          <w:szCs w:val="24"/>
        </w:rPr>
        <w:t>.</w:t>
      </w:r>
      <w:bookmarkEnd w:id="54"/>
    </w:p>
    <w:p w14:paraId="45EE6A25" w14:textId="77777777" w:rsidR="00B370CE" w:rsidRPr="00D46CA6" w:rsidRDefault="00B370CE" w:rsidP="00EE1AB0">
      <w:pPr>
        <w:pStyle w:val="Ttulo3"/>
      </w:pPr>
      <w:bookmarkStart w:id="55" w:name="_Toc509941305"/>
      <w:bookmarkStart w:id="56" w:name="_Toc456524"/>
      <w:r w:rsidRPr="00D46CA6">
        <w:t>Teorias Cinéticas</w:t>
      </w:r>
      <w:bookmarkEnd w:id="55"/>
      <w:bookmarkEnd w:id="56"/>
    </w:p>
    <w:p w14:paraId="666AEEC5" w14:textId="77777777" w:rsidR="00B370CE" w:rsidRPr="00874873" w:rsidRDefault="00B370CE" w:rsidP="00B370CE">
      <w:pPr>
        <w:pStyle w:val="CorpodoTexto"/>
        <w:rPr>
          <w:rFonts w:ascii="Arial" w:hAnsi="Arial" w:cs="Arial"/>
        </w:rPr>
      </w:pPr>
      <w:r w:rsidRPr="00874873">
        <w:rPr>
          <w:rFonts w:ascii="Arial" w:hAnsi="Arial" w:cs="Arial"/>
        </w:rPr>
        <w:t>Para entender a formação de vidros e cristais, a partir da técnica de fusão e resfriamento rápido, vamos considerar o gráfico de entalpia versus temperatura de um material formador de vidro, apresentado na Figura 2.</w:t>
      </w:r>
    </w:p>
    <w:p w14:paraId="2F56F9E6" w14:textId="77777777" w:rsidR="00B370CE" w:rsidRPr="003530FF" w:rsidRDefault="00B370CE" w:rsidP="00B370CE">
      <w:pPr>
        <w:pStyle w:val="CorpodoTexto"/>
        <w:keepNext/>
        <w:ind w:firstLine="0"/>
        <w:jc w:val="center"/>
        <w:rPr>
          <w:rFonts w:ascii="Arial" w:hAnsi="Arial" w:cs="Arial"/>
        </w:rPr>
      </w:pPr>
      <w:r w:rsidRPr="003530FF">
        <w:rPr>
          <w:rFonts w:ascii="Arial" w:hAnsi="Arial" w:cs="Arial"/>
          <w:noProof/>
          <w:lang w:eastAsia="pt-BR"/>
        </w:rPr>
        <w:drawing>
          <wp:inline distT="0" distB="0" distL="0" distR="0" wp14:anchorId="79CF32DA" wp14:editId="1CDECD4F">
            <wp:extent cx="4499787" cy="3125924"/>
            <wp:effectExtent l="19050" t="0" r="0" b="0"/>
            <wp:docPr id="4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co zanotto.png"/>
                    <pic:cNvPicPr/>
                  </pic:nvPicPr>
                  <pic:blipFill>
                    <a:blip r:embed="rId10" cstate="print">
                      <a:extLst>
                        <a:ext uri="{28A0092B-C50C-407E-A947-70E740481C1C}">
                          <a14:useLocalDpi xmlns:a14="http://schemas.microsoft.com/office/drawing/2010/main" val="0"/>
                        </a:ext>
                      </a:extLst>
                    </a:blip>
                    <a:srcRect t="4724" b="2834"/>
                    <a:stretch>
                      <a:fillRect/>
                    </a:stretch>
                  </pic:blipFill>
                  <pic:spPr>
                    <a:xfrm>
                      <a:off x="0" y="0"/>
                      <a:ext cx="4499787" cy="3125924"/>
                    </a:xfrm>
                    <a:prstGeom prst="rect">
                      <a:avLst/>
                    </a:prstGeom>
                  </pic:spPr>
                </pic:pic>
              </a:graphicData>
            </a:graphic>
          </wp:inline>
        </w:drawing>
      </w:r>
    </w:p>
    <w:p w14:paraId="36BDA979" w14:textId="6450900B" w:rsidR="00B370CE" w:rsidRPr="003530FF" w:rsidRDefault="00B370CE" w:rsidP="003530FF">
      <w:pPr>
        <w:pStyle w:val="Legenda"/>
        <w:spacing w:line="360" w:lineRule="auto"/>
        <w:jc w:val="center"/>
        <w:rPr>
          <w:rFonts w:ascii="Arial" w:hAnsi="Arial" w:cs="Arial"/>
          <w:b w:val="0"/>
          <w:sz w:val="24"/>
          <w:szCs w:val="24"/>
        </w:rPr>
      </w:pPr>
      <w:bookmarkStart w:id="57" w:name="_Toc404736"/>
      <w:r w:rsidRPr="003530FF">
        <w:rPr>
          <w:rFonts w:ascii="Arial" w:hAnsi="Arial" w:cs="Arial"/>
          <w:b w:val="0"/>
          <w:sz w:val="24"/>
          <w:szCs w:val="24"/>
        </w:rPr>
        <w:t xml:space="preserve">Figura </w:t>
      </w:r>
      <w:r w:rsidR="006B1EC0" w:rsidRPr="003530FF">
        <w:rPr>
          <w:rFonts w:ascii="Arial" w:hAnsi="Arial" w:cs="Arial"/>
          <w:b w:val="0"/>
          <w:sz w:val="24"/>
          <w:szCs w:val="24"/>
        </w:rPr>
        <w:fldChar w:fldCharType="begin"/>
      </w:r>
      <w:r w:rsidRPr="003530FF">
        <w:rPr>
          <w:rFonts w:ascii="Arial" w:hAnsi="Arial" w:cs="Arial"/>
          <w:b w:val="0"/>
          <w:sz w:val="24"/>
          <w:szCs w:val="24"/>
        </w:rPr>
        <w:instrText xml:space="preserve"> SEQ Figura \* ARABIC </w:instrText>
      </w:r>
      <w:r w:rsidR="006B1EC0" w:rsidRPr="003530FF">
        <w:rPr>
          <w:rFonts w:ascii="Arial" w:hAnsi="Arial" w:cs="Arial"/>
          <w:b w:val="0"/>
          <w:sz w:val="24"/>
          <w:szCs w:val="24"/>
        </w:rPr>
        <w:fldChar w:fldCharType="separate"/>
      </w:r>
      <w:r w:rsidR="00047AD9">
        <w:rPr>
          <w:rFonts w:ascii="Arial" w:hAnsi="Arial" w:cs="Arial"/>
          <w:b w:val="0"/>
          <w:noProof/>
          <w:sz w:val="24"/>
          <w:szCs w:val="24"/>
        </w:rPr>
        <w:t>2</w:t>
      </w:r>
      <w:r w:rsidR="006B1EC0" w:rsidRPr="003530FF">
        <w:rPr>
          <w:rFonts w:ascii="Arial" w:hAnsi="Arial" w:cs="Arial"/>
          <w:b w:val="0"/>
          <w:sz w:val="24"/>
          <w:szCs w:val="24"/>
        </w:rPr>
        <w:fldChar w:fldCharType="end"/>
      </w:r>
      <w:r w:rsidRPr="003530FF">
        <w:rPr>
          <w:rFonts w:ascii="Arial" w:hAnsi="Arial" w:cs="Arial"/>
          <w:b w:val="0"/>
          <w:sz w:val="24"/>
          <w:szCs w:val="24"/>
        </w:rPr>
        <w:t>: Gráfico de entalpia versus temperatura para um formador de vidro, onde Tm é o ponto de fusão (ou temperatura líquida), e Tg corresponde à temperatura de transição vítrea</w:t>
      </w:r>
      <w:sdt>
        <w:sdtPr>
          <w:rPr>
            <w:rFonts w:ascii="Arial" w:hAnsi="Arial" w:cs="Arial"/>
            <w:b w:val="0"/>
            <w:sz w:val="24"/>
            <w:szCs w:val="24"/>
          </w:rPr>
          <w:id w:val="424382690"/>
          <w:citation/>
        </w:sdtPr>
        <w:sdtEndPr/>
        <w:sdtContent>
          <w:r w:rsidR="006B1EC0" w:rsidRPr="00225F1F">
            <w:rPr>
              <w:rFonts w:ascii="Arial" w:hAnsi="Arial" w:cs="Arial"/>
              <w:b w:val="0"/>
              <w:sz w:val="24"/>
              <w:szCs w:val="24"/>
            </w:rPr>
            <w:fldChar w:fldCharType="begin"/>
          </w:r>
          <w:r w:rsidRPr="00225F1F">
            <w:rPr>
              <w:rFonts w:ascii="Arial" w:hAnsi="Arial" w:cs="Arial"/>
              <w:b w:val="0"/>
              <w:sz w:val="24"/>
              <w:szCs w:val="24"/>
            </w:rPr>
            <w:instrText xml:space="preserve"> CITATION EDZ17 \l 1046 </w:instrText>
          </w:r>
          <w:r w:rsidR="006B1EC0" w:rsidRPr="00225F1F">
            <w:rPr>
              <w:rFonts w:ascii="Arial" w:hAnsi="Arial" w:cs="Arial"/>
              <w:b w:val="0"/>
              <w:sz w:val="24"/>
              <w:szCs w:val="24"/>
            </w:rPr>
            <w:fldChar w:fldCharType="separate"/>
          </w:r>
          <w:r w:rsidR="007A0F2A" w:rsidRPr="00225F1F">
            <w:rPr>
              <w:rFonts w:ascii="Arial" w:hAnsi="Arial" w:cs="Arial"/>
              <w:b w:val="0"/>
              <w:noProof/>
              <w:sz w:val="24"/>
              <w:szCs w:val="24"/>
            </w:rPr>
            <w:t xml:space="preserve"> [7]</w:t>
          </w:r>
          <w:r w:rsidR="006B1EC0" w:rsidRPr="00225F1F">
            <w:rPr>
              <w:rFonts w:ascii="Arial" w:hAnsi="Arial" w:cs="Arial"/>
              <w:b w:val="0"/>
              <w:sz w:val="24"/>
              <w:szCs w:val="24"/>
            </w:rPr>
            <w:fldChar w:fldCharType="end"/>
          </w:r>
        </w:sdtContent>
      </w:sdt>
      <w:r w:rsidRPr="00225F1F">
        <w:rPr>
          <w:rFonts w:ascii="Arial" w:hAnsi="Arial" w:cs="Arial"/>
          <w:b w:val="0"/>
          <w:sz w:val="24"/>
          <w:szCs w:val="24"/>
        </w:rPr>
        <w:t>.</w:t>
      </w:r>
      <w:bookmarkEnd w:id="57"/>
      <w:r w:rsidRPr="003530FF">
        <w:rPr>
          <w:rFonts w:ascii="Arial" w:hAnsi="Arial" w:cs="Arial"/>
          <w:b w:val="0"/>
          <w:sz w:val="24"/>
          <w:szCs w:val="24"/>
        </w:rPr>
        <w:t xml:space="preserve"> </w:t>
      </w:r>
    </w:p>
    <w:p w14:paraId="251B5449" w14:textId="77777777" w:rsidR="00B370CE" w:rsidRPr="00874873" w:rsidRDefault="00B370CE" w:rsidP="003530FF">
      <w:pPr>
        <w:pStyle w:val="CorpodoTexto"/>
        <w:rPr>
          <w:rFonts w:ascii="Arial" w:hAnsi="Arial" w:cs="Arial"/>
        </w:rPr>
      </w:pPr>
      <w:r w:rsidRPr="00874873">
        <w:rPr>
          <w:rFonts w:ascii="Arial" w:hAnsi="Arial" w:cs="Arial"/>
        </w:rPr>
        <w:t>As diferentes regiões da Figura 2 podem ser definidas como</w:t>
      </w:r>
      <w:sdt>
        <w:sdtPr>
          <w:rPr>
            <w:rFonts w:ascii="Arial" w:hAnsi="Arial" w:cs="Arial"/>
          </w:rPr>
          <w:id w:val="1891071435"/>
          <w:citation/>
        </w:sdtPr>
        <w:sdtEndPr/>
        <w:sdtContent>
          <w:r w:rsidR="006B1EC0" w:rsidRPr="00874873">
            <w:rPr>
              <w:rFonts w:ascii="Arial" w:hAnsi="Arial" w:cs="Arial"/>
            </w:rPr>
            <w:fldChar w:fldCharType="begin"/>
          </w:r>
          <w:r w:rsidRPr="00874873">
            <w:rPr>
              <w:rFonts w:ascii="Arial" w:hAnsi="Arial" w:cs="Arial"/>
            </w:rPr>
            <w:instrText xml:space="preserve">CITATION EDZ17 \l 1046 </w:instrText>
          </w:r>
          <w:r w:rsidR="006B1EC0" w:rsidRPr="00874873">
            <w:rPr>
              <w:rFonts w:ascii="Arial" w:hAnsi="Arial" w:cs="Arial"/>
            </w:rPr>
            <w:fldChar w:fldCharType="separate"/>
          </w:r>
          <w:r w:rsidR="007A0F2A">
            <w:rPr>
              <w:rFonts w:ascii="Arial" w:hAnsi="Arial" w:cs="Arial"/>
              <w:noProof/>
            </w:rPr>
            <w:t xml:space="preserve"> </w:t>
          </w:r>
          <w:r w:rsidR="007A0F2A" w:rsidRPr="007A0F2A">
            <w:rPr>
              <w:rFonts w:ascii="Arial" w:hAnsi="Arial" w:cs="Arial"/>
              <w:noProof/>
            </w:rPr>
            <w:t>[7]</w:t>
          </w:r>
          <w:r w:rsidR="006B1EC0" w:rsidRPr="00874873">
            <w:rPr>
              <w:rFonts w:ascii="Arial" w:hAnsi="Arial" w:cs="Arial"/>
              <w:noProof/>
            </w:rPr>
            <w:fldChar w:fldCharType="end"/>
          </w:r>
        </w:sdtContent>
      </w:sdt>
      <w:r w:rsidRPr="00874873">
        <w:rPr>
          <w:rFonts w:ascii="Arial" w:hAnsi="Arial" w:cs="Arial"/>
        </w:rPr>
        <w:t>:</w:t>
      </w:r>
    </w:p>
    <w:p w14:paraId="247D3961" w14:textId="77777777" w:rsidR="00B370CE" w:rsidRPr="00874873" w:rsidRDefault="00B370CE" w:rsidP="003530FF">
      <w:pPr>
        <w:pStyle w:val="CorpodoTexto"/>
        <w:numPr>
          <w:ilvl w:val="0"/>
          <w:numId w:val="22"/>
        </w:numPr>
        <w:ind w:left="426" w:hanging="426"/>
        <w:rPr>
          <w:rFonts w:ascii="Arial" w:hAnsi="Arial" w:cs="Arial"/>
        </w:rPr>
      </w:pPr>
      <w:r w:rsidRPr="00874873">
        <w:rPr>
          <w:rFonts w:ascii="Arial" w:hAnsi="Arial" w:cs="Arial"/>
          <w:b/>
        </w:rPr>
        <w:t>Líquido</w:t>
      </w:r>
      <w:r w:rsidRPr="00874873">
        <w:rPr>
          <w:rFonts w:ascii="Arial" w:hAnsi="Arial" w:cs="Arial"/>
        </w:rPr>
        <w:t>: Em equilíbrio, os líquidos termodinamicamente estáveis só existem acima do ponto de fusão ou temperatura líquida, T</w:t>
      </w:r>
      <w:r w:rsidRPr="00874873">
        <w:rPr>
          <w:rFonts w:ascii="Arial" w:hAnsi="Arial" w:cs="Arial"/>
          <w:vertAlign w:val="subscript"/>
        </w:rPr>
        <w:t>m</w:t>
      </w:r>
      <w:r w:rsidRPr="00874873">
        <w:rPr>
          <w:rFonts w:ascii="Arial" w:hAnsi="Arial" w:cs="Arial"/>
        </w:rPr>
        <w:t>. Eles nunca cristalizam.</w:t>
      </w:r>
    </w:p>
    <w:p w14:paraId="730F154D" w14:textId="77777777" w:rsidR="00B370CE" w:rsidRPr="00874873" w:rsidRDefault="00B370CE" w:rsidP="003530FF">
      <w:pPr>
        <w:pStyle w:val="CorpodoTexto"/>
        <w:numPr>
          <w:ilvl w:val="0"/>
          <w:numId w:val="22"/>
        </w:numPr>
        <w:ind w:left="426" w:hanging="426"/>
        <w:rPr>
          <w:rFonts w:ascii="Arial" w:hAnsi="Arial" w:cs="Arial"/>
        </w:rPr>
      </w:pPr>
      <w:r w:rsidRPr="00874873">
        <w:rPr>
          <w:rFonts w:ascii="Arial" w:hAnsi="Arial" w:cs="Arial"/>
          <w:b/>
        </w:rPr>
        <w:t>Líquido super-resfriado (LSR)</w:t>
      </w:r>
      <w:r w:rsidRPr="00874873">
        <w:rPr>
          <w:rFonts w:ascii="Arial" w:hAnsi="Arial" w:cs="Arial"/>
        </w:rPr>
        <w:t>: Existem líquidos super-resfriados entre T</w:t>
      </w:r>
      <w:r w:rsidRPr="00874873">
        <w:rPr>
          <w:rFonts w:ascii="Arial" w:hAnsi="Arial" w:cs="Arial"/>
          <w:vertAlign w:val="subscript"/>
        </w:rPr>
        <w:t>m</w:t>
      </w:r>
      <w:r w:rsidRPr="00874873">
        <w:rPr>
          <w:rFonts w:ascii="Arial" w:hAnsi="Arial" w:cs="Arial"/>
        </w:rPr>
        <w:t xml:space="preserve"> e a temperatura de transição vítrea, T</w:t>
      </w:r>
      <w:r w:rsidRPr="00874873">
        <w:rPr>
          <w:rFonts w:ascii="Arial" w:hAnsi="Arial" w:cs="Arial"/>
          <w:vertAlign w:val="subscript"/>
        </w:rPr>
        <w:t>g</w:t>
      </w:r>
      <w:r w:rsidRPr="00874873">
        <w:rPr>
          <w:rFonts w:ascii="Arial" w:hAnsi="Arial" w:cs="Arial"/>
        </w:rPr>
        <w:t>. Eles são metaestáveis, isto é, uma barreira termodinâmica deve ser superada para a ocorrência de nucleação de cristais e, eventualmente, cristalizam (setas vermelhas na Fig. 2) após algum tempo;</w:t>
      </w:r>
    </w:p>
    <w:p w14:paraId="24B12DB9" w14:textId="77777777" w:rsidR="00B370CE" w:rsidRPr="003530FF" w:rsidRDefault="00B370CE" w:rsidP="003530FF">
      <w:pPr>
        <w:pStyle w:val="CorpodoTexto"/>
        <w:numPr>
          <w:ilvl w:val="0"/>
          <w:numId w:val="22"/>
        </w:numPr>
        <w:ind w:left="426" w:hanging="426"/>
        <w:rPr>
          <w:rFonts w:ascii="Arial" w:hAnsi="Arial" w:cs="Arial"/>
          <w:szCs w:val="24"/>
        </w:rPr>
      </w:pPr>
      <w:r w:rsidRPr="00874873">
        <w:rPr>
          <w:rFonts w:ascii="Arial" w:hAnsi="Arial" w:cs="Arial"/>
          <w:b/>
        </w:rPr>
        <w:t>Vidro</w:t>
      </w:r>
      <w:r w:rsidRPr="00874873">
        <w:rPr>
          <w:rFonts w:ascii="Arial" w:hAnsi="Arial" w:cs="Arial"/>
        </w:rPr>
        <w:t>: Os vidros existem abaixo da temperatura de transição vítrea, T</w:t>
      </w:r>
      <w:r w:rsidRPr="00874873">
        <w:rPr>
          <w:rFonts w:ascii="Arial" w:hAnsi="Arial" w:cs="Arial"/>
          <w:vertAlign w:val="subscript"/>
        </w:rPr>
        <w:t>g</w:t>
      </w:r>
      <w:r w:rsidRPr="00874873">
        <w:rPr>
          <w:rFonts w:ascii="Arial" w:hAnsi="Arial" w:cs="Arial"/>
        </w:rPr>
        <w:t xml:space="preserve">. São termodinamicamente instáveis e relaxam espontaneamente em direção ao estado líquido super-resfriado (seta cinza na Fig. 2). A transição de um LSR </w:t>
      </w:r>
      <w:r w:rsidRPr="003530FF">
        <w:rPr>
          <w:rFonts w:ascii="Arial" w:hAnsi="Arial" w:cs="Arial"/>
          <w:szCs w:val="24"/>
        </w:rPr>
        <w:t>para o vidro ocorre na Tg. No entanto, para qualquer temperatura positiva, acima ou abaixo de Tg, durante períodos extremamente longos, qualquer LSR ou vidro, relaxa e depois cristaliza (setas vermelhas na Fig. 2).</w:t>
      </w:r>
    </w:p>
    <w:p w14:paraId="3C33EAB3" w14:textId="77777777" w:rsidR="00B370CE" w:rsidRPr="003530FF" w:rsidRDefault="00B370CE" w:rsidP="003530FF">
      <w:pPr>
        <w:pStyle w:val="CorpodoTexto"/>
        <w:numPr>
          <w:ilvl w:val="0"/>
          <w:numId w:val="22"/>
        </w:numPr>
        <w:ind w:left="426" w:hanging="426"/>
        <w:rPr>
          <w:rFonts w:ascii="Arial" w:hAnsi="Arial" w:cs="Arial"/>
          <w:szCs w:val="24"/>
        </w:rPr>
      </w:pPr>
      <w:r w:rsidRPr="003530FF">
        <w:rPr>
          <w:rFonts w:ascii="Arial" w:hAnsi="Arial" w:cs="Arial"/>
          <w:b/>
          <w:szCs w:val="24"/>
        </w:rPr>
        <w:t>Cristal</w:t>
      </w:r>
      <w:r w:rsidRPr="003530FF">
        <w:rPr>
          <w:rFonts w:ascii="Arial" w:hAnsi="Arial" w:cs="Arial"/>
          <w:szCs w:val="24"/>
        </w:rPr>
        <w:t>: Os cristais são verdadeiros sólidos com estruturas atômicas bem organizadas a curto, médio e longo alcance. São termodinamicamente estáveis abaixo da T</w:t>
      </w:r>
      <w:r w:rsidRPr="003530FF">
        <w:rPr>
          <w:rFonts w:ascii="Arial" w:hAnsi="Arial" w:cs="Arial"/>
          <w:szCs w:val="24"/>
          <w:vertAlign w:val="subscript"/>
        </w:rPr>
        <w:t>m</w:t>
      </w:r>
      <w:r w:rsidRPr="003530FF">
        <w:rPr>
          <w:rFonts w:ascii="Arial" w:hAnsi="Arial" w:cs="Arial"/>
          <w:szCs w:val="24"/>
        </w:rPr>
        <w:t>.</w:t>
      </w:r>
    </w:p>
    <w:p w14:paraId="2EBF9C5C" w14:textId="77777777" w:rsidR="00B370CE" w:rsidRPr="003530FF" w:rsidRDefault="00B370CE" w:rsidP="003530FF">
      <w:pPr>
        <w:autoSpaceDE w:val="0"/>
        <w:autoSpaceDN w:val="0"/>
        <w:adjustRightInd w:val="0"/>
        <w:spacing w:line="360" w:lineRule="auto"/>
        <w:ind w:firstLine="709"/>
        <w:rPr>
          <w:rFonts w:ascii="Arial" w:hAnsi="Arial" w:cs="Arial"/>
          <w:szCs w:val="24"/>
        </w:rPr>
      </w:pPr>
      <w:r w:rsidRPr="003530FF">
        <w:rPr>
          <w:rFonts w:ascii="Arial" w:hAnsi="Arial" w:cs="Arial"/>
          <w:szCs w:val="24"/>
        </w:rPr>
        <w:t xml:space="preserve">Do ponto de vista cinético, pode-se considerar a habilidade para formação de vidros como uma medida da relutância do sistema de sofrer cristalização durante o resfriamento. Assim, a formação de vidros pode ser considerada como uma competição entre as velocidades de cristalização e de resfriamento </w:t>
      </w:r>
      <w:sdt>
        <w:sdtPr>
          <w:rPr>
            <w:rFonts w:ascii="Arial" w:hAnsi="Arial" w:cs="Arial"/>
            <w:szCs w:val="24"/>
          </w:rPr>
          <w:id w:val="1238593933"/>
          <w:citation/>
        </w:sdtPr>
        <w:sdtEndPr/>
        <w:sdtContent>
          <w:r w:rsidR="006B1EC0" w:rsidRPr="003530FF">
            <w:rPr>
              <w:rFonts w:ascii="Arial" w:hAnsi="Arial" w:cs="Arial"/>
              <w:szCs w:val="24"/>
            </w:rPr>
            <w:fldChar w:fldCharType="begin"/>
          </w:r>
          <w:r w:rsidRPr="003530FF">
            <w:rPr>
              <w:rFonts w:ascii="Arial" w:hAnsi="Arial" w:cs="Arial"/>
              <w:szCs w:val="24"/>
            </w:rPr>
            <w:instrText xml:space="preserve"> CITATION ALV01 \l 1046 </w:instrText>
          </w:r>
          <w:r w:rsidR="006B1EC0" w:rsidRPr="003530FF">
            <w:rPr>
              <w:rFonts w:ascii="Arial" w:hAnsi="Arial" w:cs="Arial"/>
              <w:szCs w:val="24"/>
            </w:rPr>
            <w:fldChar w:fldCharType="separate"/>
          </w:r>
          <w:r w:rsidR="007A0F2A" w:rsidRPr="007A0F2A">
            <w:rPr>
              <w:rFonts w:ascii="Arial" w:hAnsi="Arial" w:cs="Arial"/>
              <w:noProof/>
              <w:szCs w:val="24"/>
            </w:rPr>
            <w:t>[9]</w:t>
          </w:r>
          <w:r w:rsidR="006B1EC0" w:rsidRPr="003530FF">
            <w:rPr>
              <w:rFonts w:ascii="Arial" w:hAnsi="Arial" w:cs="Arial"/>
              <w:noProof/>
              <w:szCs w:val="24"/>
            </w:rPr>
            <w:fldChar w:fldCharType="end"/>
          </w:r>
        </w:sdtContent>
      </w:sdt>
      <w:r w:rsidRPr="003530FF">
        <w:rPr>
          <w:rFonts w:ascii="Arial" w:hAnsi="Arial" w:cs="Arial"/>
          <w:szCs w:val="24"/>
        </w:rPr>
        <w:t xml:space="preserve">. </w:t>
      </w:r>
    </w:p>
    <w:p w14:paraId="07DE4C44" w14:textId="77777777" w:rsidR="00B370CE" w:rsidRPr="003530FF" w:rsidRDefault="00B370CE" w:rsidP="003530FF">
      <w:pPr>
        <w:autoSpaceDE w:val="0"/>
        <w:autoSpaceDN w:val="0"/>
        <w:adjustRightInd w:val="0"/>
        <w:spacing w:line="360" w:lineRule="auto"/>
        <w:ind w:firstLine="709"/>
        <w:rPr>
          <w:rFonts w:ascii="Arial" w:hAnsi="Arial" w:cs="Arial"/>
          <w:szCs w:val="24"/>
        </w:rPr>
      </w:pPr>
      <w:r w:rsidRPr="003530FF">
        <w:rPr>
          <w:rFonts w:ascii="Arial" w:hAnsi="Arial" w:cs="Arial"/>
          <w:szCs w:val="24"/>
        </w:rPr>
        <w:t>Inicialmente considere que um material fundido esteja a uma temperatura bem acima de sua temperatura de fusão, representada por T</w:t>
      </w:r>
      <w:r w:rsidRPr="003530FF">
        <w:rPr>
          <w:rFonts w:ascii="Arial" w:hAnsi="Arial" w:cs="Arial"/>
          <w:szCs w:val="24"/>
          <w:vertAlign w:val="subscript"/>
        </w:rPr>
        <w:t>m</w:t>
      </w:r>
      <w:r w:rsidRPr="003530FF">
        <w:rPr>
          <w:rFonts w:ascii="Arial" w:hAnsi="Arial" w:cs="Arial"/>
          <w:szCs w:val="24"/>
        </w:rPr>
        <w:t xml:space="preserve"> na Figura 2. Nesta fase o material apresenta uma desorganização estrutural como à observada em um líquido. Para formar um cristal, o líquido deve ser resfriado muito lentamente, de forma que as moléculas tenham tempo para se reorganizar, e a temperatura permanece constante enquanto a transformação líquido-sólido ocorre, e uma estrutura cristalina é obtida</w:t>
      </w:r>
      <w:sdt>
        <w:sdtPr>
          <w:rPr>
            <w:rFonts w:ascii="Arial" w:hAnsi="Arial" w:cs="Arial"/>
            <w:szCs w:val="24"/>
          </w:rPr>
          <w:id w:val="-209345831"/>
          <w:citation/>
        </w:sdtPr>
        <w:sdtEndPr/>
        <w:sdtContent>
          <w:r w:rsidR="006B1EC0" w:rsidRPr="003530FF">
            <w:rPr>
              <w:rFonts w:ascii="Arial" w:hAnsi="Arial" w:cs="Arial"/>
              <w:szCs w:val="24"/>
            </w:rPr>
            <w:fldChar w:fldCharType="begin"/>
          </w:r>
          <w:r w:rsidRPr="003530FF">
            <w:rPr>
              <w:rFonts w:ascii="Arial" w:hAnsi="Arial" w:cs="Arial"/>
              <w:szCs w:val="24"/>
            </w:rPr>
            <w:instrText xml:space="preserve"> CITATION SEM16 \l 1046 </w:instrText>
          </w:r>
          <w:r w:rsidR="006B1EC0" w:rsidRPr="003530FF">
            <w:rPr>
              <w:rFonts w:ascii="Arial" w:hAnsi="Arial" w:cs="Arial"/>
              <w:szCs w:val="24"/>
            </w:rPr>
            <w:fldChar w:fldCharType="separate"/>
          </w:r>
          <w:r w:rsidR="007A0F2A">
            <w:rPr>
              <w:rFonts w:ascii="Arial" w:hAnsi="Arial" w:cs="Arial"/>
              <w:noProof/>
              <w:szCs w:val="24"/>
            </w:rPr>
            <w:t xml:space="preserve"> </w:t>
          </w:r>
          <w:r w:rsidR="007A0F2A" w:rsidRPr="007A0F2A">
            <w:rPr>
              <w:rFonts w:ascii="Arial" w:hAnsi="Arial" w:cs="Arial"/>
              <w:noProof/>
              <w:szCs w:val="24"/>
            </w:rPr>
            <w:t>[19]</w:t>
          </w:r>
          <w:r w:rsidR="006B1EC0" w:rsidRPr="003530FF">
            <w:rPr>
              <w:rFonts w:ascii="Arial" w:hAnsi="Arial" w:cs="Arial"/>
              <w:szCs w:val="24"/>
            </w:rPr>
            <w:fldChar w:fldCharType="end"/>
          </w:r>
        </w:sdtContent>
      </w:sdt>
      <w:r w:rsidRPr="003530FF">
        <w:rPr>
          <w:rFonts w:ascii="Arial" w:hAnsi="Arial" w:cs="Arial"/>
          <w:szCs w:val="24"/>
        </w:rPr>
        <w:t>.</w:t>
      </w:r>
    </w:p>
    <w:p w14:paraId="7620942F" w14:textId="77777777" w:rsidR="00B370CE" w:rsidRPr="003530FF" w:rsidRDefault="00B370CE" w:rsidP="003530FF">
      <w:pPr>
        <w:autoSpaceDE w:val="0"/>
        <w:autoSpaceDN w:val="0"/>
        <w:adjustRightInd w:val="0"/>
        <w:spacing w:line="360" w:lineRule="auto"/>
        <w:ind w:firstLine="709"/>
        <w:rPr>
          <w:rFonts w:ascii="Arial" w:hAnsi="Arial" w:cs="Arial"/>
          <w:szCs w:val="24"/>
        </w:rPr>
      </w:pPr>
      <w:r w:rsidRPr="003530FF">
        <w:rPr>
          <w:rFonts w:ascii="Arial" w:hAnsi="Arial" w:cs="Arial"/>
          <w:szCs w:val="24"/>
        </w:rPr>
        <w:t>Por outro lado, se o resfriamento for suficientemente rápido, não haverá tempo para ocorrer à cristalização e um material não-ordenado será obtido, em um estado metaestável denominado líquido super-resfriado. Durante a redução da temperatura deste líquido super-resfriado, observa-se um aumento contínuo em sua viscosidade, com consequente redução da mobilidade iônica, até atingir o ponto em que o material passa a ser um sólido não-cristalino ou material vítreo. Neste ponto atinge-se a temperatura de transição vítrea, Tg, temperatura na qual os líquidos super-resfriados são solidificados, formando vidros. Para vidros, a Tg tem a mesma relação que temperatura de fusão (T</w:t>
      </w:r>
      <w:r w:rsidRPr="003530FF">
        <w:rPr>
          <w:rFonts w:ascii="Arial" w:hAnsi="Arial" w:cs="Arial"/>
          <w:szCs w:val="24"/>
          <w:vertAlign w:val="subscript"/>
        </w:rPr>
        <w:t>m</w:t>
      </w:r>
      <w:r w:rsidRPr="003530FF">
        <w:rPr>
          <w:rFonts w:ascii="Arial" w:hAnsi="Arial" w:cs="Arial"/>
          <w:szCs w:val="24"/>
        </w:rPr>
        <w:t xml:space="preserve">) tem para sólidos cristalinos. Abaixo da Tg, teremos um vidro, acima, um líquido super-resfriado </w:t>
      </w:r>
      <w:sdt>
        <w:sdtPr>
          <w:rPr>
            <w:rFonts w:ascii="Arial" w:hAnsi="Arial" w:cs="Arial"/>
            <w:szCs w:val="24"/>
          </w:rPr>
          <w:id w:val="421076977"/>
          <w:citation/>
        </w:sdtPr>
        <w:sdtEndPr/>
        <w:sdtContent>
          <w:r w:rsidR="006B1EC0" w:rsidRPr="003530FF">
            <w:rPr>
              <w:rFonts w:ascii="Arial" w:hAnsi="Arial" w:cs="Arial"/>
              <w:szCs w:val="24"/>
            </w:rPr>
            <w:fldChar w:fldCharType="begin"/>
          </w:r>
          <w:r w:rsidRPr="003530FF">
            <w:rPr>
              <w:rFonts w:ascii="Arial" w:hAnsi="Arial" w:cs="Arial"/>
              <w:szCs w:val="24"/>
            </w:rPr>
            <w:instrText xml:space="preserve"> CITATION SEM16 \l 1046 </w:instrText>
          </w:r>
          <w:r w:rsidR="006B1EC0" w:rsidRPr="003530FF">
            <w:rPr>
              <w:rFonts w:ascii="Arial" w:hAnsi="Arial" w:cs="Arial"/>
              <w:szCs w:val="24"/>
            </w:rPr>
            <w:fldChar w:fldCharType="separate"/>
          </w:r>
          <w:r w:rsidR="007A0F2A" w:rsidRPr="007A0F2A">
            <w:rPr>
              <w:rFonts w:ascii="Arial" w:hAnsi="Arial" w:cs="Arial"/>
              <w:noProof/>
              <w:szCs w:val="24"/>
            </w:rPr>
            <w:t>[19]</w:t>
          </w:r>
          <w:r w:rsidR="006B1EC0" w:rsidRPr="003530FF">
            <w:rPr>
              <w:rFonts w:ascii="Arial" w:hAnsi="Arial" w:cs="Arial"/>
              <w:szCs w:val="24"/>
            </w:rPr>
            <w:fldChar w:fldCharType="end"/>
          </w:r>
        </w:sdtContent>
      </w:sdt>
      <w:r w:rsidRPr="003530FF">
        <w:rPr>
          <w:rFonts w:ascii="Arial" w:hAnsi="Arial" w:cs="Arial"/>
          <w:szCs w:val="24"/>
        </w:rPr>
        <w:t xml:space="preserve">. </w:t>
      </w:r>
    </w:p>
    <w:p w14:paraId="5AE1B3DA" w14:textId="77777777" w:rsidR="00D46CA6" w:rsidRPr="003530FF" w:rsidRDefault="00B370CE" w:rsidP="00B31259">
      <w:pPr>
        <w:spacing w:line="360" w:lineRule="auto"/>
        <w:ind w:firstLine="709"/>
        <w:rPr>
          <w:rFonts w:ascii="Arial" w:hAnsi="Arial" w:cs="Arial"/>
          <w:szCs w:val="24"/>
        </w:rPr>
      </w:pPr>
      <w:r w:rsidRPr="003530FF">
        <w:rPr>
          <w:rFonts w:ascii="Arial" w:hAnsi="Arial" w:cs="Arial"/>
          <w:szCs w:val="24"/>
        </w:rPr>
        <w:t>Alguns líquidos, devido à estrutura molecular complexa ou a uma taxa de resfriamento muito alta, os átomos apresentam baixo grau de difusão, isto é, não conseguem se reorganizar na estrutura, ou seja, não cristalizam, formando uma rede rígida e desordenada. Esse processo dá origem aos sólidos não-cristalinos, ou material vítreo.</w:t>
      </w:r>
    </w:p>
    <w:p w14:paraId="1FBD97E0" w14:textId="77777777" w:rsidR="00B370CE" w:rsidRPr="00557F67" w:rsidRDefault="00B370CE" w:rsidP="00EE1AB0">
      <w:pPr>
        <w:pStyle w:val="Ttulo2"/>
      </w:pPr>
      <w:bookmarkStart w:id="58" w:name="_Toc509941306"/>
      <w:bookmarkStart w:id="59" w:name="_Toc456525"/>
      <w:r w:rsidRPr="00557F67">
        <w:t>Composição dos Vidros</w:t>
      </w:r>
      <w:bookmarkEnd w:id="58"/>
      <w:bookmarkEnd w:id="59"/>
      <w:r w:rsidRPr="00557F67">
        <w:t xml:space="preserve"> </w:t>
      </w:r>
    </w:p>
    <w:p w14:paraId="47783282" w14:textId="77777777" w:rsidR="00B370CE" w:rsidRPr="00874873" w:rsidRDefault="00B370CE" w:rsidP="00B370CE">
      <w:pPr>
        <w:pStyle w:val="CorpodoTexto"/>
        <w:rPr>
          <w:rFonts w:ascii="Arial" w:hAnsi="Arial" w:cs="Arial"/>
          <w:lang w:eastAsia="pt-BR"/>
        </w:rPr>
      </w:pPr>
      <w:r w:rsidRPr="00874873">
        <w:rPr>
          <w:rFonts w:ascii="Arial" w:hAnsi="Arial" w:cs="Arial"/>
        </w:rPr>
        <w:t xml:space="preserve">Existem hoje, muitas composições diferentes para vidros, assim, possuem características e aplicações diferentes. Os vidros mais usados </w:t>
      </w:r>
      <w:r w:rsidRPr="00874873">
        <w:rPr>
          <w:rFonts w:ascii="Arial" w:hAnsi="Arial" w:cs="Arial"/>
          <w:lang w:eastAsia="pt-BR"/>
        </w:rPr>
        <w:t>são os silicatos obtidos por fusão e resfriamento. De acordo com as suas formulações, o</w:t>
      </w:r>
      <w:r w:rsidRPr="00874873">
        <w:rPr>
          <w:rFonts w:ascii="Arial" w:hAnsi="Arial" w:cs="Arial"/>
        </w:rPr>
        <w:t xml:space="preserve">s vidros silicatos são ainda separados em quatro grupos principais chamados de sodo-cálcicos, borossilicatos, aluminossilicatos e silicatos com chumbo. </w:t>
      </w:r>
      <w:r w:rsidRPr="00874873">
        <w:rPr>
          <w:rFonts w:ascii="Arial" w:hAnsi="Arial" w:cs="Arial"/>
          <w:lang w:eastAsia="pt-BR"/>
        </w:rPr>
        <w:t>Neste trabalho, o foco será nos vidros soda-cal ou sodo-cálcico, abordados a seguir.</w:t>
      </w:r>
    </w:p>
    <w:p w14:paraId="69367FAA" w14:textId="77777777" w:rsidR="00D46CA6" w:rsidRPr="00D46CA6" w:rsidRDefault="00B370CE" w:rsidP="00EE1AB0">
      <w:pPr>
        <w:pStyle w:val="Ttulo3"/>
      </w:pPr>
      <w:bookmarkStart w:id="60" w:name="_Toc509941307"/>
      <w:bookmarkStart w:id="61" w:name="_Toc456526"/>
      <w:r w:rsidRPr="00D46CA6">
        <w:t>Vidros sodo-cálcicos</w:t>
      </w:r>
      <w:bookmarkEnd w:id="60"/>
      <w:bookmarkEnd w:id="61"/>
    </w:p>
    <w:p w14:paraId="6ACC7FD0" w14:textId="77777777" w:rsidR="00B370CE" w:rsidRPr="00874873" w:rsidRDefault="00B370CE" w:rsidP="00B370CE">
      <w:pPr>
        <w:pStyle w:val="CorpodoTexto"/>
        <w:rPr>
          <w:rFonts w:ascii="Arial" w:hAnsi="Arial" w:cs="Arial"/>
        </w:rPr>
      </w:pPr>
      <w:r w:rsidRPr="00874873">
        <w:rPr>
          <w:rFonts w:ascii="Arial" w:hAnsi="Arial" w:cs="Arial"/>
        </w:rPr>
        <w:t>Vidro sodo-cálcico (ou soda-cal) é a família de vidro mais comum de todos os vidros comerciais devido ao seu baixo custo. Apresenta outras características importantes como inércia química, alta t</w:t>
      </w:r>
      <w:r w:rsidRPr="00874873">
        <w:rPr>
          <w:rFonts w:ascii="Arial" w:hAnsi="Arial" w:cs="Arial"/>
          <w:bCs/>
          <w:iCs/>
        </w:rPr>
        <w:t>ransparência</w:t>
      </w:r>
      <w:r w:rsidRPr="00874873">
        <w:rPr>
          <w:rFonts w:ascii="Arial" w:hAnsi="Arial" w:cs="Arial"/>
        </w:rPr>
        <w:t xml:space="preserve"> na região do visível e possibilidade de reciclagem. Porém, possui b</w:t>
      </w:r>
      <w:r w:rsidRPr="00874873">
        <w:rPr>
          <w:rFonts w:ascii="Arial" w:hAnsi="Arial" w:cs="Arial"/>
          <w:bCs/>
          <w:iCs/>
        </w:rPr>
        <w:t xml:space="preserve">aixa resistência </w:t>
      </w:r>
      <w:r w:rsidRPr="00874873">
        <w:rPr>
          <w:rFonts w:ascii="Arial" w:hAnsi="Arial" w:cs="Arial"/>
        </w:rPr>
        <w:t xml:space="preserve">ao </w:t>
      </w:r>
      <w:r w:rsidRPr="00874873">
        <w:rPr>
          <w:rFonts w:ascii="Arial" w:hAnsi="Arial" w:cs="Arial"/>
          <w:bCs/>
          <w:iCs/>
        </w:rPr>
        <w:t>choque térmico</w:t>
      </w:r>
      <w:r w:rsidRPr="00874873">
        <w:rPr>
          <w:rFonts w:ascii="Arial" w:hAnsi="Arial" w:cs="Arial"/>
        </w:rPr>
        <w:t xml:space="preserve"> e b</w:t>
      </w:r>
      <w:r w:rsidRPr="00874873">
        <w:rPr>
          <w:rFonts w:ascii="Arial" w:hAnsi="Arial" w:cs="Arial"/>
          <w:bCs/>
          <w:iCs/>
        </w:rPr>
        <w:t xml:space="preserve">aixa resistência mecânica </w:t>
      </w:r>
      <w:r w:rsidRPr="00874873">
        <w:rPr>
          <w:rFonts w:ascii="Arial" w:hAnsi="Arial" w:cs="Arial"/>
        </w:rPr>
        <w:t>(não resistem à queda) e a compostos químicos corrosivos.</w:t>
      </w:r>
    </w:p>
    <w:p w14:paraId="42502D59" w14:textId="77777777" w:rsidR="00B370CE" w:rsidRPr="00874873" w:rsidRDefault="00B370CE" w:rsidP="00B370CE">
      <w:pPr>
        <w:pStyle w:val="CorpodoTexto"/>
        <w:rPr>
          <w:rFonts w:ascii="Arial" w:hAnsi="Arial" w:cs="Arial"/>
        </w:rPr>
      </w:pPr>
      <w:r w:rsidRPr="00874873">
        <w:rPr>
          <w:rFonts w:ascii="Arial" w:hAnsi="Arial" w:cs="Arial"/>
        </w:rPr>
        <w:t xml:space="preserve">Trata-se do vidro comumente usado em janelas residenciais e de automóveis, em recipientes, garrafas, </w:t>
      </w:r>
      <w:r w:rsidRPr="00874873">
        <w:rPr>
          <w:rFonts w:ascii="Arial" w:hAnsi="Arial" w:cs="Arial"/>
          <w:lang w:eastAsia="pt-BR"/>
        </w:rPr>
        <w:t xml:space="preserve">utensílios domésticos, lâmpadas incandescentes </w:t>
      </w:r>
      <w:r w:rsidRPr="00874873">
        <w:rPr>
          <w:rFonts w:ascii="Arial" w:hAnsi="Arial" w:cs="Arial"/>
        </w:rPr>
        <w:t>e fluorescentes,</w:t>
      </w:r>
      <w:r w:rsidRPr="00874873">
        <w:rPr>
          <w:rFonts w:ascii="Arial" w:hAnsi="Arial" w:cs="Arial"/>
          <w:lang w:eastAsia="pt-BR"/>
        </w:rPr>
        <w:t xml:space="preserve"> entre outras. </w:t>
      </w:r>
      <w:r w:rsidRPr="00874873">
        <w:rPr>
          <w:rFonts w:ascii="Arial" w:hAnsi="Arial" w:cs="Arial"/>
        </w:rPr>
        <w:t>Estes produtos são fabricados por meio de processos contínuos de fusão,</w:t>
      </w:r>
      <w:r w:rsidRPr="00874873">
        <w:rPr>
          <w:rFonts w:ascii="Arial" w:hAnsi="Arial" w:cs="Arial"/>
          <w:lang w:eastAsia="pt-BR"/>
        </w:rPr>
        <w:t xml:space="preserve"> utilizando matérias-primas industriais, tais como areia, barrilha, calcário, compostos de alumina, caco de vidro e outros componentes. A mistura das matérias-primas é normalmente fundida entre 1300 e 1600</w:t>
      </w:r>
      <w:r w:rsidRPr="00874873">
        <w:rPr>
          <w:rFonts w:ascii="Arial" w:hAnsi="Arial" w:cs="Arial"/>
          <w:lang w:eastAsia="pt-BR"/>
        </w:rPr>
        <w:sym w:font="Symbol" w:char="F0B0"/>
      </w:r>
      <w:r w:rsidRPr="00874873">
        <w:rPr>
          <w:rFonts w:ascii="Arial" w:hAnsi="Arial" w:cs="Arial"/>
          <w:lang w:eastAsia="pt-BR"/>
        </w:rPr>
        <w:t xml:space="preserve">C dependendo da taxa de produção, composição e qualidade exigida do vidro </w:t>
      </w:r>
      <w:sdt>
        <w:sdtPr>
          <w:rPr>
            <w:rFonts w:ascii="Arial" w:hAnsi="Arial" w:cs="Arial"/>
            <w:lang w:eastAsia="pt-BR"/>
          </w:rPr>
          <w:id w:val="-842627052"/>
          <w:citation/>
        </w:sdtPr>
        <w:sdtEndPr/>
        <w:sdtContent>
          <w:r w:rsidR="006B1EC0" w:rsidRPr="00874873">
            <w:rPr>
              <w:rFonts w:ascii="Arial" w:hAnsi="Arial" w:cs="Arial"/>
              <w:lang w:eastAsia="pt-BR"/>
            </w:rPr>
            <w:fldChar w:fldCharType="begin"/>
          </w:r>
          <w:r w:rsidRPr="00874873">
            <w:rPr>
              <w:rFonts w:ascii="Arial" w:hAnsi="Arial" w:cs="Arial"/>
              <w:lang w:eastAsia="pt-BR"/>
            </w:rPr>
            <w:instrText xml:space="preserve"> CITATION CHA14 \l 1046 </w:instrText>
          </w:r>
          <w:r w:rsidR="006B1EC0" w:rsidRPr="00874873">
            <w:rPr>
              <w:rFonts w:ascii="Arial" w:hAnsi="Arial" w:cs="Arial"/>
              <w:lang w:eastAsia="pt-BR"/>
            </w:rPr>
            <w:fldChar w:fldCharType="separate"/>
          </w:r>
          <w:r w:rsidR="007A0F2A" w:rsidRPr="007A0F2A">
            <w:rPr>
              <w:rFonts w:ascii="Arial" w:hAnsi="Arial" w:cs="Arial"/>
              <w:noProof/>
              <w:lang w:eastAsia="pt-BR"/>
            </w:rPr>
            <w:t>[20]</w:t>
          </w:r>
          <w:r w:rsidR="006B1EC0" w:rsidRPr="00874873">
            <w:rPr>
              <w:rFonts w:ascii="Arial" w:hAnsi="Arial" w:cs="Arial"/>
              <w:lang w:eastAsia="pt-BR"/>
            </w:rPr>
            <w:fldChar w:fldCharType="end"/>
          </w:r>
        </w:sdtContent>
      </w:sdt>
      <w:r w:rsidRPr="00874873">
        <w:rPr>
          <w:rFonts w:ascii="Arial" w:hAnsi="Arial" w:cs="Arial"/>
          <w:lang w:eastAsia="pt-BR"/>
        </w:rPr>
        <w:t>. As composições d</w:t>
      </w:r>
      <w:r w:rsidRPr="00874873">
        <w:rPr>
          <w:rFonts w:ascii="Arial" w:hAnsi="Arial" w:cs="Arial"/>
        </w:rPr>
        <w:t xml:space="preserve">e vidros sodo-cálcicos em </w:t>
      </w:r>
      <w:r w:rsidR="001B5EB5">
        <w:rPr>
          <w:rFonts w:ascii="Arial" w:hAnsi="Arial" w:cs="Arial"/>
        </w:rPr>
        <w:t xml:space="preserve">porcentagem em </w:t>
      </w:r>
      <w:r w:rsidRPr="00874873">
        <w:rPr>
          <w:rFonts w:ascii="Arial" w:hAnsi="Arial" w:cs="Arial"/>
        </w:rPr>
        <w:t xml:space="preserve">peso estão apresentadas na Tabela 1. </w:t>
      </w:r>
    </w:p>
    <w:p w14:paraId="18E880A2" w14:textId="15B6DBA3" w:rsidR="00B370CE" w:rsidRPr="001B5EB5" w:rsidRDefault="00B370CE" w:rsidP="007A4B3D">
      <w:pPr>
        <w:pStyle w:val="Legenda"/>
        <w:keepNext/>
        <w:spacing w:before="120" w:after="120"/>
        <w:jc w:val="center"/>
        <w:rPr>
          <w:rFonts w:ascii="Arial" w:hAnsi="Arial" w:cs="Arial"/>
          <w:b w:val="0"/>
          <w:iCs/>
          <w:sz w:val="24"/>
          <w:szCs w:val="24"/>
        </w:rPr>
      </w:pPr>
      <w:bookmarkStart w:id="62" w:name="_Toc295343"/>
      <w:r w:rsidRPr="001B5EB5">
        <w:rPr>
          <w:rFonts w:ascii="Arial" w:hAnsi="Arial" w:cs="Arial"/>
          <w:b w:val="0"/>
          <w:sz w:val="24"/>
          <w:szCs w:val="24"/>
        </w:rPr>
        <w:t xml:space="preserve">Tabela </w:t>
      </w:r>
      <w:r w:rsidR="006B1EC0" w:rsidRPr="001B5EB5">
        <w:rPr>
          <w:rFonts w:ascii="Arial" w:hAnsi="Arial" w:cs="Arial"/>
          <w:b w:val="0"/>
          <w:sz w:val="24"/>
          <w:szCs w:val="24"/>
        </w:rPr>
        <w:fldChar w:fldCharType="begin"/>
      </w:r>
      <w:r w:rsidRPr="001B5EB5">
        <w:rPr>
          <w:rFonts w:ascii="Arial" w:hAnsi="Arial" w:cs="Arial"/>
          <w:b w:val="0"/>
          <w:sz w:val="24"/>
          <w:szCs w:val="24"/>
        </w:rPr>
        <w:instrText xml:space="preserve"> SEQ Tabela \* ARABIC </w:instrText>
      </w:r>
      <w:r w:rsidR="006B1EC0" w:rsidRPr="001B5EB5">
        <w:rPr>
          <w:rFonts w:ascii="Arial" w:hAnsi="Arial" w:cs="Arial"/>
          <w:b w:val="0"/>
          <w:sz w:val="24"/>
          <w:szCs w:val="24"/>
        </w:rPr>
        <w:fldChar w:fldCharType="separate"/>
      </w:r>
      <w:r w:rsidR="0047402B">
        <w:rPr>
          <w:rFonts w:ascii="Arial" w:hAnsi="Arial" w:cs="Arial"/>
          <w:b w:val="0"/>
          <w:noProof/>
          <w:sz w:val="24"/>
          <w:szCs w:val="24"/>
        </w:rPr>
        <w:t>1</w:t>
      </w:r>
      <w:r w:rsidR="006B1EC0" w:rsidRPr="001B5EB5">
        <w:rPr>
          <w:rFonts w:ascii="Arial" w:hAnsi="Arial" w:cs="Arial"/>
          <w:b w:val="0"/>
          <w:noProof/>
          <w:sz w:val="24"/>
          <w:szCs w:val="24"/>
        </w:rPr>
        <w:fldChar w:fldCharType="end"/>
      </w:r>
      <w:r w:rsidRPr="001B5EB5">
        <w:rPr>
          <w:rFonts w:ascii="Arial" w:hAnsi="Arial" w:cs="Arial"/>
          <w:b w:val="0"/>
          <w:sz w:val="24"/>
          <w:szCs w:val="24"/>
        </w:rPr>
        <w:t>:</w:t>
      </w:r>
      <w:r w:rsidRPr="001B5EB5">
        <w:rPr>
          <w:rFonts w:ascii="Arial" w:hAnsi="Arial" w:cs="Arial"/>
          <w:b w:val="0"/>
          <w:iCs/>
          <w:sz w:val="24"/>
          <w:szCs w:val="24"/>
        </w:rPr>
        <w:t xml:space="preserve"> Faixas de composição química dos vidros sodo-cálcicos comerciais </w:t>
      </w:r>
      <w:sdt>
        <w:sdtPr>
          <w:rPr>
            <w:rFonts w:ascii="Arial" w:hAnsi="Arial" w:cs="Arial"/>
            <w:b w:val="0"/>
            <w:iCs/>
            <w:sz w:val="24"/>
            <w:szCs w:val="24"/>
          </w:rPr>
          <w:id w:val="-1959873570"/>
          <w:citation/>
        </w:sdtPr>
        <w:sdtEndPr/>
        <w:sdtContent>
          <w:r w:rsidR="006B1EC0" w:rsidRPr="00225F1F">
            <w:rPr>
              <w:rFonts w:ascii="Arial" w:hAnsi="Arial" w:cs="Arial"/>
              <w:b w:val="0"/>
              <w:iCs/>
              <w:sz w:val="24"/>
              <w:szCs w:val="24"/>
            </w:rPr>
            <w:fldChar w:fldCharType="begin"/>
          </w:r>
          <w:r w:rsidRPr="00225F1F">
            <w:rPr>
              <w:rFonts w:ascii="Arial" w:hAnsi="Arial" w:cs="Arial"/>
              <w:b w:val="0"/>
              <w:iCs/>
              <w:sz w:val="24"/>
              <w:szCs w:val="24"/>
            </w:rPr>
            <w:instrText xml:space="preserve"> CITATION Not16 \l 1046 </w:instrText>
          </w:r>
          <w:r w:rsidR="006B1EC0" w:rsidRPr="00225F1F">
            <w:rPr>
              <w:rFonts w:ascii="Arial" w:hAnsi="Arial" w:cs="Arial"/>
              <w:b w:val="0"/>
              <w:iCs/>
              <w:sz w:val="24"/>
              <w:szCs w:val="24"/>
            </w:rPr>
            <w:fldChar w:fldCharType="separate"/>
          </w:r>
          <w:r w:rsidR="007A0F2A" w:rsidRPr="00225F1F">
            <w:rPr>
              <w:rFonts w:ascii="Arial" w:hAnsi="Arial" w:cs="Arial"/>
              <w:b w:val="0"/>
              <w:noProof/>
              <w:sz w:val="24"/>
              <w:szCs w:val="24"/>
            </w:rPr>
            <w:t>[21]</w:t>
          </w:r>
          <w:r w:rsidR="006B1EC0" w:rsidRPr="00225F1F">
            <w:rPr>
              <w:rFonts w:ascii="Arial" w:hAnsi="Arial" w:cs="Arial"/>
              <w:b w:val="0"/>
              <w:iCs/>
              <w:sz w:val="24"/>
              <w:szCs w:val="24"/>
            </w:rPr>
            <w:fldChar w:fldCharType="end"/>
          </w:r>
        </w:sdtContent>
      </w:sdt>
      <w:r w:rsidRPr="00225F1F">
        <w:rPr>
          <w:rFonts w:ascii="Arial" w:hAnsi="Arial" w:cs="Arial"/>
          <w:b w:val="0"/>
          <w:iCs/>
          <w:sz w:val="24"/>
          <w:szCs w:val="24"/>
        </w:rPr>
        <w:t>.</w:t>
      </w:r>
      <w:bookmarkEnd w:id="62"/>
    </w:p>
    <w:tbl>
      <w:tblPr>
        <w:tblW w:w="0" w:type="auto"/>
        <w:jc w:val="center"/>
        <w:tbl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insideH w:val="single" w:sz="12" w:space="0" w:color="7F7F7F" w:themeColor="text1" w:themeTint="80"/>
          <w:insideV w:val="single" w:sz="12" w:space="0" w:color="7F7F7F" w:themeColor="text1" w:themeTint="80"/>
        </w:tblBorders>
        <w:tblLook w:val="04A0" w:firstRow="1" w:lastRow="0" w:firstColumn="1" w:lastColumn="0" w:noHBand="0" w:noVBand="1"/>
      </w:tblPr>
      <w:tblGrid>
        <w:gridCol w:w="3665"/>
        <w:gridCol w:w="1965"/>
      </w:tblGrid>
      <w:tr w:rsidR="00B370CE" w:rsidRPr="00874873" w14:paraId="252A9259" w14:textId="77777777" w:rsidTr="00F42244">
        <w:trPr>
          <w:trHeight w:val="680"/>
          <w:jc w:val="center"/>
        </w:trPr>
        <w:tc>
          <w:tcPr>
            <w:tcW w:w="3665" w:type="dxa"/>
            <w:shd w:val="clear" w:color="auto" w:fill="A8D08D" w:themeFill="accent6" w:themeFillTint="99"/>
            <w:vAlign w:val="center"/>
          </w:tcPr>
          <w:p w14:paraId="2A9B7D67" w14:textId="77777777" w:rsidR="00B370CE" w:rsidRPr="00874873" w:rsidRDefault="00B370CE" w:rsidP="00F42244">
            <w:pPr>
              <w:spacing w:before="60" w:after="60"/>
              <w:jc w:val="center"/>
              <w:rPr>
                <w:rFonts w:ascii="Arial" w:eastAsia="Calibri" w:hAnsi="Arial" w:cs="Arial"/>
                <w:szCs w:val="24"/>
              </w:rPr>
            </w:pPr>
            <w:r w:rsidRPr="00874873">
              <w:rPr>
                <w:rFonts w:ascii="Arial" w:eastAsia="Calibri" w:hAnsi="Arial" w:cs="Arial"/>
                <w:szCs w:val="24"/>
              </w:rPr>
              <w:t>Componentes</w:t>
            </w:r>
          </w:p>
        </w:tc>
        <w:tc>
          <w:tcPr>
            <w:tcW w:w="1965" w:type="dxa"/>
            <w:shd w:val="clear" w:color="auto" w:fill="A8D08D" w:themeFill="accent6" w:themeFillTint="99"/>
            <w:vAlign w:val="center"/>
          </w:tcPr>
          <w:p w14:paraId="2A2694E3" w14:textId="77777777" w:rsidR="00B370CE" w:rsidRPr="00874873" w:rsidRDefault="00B370CE" w:rsidP="00F42244">
            <w:pPr>
              <w:spacing w:before="60" w:after="60"/>
              <w:jc w:val="center"/>
              <w:rPr>
                <w:rFonts w:ascii="Arial" w:eastAsia="Calibri" w:hAnsi="Arial" w:cs="Arial"/>
                <w:szCs w:val="24"/>
              </w:rPr>
            </w:pPr>
            <w:r w:rsidRPr="00874873">
              <w:rPr>
                <w:rFonts w:ascii="Arial" w:eastAsia="Calibri" w:hAnsi="Arial" w:cs="Arial"/>
                <w:szCs w:val="24"/>
              </w:rPr>
              <w:t>(% em peso)</w:t>
            </w:r>
          </w:p>
        </w:tc>
      </w:tr>
      <w:tr w:rsidR="00B370CE" w:rsidRPr="00874873" w14:paraId="0E9A9BF0" w14:textId="77777777" w:rsidTr="00F42244">
        <w:trPr>
          <w:trHeight w:val="454"/>
          <w:jc w:val="center"/>
        </w:trPr>
        <w:tc>
          <w:tcPr>
            <w:tcW w:w="3665" w:type="dxa"/>
            <w:shd w:val="clear" w:color="auto" w:fill="FFFFFF"/>
            <w:vAlign w:val="center"/>
          </w:tcPr>
          <w:p w14:paraId="6D3D178D" w14:textId="77777777" w:rsidR="00B370CE" w:rsidRPr="00874873" w:rsidRDefault="00B370CE" w:rsidP="00F42244">
            <w:pPr>
              <w:spacing w:before="60" w:after="60"/>
              <w:jc w:val="center"/>
              <w:rPr>
                <w:rFonts w:ascii="Arial" w:eastAsia="Calibri" w:hAnsi="Arial" w:cs="Arial"/>
                <w:szCs w:val="24"/>
              </w:rPr>
            </w:pPr>
            <w:r w:rsidRPr="00874873">
              <w:rPr>
                <w:rFonts w:ascii="Arial" w:hAnsi="Arial" w:cs="Arial"/>
                <w:szCs w:val="24"/>
              </w:rPr>
              <w:t>Sílica (SiO</w:t>
            </w:r>
            <w:r w:rsidRPr="00874873">
              <w:rPr>
                <w:rFonts w:ascii="Arial" w:hAnsi="Arial" w:cs="Arial"/>
                <w:szCs w:val="24"/>
                <w:vertAlign w:val="subscript"/>
              </w:rPr>
              <w:t>2</w:t>
            </w:r>
            <w:r w:rsidRPr="00874873">
              <w:rPr>
                <w:rFonts w:ascii="Arial" w:hAnsi="Arial" w:cs="Arial"/>
                <w:szCs w:val="24"/>
              </w:rPr>
              <w:t>)</w:t>
            </w:r>
          </w:p>
        </w:tc>
        <w:tc>
          <w:tcPr>
            <w:tcW w:w="1965" w:type="dxa"/>
            <w:shd w:val="clear" w:color="auto" w:fill="FFFFFF"/>
            <w:vAlign w:val="center"/>
          </w:tcPr>
          <w:p w14:paraId="5BBD7767" w14:textId="77777777" w:rsidR="00B370CE" w:rsidRPr="00874873" w:rsidRDefault="00B370CE" w:rsidP="00F42244">
            <w:pPr>
              <w:spacing w:before="60" w:after="60"/>
              <w:jc w:val="center"/>
              <w:rPr>
                <w:rFonts w:ascii="Arial" w:eastAsia="Calibri" w:hAnsi="Arial" w:cs="Arial"/>
                <w:szCs w:val="24"/>
              </w:rPr>
            </w:pPr>
            <w:r w:rsidRPr="00874873">
              <w:rPr>
                <w:rFonts w:ascii="Arial" w:hAnsi="Arial" w:cs="Arial"/>
                <w:szCs w:val="24"/>
              </w:rPr>
              <w:t>60-75%</w:t>
            </w:r>
          </w:p>
        </w:tc>
      </w:tr>
      <w:tr w:rsidR="00B370CE" w:rsidRPr="00874873" w14:paraId="031E60F8" w14:textId="77777777" w:rsidTr="00F42244">
        <w:trPr>
          <w:trHeight w:val="454"/>
          <w:jc w:val="center"/>
        </w:trPr>
        <w:tc>
          <w:tcPr>
            <w:tcW w:w="3665" w:type="dxa"/>
            <w:shd w:val="clear" w:color="auto" w:fill="FFFFFF"/>
            <w:vAlign w:val="center"/>
          </w:tcPr>
          <w:p w14:paraId="5C5D00C8" w14:textId="77777777" w:rsidR="00B370CE" w:rsidRPr="00874873" w:rsidRDefault="00B370CE" w:rsidP="00F42244">
            <w:pPr>
              <w:spacing w:before="60" w:after="60"/>
              <w:jc w:val="center"/>
              <w:rPr>
                <w:rFonts w:ascii="Arial" w:eastAsia="Calibri" w:hAnsi="Arial" w:cs="Arial"/>
                <w:szCs w:val="24"/>
              </w:rPr>
            </w:pPr>
            <w:r w:rsidRPr="00874873">
              <w:rPr>
                <w:rFonts w:ascii="Arial" w:hAnsi="Arial" w:cs="Arial"/>
                <w:szCs w:val="24"/>
              </w:rPr>
              <w:t>Na</w:t>
            </w:r>
            <w:r w:rsidRPr="00874873">
              <w:rPr>
                <w:rFonts w:ascii="Arial" w:hAnsi="Arial" w:cs="Arial"/>
                <w:szCs w:val="24"/>
                <w:vertAlign w:val="subscript"/>
              </w:rPr>
              <w:t>2</w:t>
            </w:r>
            <w:r w:rsidRPr="00874873">
              <w:rPr>
                <w:rFonts w:ascii="Arial" w:hAnsi="Arial" w:cs="Arial"/>
                <w:szCs w:val="24"/>
              </w:rPr>
              <w:t>O</w:t>
            </w:r>
          </w:p>
        </w:tc>
        <w:tc>
          <w:tcPr>
            <w:tcW w:w="1965" w:type="dxa"/>
            <w:shd w:val="clear" w:color="auto" w:fill="FFFFFF"/>
            <w:vAlign w:val="center"/>
          </w:tcPr>
          <w:p w14:paraId="76F3D424" w14:textId="77777777" w:rsidR="00B370CE" w:rsidRPr="00874873" w:rsidRDefault="00B370CE" w:rsidP="00F42244">
            <w:pPr>
              <w:spacing w:before="60" w:after="60"/>
              <w:jc w:val="center"/>
              <w:rPr>
                <w:rFonts w:ascii="Arial" w:eastAsia="Calibri" w:hAnsi="Arial" w:cs="Arial"/>
                <w:szCs w:val="24"/>
              </w:rPr>
            </w:pPr>
            <w:r w:rsidRPr="00874873">
              <w:rPr>
                <w:rFonts w:ascii="Arial" w:hAnsi="Arial" w:cs="Arial"/>
                <w:szCs w:val="24"/>
              </w:rPr>
              <w:t>12-18%</w:t>
            </w:r>
          </w:p>
        </w:tc>
      </w:tr>
      <w:tr w:rsidR="00B370CE" w:rsidRPr="00874873" w14:paraId="6046DA80" w14:textId="77777777" w:rsidTr="00F42244">
        <w:trPr>
          <w:trHeight w:val="454"/>
          <w:jc w:val="center"/>
        </w:trPr>
        <w:tc>
          <w:tcPr>
            <w:tcW w:w="3665" w:type="dxa"/>
            <w:shd w:val="clear" w:color="auto" w:fill="FFFFFF"/>
            <w:vAlign w:val="center"/>
          </w:tcPr>
          <w:p w14:paraId="3F7AAF2F" w14:textId="77777777" w:rsidR="00B370CE" w:rsidRPr="00874873" w:rsidRDefault="00B370CE" w:rsidP="00F42244">
            <w:pPr>
              <w:spacing w:before="60" w:after="60"/>
              <w:jc w:val="center"/>
              <w:rPr>
                <w:rFonts w:ascii="Arial" w:eastAsia="Calibri" w:hAnsi="Arial" w:cs="Arial"/>
                <w:szCs w:val="24"/>
              </w:rPr>
            </w:pPr>
            <w:r w:rsidRPr="00874873">
              <w:rPr>
                <w:rFonts w:ascii="Arial" w:hAnsi="Arial" w:cs="Arial"/>
                <w:szCs w:val="24"/>
              </w:rPr>
              <w:t>CaO</w:t>
            </w:r>
          </w:p>
        </w:tc>
        <w:tc>
          <w:tcPr>
            <w:tcW w:w="1965" w:type="dxa"/>
            <w:shd w:val="clear" w:color="auto" w:fill="FFFFFF"/>
            <w:vAlign w:val="center"/>
          </w:tcPr>
          <w:p w14:paraId="609F748B" w14:textId="77777777" w:rsidR="00B370CE" w:rsidRPr="00874873" w:rsidRDefault="00B370CE" w:rsidP="00F42244">
            <w:pPr>
              <w:spacing w:before="60" w:after="60"/>
              <w:jc w:val="center"/>
              <w:rPr>
                <w:rFonts w:ascii="Arial" w:eastAsia="Calibri" w:hAnsi="Arial" w:cs="Arial"/>
                <w:szCs w:val="24"/>
              </w:rPr>
            </w:pPr>
            <w:r w:rsidRPr="00874873">
              <w:rPr>
                <w:rFonts w:ascii="Arial" w:hAnsi="Arial" w:cs="Arial"/>
                <w:szCs w:val="24"/>
              </w:rPr>
              <w:t>5-12%</w:t>
            </w:r>
          </w:p>
        </w:tc>
      </w:tr>
      <w:tr w:rsidR="00B370CE" w:rsidRPr="00874873" w14:paraId="5842AD61" w14:textId="77777777" w:rsidTr="00F42244">
        <w:trPr>
          <w:trHeight w:val="454"/>
          <w:jc w:val="center"/>
        </w:trPr>
        <w:tc>
          <w:tcPr>
            <w:tcW w:w="3665" w:type="dxa"/>
            <w:shd w:val="clear" w:color="auto" w:fill="FFFFFF"/>
            <w:vAlign w:val="center"/>
          </w:tcPr>
          <w:p w14:paraId="193950D2" w14:textId="77777777" w:rsidR="00B370CE" w:rsidRPr="00874873" w:rsidRDefault="00B370CE" w:rsidP="00F42244">
            <w:pPr>
              <w:spacing w:before="60" w:after="60"/>
              <w:jc w:val="center"/>
              <w:rPr>
                <w:rFonts w:ascii="Arial" w:eastAsia="Calibri" w:hAnsi="Arial" w:cs="Arial"/>
                <w:szCs w:val="24"/>
              </w:rPr>
            </w:pPr>
            <w:r w:rsidRPr="00874873">
              <w:rPr>
                <w:rFonts w:ascii="Arial" w:hAnsi="Arial" w:cs="Arial"/>
                <w:szCs w:val="24"/>
              </w:rPr>
              <w:t>MgO</w:t>
            </w:r>
          </w:p>
        </w:tc>
        <w:tc>
          <w:tcPr>
            <w:tcW w:w="1965" w:type="dxa"/>
            <w:shd w:val="clear" w:color="auto" w:fill="FFFFFF"/>
            <w:vAlign w:val="center"/>
          </w:tcPr>
          <w:p w14:paraId="46DE467B" w14:textId="77777777" w:rsidR="00B370CE" w:rsidRPr="00874873" w:rsidRDefault="00B370CE" w:rsidP="00F42244">
            <w:pPr>
              <w:spacing w:before="60" w:after="60"/>
              <w:jc w:val="center"/>
              <w:rPr>
                <w:rFonts w:ascii="Arial" w:eastAsia="Calibri" w:hAnsi="Arial" w:cs="Arial"/>
                <w:szCs w:val="24"/>
              </w:rPr>
            </w:pPr>
            <w:r w:rsidRPr="00874873">
              <w:rPr>
                <w:rFonts w:ascii="Arial" w:hAnsi="Arial" w:cs="Arial"/>
                <w:szCs w:val="24"/>
              </w:rPr>
              <w:t>0-4%</w:t>
            </w:r>
          </w:p>
        </w:tc>
      </w:tr>
      <w:tr w:rsidR="00B370CE" w:rsidRPr="00874873" w14:paraId="5427437B" w14:textId="77777777" w:rsidTr="00F42244">
        <w:trPr>
          <w:trHeight w:val="454"/>
          <w:jc w:val="center"/>
        </w:trPr>
        <w:tc>
          <w:tcPr>
            <w:tcW w:w="3665" w:type="dxa"/>
            <w:shd w:val="clear" w:color="auto" w:fill="FFFFFF"/>
            <w:vAlign w:val="center"/>
          </w:tcPr>
          <w:p w14:paraId="11025422" w14:textId="77777777" w:rsidR="00B370CE" w:rsidRPr="00874873" w:rsidRDefault="00B370CE" w:rsidP="00F42244">
            <w:pPr>
              <w:spacing w:before="60" w:after="60"/>
              <w:jc w:val="center"/>
              <w:rPr>
                <w:rFonts w:ascii="Arial" w:eastAsia="Calibri" w:hAnsi="Arial" w:cs="Arial"/>
                <w:szCs w:val="24"/>
              </w:rPr>
            </w:pPr>
            <w:r w:rsidRPr="00874873">
              <w:rPr>
                <w:rFonts w:ascii="Arial" w:hAnsi="Arial" w:cs="Arial"/>
                <w:szCs w:val="24"/>
              </w:rPr>
              <w:t>Al</w:t>
            </w:r>
            <w:r w:rsidRPr="00874873">
              <w:rPr>
                <w:rFonts w:ascii="Arial" w:hAnsi="Arial" w:cs="Arial"/>
                <w:szCs w:val="24"/>
                <w:vertAlign w:val="subscript"/>
              </w:rPr>
              <w:t>2</w:t>
            </w:r>
            <w:r w:rsidRPr="00874873">
              <w:rPr>
                <w:rFonts w:ascii="Arial" w:hAnsi="Arial" w:cs="Arial"/>
                <w:szCs w:val="24"/>
              </w:rPr>
              <w:t>O</w:t>
            </w:r>
            <w:r w:rsidRPr="00874873">
              <w:rPr>
                <w:rFonts w:ascii="Arial" w:hAnsi="Arial" w:cs="Arial"/>
                <w:szCs w:val="24"/>
                <w:vertAlign w:val="subscript"/>
              </w:rPr>
              <w:t>3</w:t>
            </w:r>
          </w:p>
        </w:tc>
        <w:tc>
          <w:tcPr>
            <w:tcW w:w="1965" w:type="dxa"/>
            <w:shd w:val="clear" w:color="auto" w:fill="FFFFFF"/>
            <w:vAlign w:val="center"/>
          </w:tcPr>
          <w:p w14:paraId="2162536D" w14:textId="77777777" w:rsidR="00B370CE" w:rsidRPr="00874873" w:rsidRDefault="00B370CE" w:rsidP="00F42244">
            <w:pPr>
              <w:spacing w:before="60" w:after="60"/>
              <w:jc w:val="center"/>
              <w:rPr>
                <w:rFonts w:ascii="Arial" w:eastAsia="Calibri" w:hAnsi="Arial" w:cs="Arial"/>
                <w:szCs w:val="24"/>
              </w:rPr>
            </w:pPr>
            <w:r w:rsidRPr="00874873">
              <w:rPr>
                <w:rFonts w:ascii="Arial" w:hAnsi="Arial" w:cs="Arial"/>
                <w:szCs w:val="24"/>
              </w:rPr>
              <w:t>0-7%</w:t>
            </w:r>
          </w:p>
        </w:tc>
      </w:tr>
      <w:tr w:rsidR="00B370CE" w:rsidRPr="00874873" w14:paraId="725E287C" w14:textId="77777777" w:rsidTr="00F42244">
        <w:trPr>
          <w:trHeight w:val="454"/>
          <w:jc w:val="center"/>
        </w:trPr>
        <w:tc>
          <w:tcPr>
            <w:tcW w:w="3665" w:type="dxa"/>
            <w:shd w:val="clear" w:color="auto" w:fill="FFFFFF"/>
            <w:vAlign w:val="center"/>
          </w:tcPr>
          <w:p w14:paraId="01549915" w14:textId="77777777" w:rsidR="00B370CE" w:rsidRPr="00874873" w:rsidRDefault="00B370CE" w:rsidP="00F42244">
            <w:pPr>
              <w:spacing w:before="60" w:after="60"/>
              <w:jc w:val="center"/>
              <w:rPr>
                <w:rFonts w:ascii="Arial" w:eastAsia="Calibri" w:hAnsi="Arial" w:cs="Arial"/>
                <w:szCs w:val="24"/>
              </w:rPr>
            </w:pPr>
            <w:r w:rsidRPr="00874873">
              <w:rPr>
                <w:rFonts w:ascii="Arial" w:hAnsi="Arial" w:cs="Arial"/>
                <w:szCs w:val="24"/>
              </w:rPr>
              <w:t>K</w:t>
            </w:r>
            <w:r w:rsidRPr="00874873">
              <w:rPr>
                <w:rFonts w:ascii="Arial" w:hAnsi="Arial" w:cs="Arial"/>
                <w:szCs w:val="24"/>
                <w:vertAlign w:val="subscript"/>
              </w:rPr>
              <w:t>2</w:t>
            </w:r>
            <w:r w:rsidRPr="00874873">
              <w:rPr>
                <w:rFonts w:ascii="Arial" w:hAnsi="Arial" w:cs="Arial"/>
                <w:szCs w:val="24"/>
              </w:rPr>
              <w:t>O</w:t>
            </w:r>
          </w:p>
        </w:tc>
        <w:tc>
          <w:tcPr>
            <w:tcW w:w="1965" w:type="dxa"/>
            <w:shd w:val="clear" w:color="auto" w:fill="FFFFFF"/>
            <w:vAlign w:val="center"/>
          </w:tcPr>
          <w:p w14:paraId="2581747A" w14:textId="77777777" w:rsidR="00B370CE" w:rsidRPr="00874873" w:rsidRDefault="00B370CE" w:rsidP="00F42244">
            <w:pPr>
              <w:spacing w:before="60" w:after="60"/>
              <w:jc w:val="center"/>
              <w:rPr>
                <w:rFonts w:ascii="Arial" w:eastAsia="Calibri" w:hAnsi="Arial" w:cs="Arial"/>
                <w:szCs w:val="24"/>
              </w:rPr>
            </w:pPr>
            <w:r w:rsidRPr="00874873">
              <w:rPr>
                <w:rFonts w:ascii="Arial" w:hAnsi="Arial" w:cs="Arial"/>
                <w:szCs w:val="24"/>
              </w:rPr>
              <w:t>0-2%</w:t>
            </w:r>
          </w:p>
        </w:tc>
      </w:tr>
      <w:tr w:rsidR="00B370CE" w:rsidRPr="00874873" w14:paraId="7DCD8041" w14:textId="77777777" w:rsidTr="00F42244">
        <w:trPr>
          <w:trHeight w:val="454"/>
          <w:jc w:val="center"/>
        </w:trPr>
        <w:tc>
          <w:tcPr>
            <w:tcW w:w="3665" w:type="dxa"/>
            <w:shd w:val="clear" w:color="auto" w:fill="FFFFFF"/>
            <w:vAlign w:val="center"/>
          </w:tcPr>
          <w:p w14:paraId="21442348" w14:textId="77777777" w:rsidR="00B370CE" w:rsidRPr="00874873" w:rsidRDefault="00B370CE" w:rsidP="00F42244">
            <w:pPr>
              <w:spacing w:before="60" w:after="60"/>
              <w:jc w:val="center"/>
              <w:rPr>
                <w:rFonts w:ascii="Arial" w:eastAsia="Calibri" w:hAnsi="Arial" w:cs="Arial"/>
                <w:szCs w:val="24"/>
              </w:rPr>
            </w:pPr>
            <w:r w:rsidRPr="00874873">
              <w:rPr>
                <w:rFonts w:ascii="Arial" w:hAnsi="Arial" w:cs="Arial"/>
                <w:szCs w:val="24"/>
              </w:rPr>
              <w:t>Fe</w:t>
            </w:r>
            <w:r w:rsidRPr="00874873">
              <w:rPr>
                <w:rFonts w:ascii="Arial" w:hAnsi="Arial" w:cs="Arial"/>
                <w:szCs w:val="24"/>
                <w:vertAlign w:val="subscript"/>
              </w:rPr>
              <w:t>2</w:t>
            </w:r>
            <w:r w:rsidRPr="00874873">
              <w:rPr>
                <w:rFonts w:ascii="Arial" w:hAnsi="Arial" w:cs="Arial"/>
                <w:szCs w:val="24"/>
              </w:rPr>
              <w:t>O</w:t>
            </w:r>
            <w:r w:rsidRPr="00874873">
              <w:rPr>
                <w:rFonts w:ascii="Arial" w:hAnsi="Arial" w:cs="Arial"/>
                <w:szCs w:val="24"/>
                <w:vertAlign w:val="subscript"/>
              </w:rPr>
              <w:t>3</w:t>
            </w:r>
          </w:p>
        </w:tc>
        <w:tc>
          <w:tcPr>
            <w:tcW w:w="1965" w:type="dxa"/>
            <w:shd w:val="clear" w:color="auto" w:fill="FFFFFF"/>
            <w:vAlign w:val="center"/>
          </w:tcPr>
          <w:p w14:paraId="4E0A578C" w14:textId="77777777" w:rsidR="00B370CE" w:rsidRPr="00874873" w:rsidRDefault="00B370CE" w:rsidP="00F42244">
            <w:pPr>
              <w:spacing w:before="60" w:after="60"/>
              <w:jc w:val="center"/>
              <w:rPr>
                <w:rFonts w:ascii="Arial" w:eastAsia="Calibri" w:hAnsi="Arial" w:cs="Arial"/>
                <w:szCs w:val="24"/>
              </w:rPr>
            </w:pPr>
            <w:r w:rsidRPr="00874873">
              <w:rPr>
                <w:rFonts w:ascii="Arial" w:hAnsi="Arial" w:cs="Arial"/>
                <w:szCs w:val="24"/>
              </w:rPr>
              <w:t>0-0,2%</w:t>
            </w:r>
          </w:p>
        </w:tc>
      </w:tr>
      <w:tr w:rsidR="00B370CE" w:rsidRPr="00874873" w14:paraId="17E15EC8" w14:textId="77777777" w:rsidTr="00F42244">
        <w:trPr>
          <w:trHeight w:val="454"/>
          <w:jc w:val="center"/>
        </w:trPr>
        <w:tc>
          <w:tcPr>
            <w:tcW w:w="3665" w:type="dxa"/>
            <w:shd w:val="clear" w:color="auto" w:fill="FFFFFF"/>
            <w:vAlign w:val="center"/>
          </w:tcPr>
          <w:p w14:paraId="4FBE3B1E" w14:textId="77777777" w:rsidR="00B370CE" w:rsidRPr="00874873" w:rsidRDefault="00B370CE" w:rsidP="00F42244">
            <w:pPr>
              <w:spacing w:before="60" w:after="60"/>
              <w:jc w:val="center"/>
              <w:rPr>
                <w:rFonts w:ascii="Arial" w:hAnsi="Arial" w:cs="Arial"/>
                <w:szCs w:val="24"/>
              </w:rPr>
            </w:pPr>
            <w:r w:rsidRPr="00874873">
              <w:rPr>
                <w:rFonts w:ascii="Arial" w:hAnsi="Arial" w:cs="Arial"/>
                <w:szCs w:val="24"/>
              </w:rPr>
              <w:t>Outros óxidos minoritários ≤</w:t>
            </w:r>
          </w:p>
        </w:tc>
        <w:tc>
          <w:tcPr>
            <w:tcW w:w="1965" w:type="dxa"/>
            <w:shd w:val="clear" w:color="auto" w:fill="FFFFFF"/>
            <w:vAlign w:val="center"/>
          </w:tcPr>
          <w:p w14:paraId="4FEED154" w14:textId="77777777" w:rsidR="00B370CE" w:rsidRPr="00874873" w:rsidRDefault="00B370CE" w:rsidP="00F42244">
            <w:pPr>
              <w:spacing w:before="60" w:after="60"/>
              <w:jc w:val="center"/>
              <w:rPr>
                <w:rFonts w:ascii="Arial" w:hAnsi="Arial" w:cs="Arial"/>
                <w:szCs w:val="24"/>
              </w:rPr>
            </w:pPr>
            <w:r w:rsidRPr="00874873">
              <w:rPr>
                <w:rFonts w:ascii="Arial" w:hAnsi="Arial" w:cs="Arial"/>
                <w:szCs w:val="24"/>
              </w:rPr>
              <w:t>1%</w:t>
            </w:r>
          </w:p>
        </w:tc>
      </w:tr>
    </w:tbl>
    <w:p w14:paraId="3BFDDB46" w14:textId="1BF661B4" w:rsidR="00B370CE" w:rsidRPr="00874873" w:rsidRDefault="00B370CE" w:rsidP="00B370CE">
      <w:pPr>
        <w:pStyle w:val="CorpodoTexto"/>
        <w:rPr>
          <w:rFonts w:ascii="Arial" w:hAnsi="Arial" w:cs="Arial"/>
        </w:rPr>
      </w:pPr>
      <w:r w:rsidRPr="00874873">
        <w:rPr>
          <w:rFonts w:ascii="Arial" w:hAnsi="Arial" w:cs="Arial"/>
        </w:rPr>
        <w:t xml:space="preserve">O vidro sodo-cálcico (ou soda-cal), que </w:t>
      </w:r>
      <w:r w:rsidR="00DA4F04">
        <w:rPr>
          <w:rFonts w:ascii="Arial" w:hAnsi="Arial" w:cs="Arial"/>
        </w:rPr>
        <w:t>foi</w:t>
      </w:r>
      <w:r w:rsidRPr="00874873">
        <w:rPr>
          <w:rFonts w:ascii="Arial" w:hAnsi="Arial" w:cs="Arial"/>
        </w:rPr>
        <w:t xml:space="preserve"> produzido neste trabalho, é a família de vidro mais usada de todos os vidros comerciais e representa 90% da produção industrial de vidros</w:t>
      </w:r>
      <w:r w:rsidR="00844456">
        <w:rPr>
          <w:rFonts w:ascii="Arial" w:hAnsi="Arial" w:cs="Arial"/>
        </w:rPr>
        <w:t xml:space="preserve">. </w:t>
      </w:r>
      <w:r w:rsidRPr="00874873">
        <w:rPr>
          <w:rFonts w:ascii="Arial" w:hAnsi="Arial" w:cs="Arial"/>
        </w:rPr>
        <w:t>Estes vidros são fabricados por meio de processos contínuos de fusão, em temperaturas entre 1300 e 1600</w:t>
      </w:r>
      <w:r w:rsidRPr="00874873">
        <w:rPr>
          <w:rFonts w:ascii="Arial" w:hAnsi="Arial" w:cs="Arial"/>
        </w:rPr>
        <w:sym w:font="Symbol" w:char="F0B0"/>
      </w:r>
      <w:r w:rsidRPr="00874873">
        <w:rPr>
          <w:rFonts w:ascii="Arial" w:hAnsi="Arial" w:cs="Arial"/>
        </w:rPr>
        <w:t xml:space="preserve">C dependendo da taxa de produção, composição e qualidade exigida do vidro </w:t>
      </w:r>
      <w:sdt>
        <w:sdtPr>
          <w:rPr>
            <w:rFonts w:ascii="Arial" w:hAnsi="Arial" w:cs="Arial"/>
          </w:rPr>
          <w:id w:val="1169368449"/>
          <w:citation/>
        </w:sdtPr>
        <w:sdtEndPr/>
        <w:sdtContent>
          <w:r w:rsidR="006B1EC0" w:rsidRPr="00874873">
            <w:rPr>
              <w:rFonts w:ascii="Arial" w:hAnsi="Arial" w:cs="Arial"/>
            </w:rPr>
            <w:fldChar w:fldCharType="begin"/>
          </w:r>
          <w:r w:rsidRPr="00874873">
            <w:rPr>
              <w:rFonts w:ascii="Arial" w:hAnsi="Arial" w:cs="Arial"/>
            </w:rPr>
            <w:instrText>CITATION CHA14 \l 1046  \m AXI11</w:instrText>
          </w:r>
          <w:r w:rsidR="006B1EC0" w:rsidRPr="00874873">
            <w:rPr>
              <w:rFonts w:ascii="Arial" w:hAnsi="Arial" w:cs="Arial"/>
            </w:rPr>
            <w:fldChar w:fldCharType="separate"/>
          </w:r>
          <w:r w:rsidR="00225F1F" w:rsidRPr="00225F1F">
            <w:rPr>
              <w:rFonts w:ascii="Arial" w:hAnsi="Arial" w:cs="Arial"/>
              <w:noProof/>
            </w:rPr>
            <w:t>[20,22]</w:t>
          </w:r>
          <w:r w:rsidR="006B1EC0" w:rsidRPr="00874873">
            <w:rPr>
              <w:rFonts w:ascii="Arial" w:hAnsi="Arial" w:cs="Arial"/>
            </w:rPr>
            <w:fldChar w:fldCharType="end"/>
          </w:r>
        </w:sdtContent>
      </w:sdt>
      <w:r w:rsidRPr="00874873">
        <w:rPr>
          <w:rFonts w:ascii="Arial" w:hAnsi="Arial" w:cs="Arial"/>
        </w:rPr>
        <w:t>.</w:t>
      </w:r>
    </w:p>
    <w:p w14:paraId="2DB4E631" w14:textId="77777777" w:rsidR="00B370CE" w:rsidRPr="00557F67" w:rsidRDefault="00B370CE" w:rsidP="00EE1AB0">
      <w:pPr>
        <w:pStyle w:val="Ttulo2"/>
      </w:pPr>
      <w:bookmarkStart w:id="63" w:name="_Toc456528"/>
      <w:r w:rsidRPr="00557F67">
        <w:t>Utilização de resíduos na fabricação de vidros</w:t>
      </w:r>
      <w:bookmarkEnd w:id="63"/>
      <w:r w:rsidRPr="00557F67">
        <w:t xml:space="preserve">  </w:t>
      </w:r>
    </w:p>
    <w:p w14:paraId="0FEFBF45" w14:textId="77777777" w:rsidR="00B370CE" w:rsidRPr="00874873" w:rsidRDefault="00B370CE" w:rsidP="00B370CE">
      <w:pPr>
        <w:pStyle w:val="CorpodoTexto"/>
        <w:rPr>
          <w:rFonts w:ascii="Arial" w:hAnsi="Arial" w:cs="Arial"/>
        </w:rPr>
      </w:pPr>
      <w:r w:rsidRPr="00874873">
        <w:rPr>
          <w:rFonts w:ascii="Arial" w:hAnsi="Arial" w:cs="Arial"/>
        </w:rPr>
        <w:t>Na fabricação de vidros são usadas diversas matérias-primas, tanto naturais quanto sintéticas. Em ambos os casos a utilização depende da pureza, do custo envolvido e dos requisitos exigidos para o produto final. Dada uma formulação particular é possível obter os óxidos desejados a partir de várias matérias-primas diferentes.</w:t>
      </w:r>
    </w:p>
    <w:p w14:paraId="7B8968E5" w14:textId="77777777" w:rsidR="00B370CE" w:rsidRPr="00874873" w:rsidRDefault="00B370CE" w:rsidP="00B370CE">
      <w:pPr>
        <w:pStyle w:val="CorpodoTexto"/>
        <w:rPr>
          <w:rFonts w:ascii="Arial" w:hAnsi="Arial" w:cs="Arial"/>
        </w:rPr>
      </w:pPr>
      <w:r w:rsidRPr="00874873">
        <w:rPr>
          <w:rFonts w:ascii="Arial" w:hAnsi="Arial" w:cs="Arial"/>
        </w:rPr>
        <w:t xml:space="preserve">Na tentativa de melhorar as características dos materiais vítreos e na busca de soluções para a diminuição de seu custo, a introdução de matérias-primas alternativas constitui um importante segmento de pesquisas tecnológicas. Além disso, pode minimizar impactos ambientais, tanto em relação ao descarte do resíduo, bem como a extração de matérias-primas não renováveis. A tendência do aproveitamento integral de resíduos é uma necessidade cada vez maior na indústria moderna em nível mundial </w:t>
      </w:r>
      <w:sdt>
        <w:sdtPr>
          <w:rPr>
            <w:rFonts w:ascii="Arial" w:hAnsi="Arial" w:cs="Arial"/>
          </w:rPr>
          <w:id w:val="-933125797"/>
          <w:citation/>
        </w:sdtPr>
        <w:sdtEndPr/>
        <w:sdtContent>
          <w:r w:rsidR="006B1EC0" w:rsidRPr="00874873">
            <w:rPr>
              <w:rFonts w:ascii="Arial" w:hAnsi="Arial" w:cs="Arial"/>
            </w:rPr>
            <w:fldChar w:fldCharType="begin"/>
          </w:r>
          <w:r w:rsidRPr="00874873">
            <w:rPr>
              <w:rFonts w:ascii="Arial" w:hAnsi="Arial" w:cs="Arial"/>
            </w:rPr>
            <w:instrText xml:space="preserve"> CITATION PAN971 \l 1046 </w:instrText>
          </w:r>
          <w:r w:rsidR="006B1EC0" w:rsidRPr="00874873">
            <w:rPr>
              <w:rFonts w:ascii="Arial" w:hAnsi="Arial" w:cs="Arial"/>
            </w:rPr>
            <w:fldChar w:fldCharType="separate"/>
          </w:r>
          <w:r w:rsidR="007A0F2A" w:rsidRPr="007A0F2A">
            <w:rPr>
              <w:rFonts w:ascii="Arial" w:hAnsi="Arial" w:cs="Arial"/>
              <w:noProof/>
            </w:rPr>
            <w:t>[23]</w:t>
          </w:r>
          <w:r w:rsidR="006B1EC0" w:rsidRPr="00874873">
            <w:rPr>
              <w:rFonts w:ascii="Arial" w:hAnsi="Arial" w:cs="Arial"/>
            </w:rPr>
            <w:fldChar w:fldCharType="end"/>
          </w:r>
        </w:sdtContent>
      </w:sdt>
      <w:r w:rsidRPr="00874873">
        <w:rPr>
          <w:rFonts w:ascii="Arial" w:hAnsi="Arial" w:cs="Arial"/>
        </w:rPr>
        <w:t>.</w:t>
      </w:r>
    </w:p>
    <w:p w14:paraId="618A072F" w14:textId="77777777" w:rsidR="00B370CE" w:rsidRPr="00874873" w:rsidRDefault="00B370CE" w:rsidP="00B370CE">
      <w:pPr>
        <w:pStyle w:val="CorpodoTexto"/>
        <w:rPr>
          <w:rFonts w:ascii="Arial" w:hAnsi="Arial" w:cs="Arial"/>
        </w:rPr>
      </w:pPr>
      <w:r w:rsidRPr="00874873">
        <w:rPr>
          <w:rFonts w:ascii="Arial" w:hAnsi="Arial" w:cs="Arial"/>
        </w:rPr>
        <w:t>Para a produção de vidros sodo-cálcicos, as matérias-primas geralmente são naturais, com exceção do carbonato de sódio (NaCO</w:t>
      </w:r>
      <w:r w:rsidRPr="00874873">
        <w:rPr>
          <w:rFonts w:ascii="Arial" w:hAnsi="Arial" w:cs="Arial"/>
          <w:vertAlign w:val="subscript"/>
        </w:rPr>
        <w:t>3</w:t>
      </w:r>
      <w:r w:rsidRPr="00874873">
        <w:rPr>
          <w:rFonts w:ascii="Arial" w:hAnsi="Arial" w:cs="Arial"/>
        </w:rPr>
        <w:t xml:space="preserve">), a barrilha, produzida </w:t>
      </w:r>
      <w:r w:rsidRPr="00874873">
        <w:rPr>
          <w:rFonts w:ascii="Arial" w:hAnsi="Arial" w:cs="Arial"/>
          <w:bCs/>
          <w:iCs/>
        </w:rPr>
        <w:t>industrialmente</w:t>
      </w:r>
      <w:r w:rsidRPr="00874873">
        <w:rPr>
          <w:rFonts w:ascii="Arial" w:hAnsi="Arial" w:cs="Arial"/>
        </w:rPr>
        <w:t xml:space="preserve"> a partir do </w:t>
      </w:r>
      <w:r w:rsidRPr="00874873">
        <w:rPr>
          <w:rFonts w:ascii="Arial" w:hAnsi="Arial" w:cs="Arial"/>
          <w:bCs/>
          <w:iCs/>
        </w:rPr>
        <w:t>sal marinho (</w:t>
      </w:r>
      <w:r w:rsidRPr="00874873">
        <w:rPr>
          <w:rFonts w:ascii="Arial" w:hAnsi="Arial" w:cs="Arial"/>
        </w:rPr>
        <w:t xml:space="preserve">processo Solvay) ou pela purificação de um mineral chamado </w:t>
      </w:r>
      <w:r w:rsidRPr="00874873">
        <w:rPr>
          <w:rFonts w:ascii="Arial" w:hAnsi="Arial" w:cs="Arial"/>
          <w:bCs/>
          <w:iCs/>
        </w:rPr>
        <w:t>trona</w:t>
      </w:r>
      <w:r w:rsidRPr="00874873">
        <w:rPr>
          <w:rFonts w:ascii="Arial" w:hAnsi="Arial" w:cs="Arial"/>
        </w:rPr>
        <w:t xml:space="preserve">, conhecida também como </w:t>
      </w:r>
      <w:r w:rsidRPr="00874873">
        <w:rPr>
          <w:rFonts w:ascii="Arial" w:hAnsi="Arial" w:cs="Arial"/>
          <w:bCs/>
          <w:iCs/>
        </w:rPr>
        <w:t>barrilha</w:t>
      </w:r>
      <w:r w:rsidRPr="00874873">
        <w:rPr>
          <w:rFonts w:ascii="Arial" w:hAnsi="Arial" w:cs="Arial"/>
        </w:rPr>
        <w:t xml:space="preserve"> </w:t>
      </w:r>
      <w:r w:rsidRPr="00874873">
        <w:rPr>
          <w:rFonts w:ascii="Arial" w:hAnsi="Arial" w:cs="Arial"/>
          <w:bCs/>
          <w:iCs/>
        </w:rPr>
        <w:t>natural</w:t>
      </w:r>
      <w:r w:rsidRPr="00874873">
        <w:rPr>
          <w:rFonts w:ascii="Arial" w:hAnsi="Arial" w:cs="Arial"/>
        </w:rPr>
        <w:t xml:space="preserve">. As matérias-primas naturais na fabricação de vidros sodo-cálcicos são: a areia (fonte de sílica), feldspato (fornece o </w:t>
      </w:r>
      <w:r w:rsidRPr="00874873">
        <w:rPr>
          <w:rFonts w:ascii="Arial" w:hAnsi="Arial" w:cs="Arial"/>
          <w:bCs/>
          <w:iCs/>
        </w:rPr>
        <w:t>vitrificante SiO</w:t>
      </w:r>
      <w:r w:rsidRPr="00874873">
        <w:rPr>
          <w:rFonts w:ascii="Arial" w:hAnsi="Arial" w:cs="Arial"/>
          <w:bCs/>
          <w:iCs/>
          <w:vertAlign w:val="subscript"/>
        </w:rPr>
        <w:t>2</w:t>
      </w:r>
      <w:r w:rsidRPr="00874873">
        <w:rPr>
          <w:rFonts w:ascii="Arial" w:hAnsi="Arial" w:cs="Arial"/>
        </w:rPr>
        <w:t xml:space="preserve">, o </w:t>
      </w:r>
      <w:r w:rsidRPr="00874873">
        <w:rPr>
          <w:rFonts w:ascii="Arial" w:hAnsi="Arial" w:cs="Arial"/>
          <w:bCs/>
          <w:iCs/>
        </w:rPr>
        <w:t>estabilizante Al</w:t>
      </w:r>
      <w:r w:rsidRPr="00874873">
        <w:rPr>
          <w:rFonts w:ascii="Arial" w:hAnsi="Arial" w:cs="Arial"/>
          <w:bCs/>
          <w:iCs/>
          <w:vertAlign w:val="subscript"/>
        </w:rPr>
        <w:t>2</w:t>
      </w:r>
      <w:r w:rsidRPr="00874873">
        <w:rPr>
          <w:rFonts w:ascii="Arial" w:hAnsi="Arial" w:cs="Arial"/>
          <w:bCs/>
          <w:iCs/>
        </w:rPr>
        <w:t>O</w:t>
      </w:r>
      <w:r w:rsidRPr="00874873">
        <w:rPr>
          <w:rFonts w:ascii="Arial" w:hAnsi="Arial" w:cs="Arial"/>
          <w:bCs/>
          <w:iCs/>
          <w:vertAlign w:val="subscript"/>
        </w:rPr>
        <w:t>3</w:t>
      </w:r>
      <w:r w:rsidRPr="00874873">
        <w:rPr>
          <w:rFonts w:ascii="Arial" w:hAnsi="Arial" w:cs="Arial"/>
        </w:rPr>
        <w:t xml:space="preserve"> e os </w:t>
      </w:r>
      <w:r w:rsidRPr="00874873">
        <w:rPr>
          <w:rFonts w:ascii="Arial" w:hAnsi="Arial" w:cs="Arial"/>
          <w:bCs/>
          <w:iCs/>
        </w:rPr>
        <w:t>fundentes K</w:t>
      </w:r>
      <w:r w:rsidRPr="00874873">
        <w:rPr>
          <w:rFonts w:ascii="Arial" w:hAnsi="Arial" w:cs="Arial"/>
          <w:bCs/>
          <w:iCs/>
          <w:vertAlign w:val="subscript"/>
        </w:rPr>
        <w:t>2</w:t>
      </w:r>
      <w:r w:rsidRPr="00874873">
        <w:rPr>
          <w:rFonts w:ascii="Arial" w:hAnsi="Arial" w:cs="Arial"/>
          <w:bCs/>
          <w:iCs/>
        </w:rPr>
        <w:t xml:space="preserve">O </w:t>
      </w:r>
      <w:r w:rsidRPr="00874873">
        <w:rPr>
          <w:rFonts w:ascii="Arial" w:hAnsi="Arial" w:cs="Arial"/>
        </w:rPr>
        <w:t xml:space="preserve">e </w:t>
      </w:r>
      <w:r w:rsidRPr="00874873">
        <w:rPr>
          <w:rFonts w:ascii="Arial" w:hAnsi="Arial" w:cs="Arial"/>
          <w:bCs/>
          <w:iCs/>
        </w:rPr>
        <w:t>Na</w:t>
      </w:r>
      <w:r w:rsidRPr="00874873">
        <w:rPr>
          <w:rFonts w:ascii="Arial" w:hAnsi="Arial" w:cs="Arial"/>
          <w:bCs/>
          <w:iCs/>
          <w:vertAlign w:val="subscript"/>
        </w:rPr>
        <w:t>2</w:t>
      </w:r>
      <w:r w:rsidRPr="00874873">
        <w:rPr>
          <w:rFonts w:ascii="Arial" w:hAnsi="Arial" w:cs="Arial"/>
          <w:bCs/>
          <w:iCs/>
        </w:rPr>
        <w:t>O</w:t>
      </w:r>
      <w:r w:rsidRPr="00874873">
        <w:rPr>
          <w:rFonts w:ascii="Arial" w:hAnsi="Arial" w:cs="Arial"/>
        </w:rPr>
        <w:t>), calcita ou calcário (fonte de CaO</w:t>
      </w:r>
      <w:r w:rsidRPr="00874873">
        <w:rPr>
          <w:rFonts w:ascii="Arial" w:hAnsi="Arial" w:cs="Arial"/>
          <w:bCs/>
          <w:iCs/>
        </w:rPr>
        <w:t xml:space="preserve">) </w:t>
      </w:r>
      <w:r w:rsidRPr="00874873">
        <w:rPr>
          <w:rFonts w:ascii="Arial" w:hAnsi="Arial" w:cs="Arial"/>
        </w:rPr>
        <w:t>e dolomita (fonte de CaO e MgO</w:t>
      </w:r>
      <w:r w:rsidRPr="00874873">
        <w:rPr>
          <w:rFonts w:ascii="Arial" w:hAnsi="Arial" w:cs="Arial"/>
          <w:bCs/>
          <w:iCs/>
        </w:rPr>
        <w:t>)</w:t>
      </w:r>
      <w:r w:rsidRPr="00874873">
        <w:rPr>
          <w:rFonts w:ascii="Arial" w:hAnsi="Arial" w:cs="Arial"/>
        </w:rPr>
        <w:t xml:space="preserve">. Todas as matérias-primas passam por um beneficiamento, com operações de cominuição para se obter uma granulometria adequada e aumentar a reatividade das partículas, como também, uma separação mineral para reduzir os elementos contaminantes </w:t>
      </w:r>
      <w:sdt>
        <w:sdtPr>
          <w:rPr>
            <w:rFonts w:ascii="Arial" w:hAnsi="Arial" w:cs="Arial"/>
          </w:rPr>
          <w:id w:val="-47927491"/>
          <w:citation/>
        </w:sdtPr>
        <w:sdtEndPr/>
        <w:sdtContent>
          <w:r w:rsidR="006B1EC0" w:rsidRPr="00874873">
            <w:rPr>
              <w:rFonts w:ascii="Arial" w:hAnsi="Arial" w:cs="Arial"/>
            </w:rPr>
            <w:fldChar w:fldCharType="begin"/>
          </w:r>
          <w:r w:rsidRPr="00874873">
            <w:rPr>
              <w:rFonts w:ascii="Arial" w:hAnsi="Arial" w:cs="Arial"/>
            </w:rPr>
            <w:instrText xml:space="preserve"> CITATION CRI10 \l 1046 </w:instrText>
          </w:r>
          <w:r w:rsidR="006B1EC0" w:rsidRPr="00874873">
            <w:rPr>
              <w:rFonts w:ascii="Arial" w:hAnsi="Arial" w:cs="Arial"/>
            </w:rPr>
            <w:fldChar w:fldCharType="separate"/>
          </w:r>
          <w:r w:rsidR="007A0F2A" w:rsidRPr="007A0F2A">
            <w:rPr>
              <w:rFonts w:ascii="Arial" w:hAnsi="Arial" w:cs="Arial"/>
              <w:noProof/>
            </w:rPr>
            <w:t>[24]</w:t>
          </w:r>
          <w:r w:rsidR="006B1EC0" w:rsidRPr="00874873">
            <w:rPr>
              <w:rFonts w:ascii="Arial" w:hAnsi="Arial" w:cs="Arial"/>
            </w:rPr>
            <w:fldChar w:fldCharType="end"/>
          </w:r>
        </w:sdtContent>
      </w:sdt>
      <w:r w:rsidRPr="00874873">
        <w:rPr>
          <w:rFonts w:ascii="Arial" w:hAnsi="Arial" w:cs="Arial"/>
        </w:rPr>
        <w:t>.</w:t>
      </w:r>
    </w:p>
    <w:p w14:paraId="074288CB" w14:textId="52A95A3E" w:rsidR="00B370CE" w:rsidRPr="00874873" w:rsidRDefault="00B370CE" w:rsidP="00B370CE">
      <w:pPr>
        <w:pStyle w:val="CorpodoTexto"/>
        <w:rPr>
          <w:rFonts w:ascii="Arial" w:hAnsi="Arial" w:cs="Arial"/>
        </w:rPr>
      </w:pPr>
      <w:r w:rsidRPr="00874873">
        <w:rPr>
          <w:rFonts w:ascii="Arial" w:hAnsi="Arial" w:cs="Arial"/>
        </w:rPr>
        <w:t xml:space="preserve">Nesse trabalho, </w:t>
      </w:r>
      <w:r w:rsidR="00590162">
        <w:rPr>
          <w:rFonts w:ascii="Arial" w:hAnsi="Arial" w:cs="Arial"/>
        </w:rPr>
        <w:t>os resíduos</w:t>
      </w:r>
      <w:r w:rsidRPr="00874873">
        <w:rPr>
          <w:rFonts w:ascii="Arial" w:hAnsi="Arial" w:cs="Arial"/>
        </w:rPr>
        <w:t xml:space="preserve"> agroindustriais</w:t>
      </w:r>
      <w:r w:rsidR="00590162">
        <w:rPr>
          <w:rFonts w:ascii="Arial" w:hAnsi="Arial" w:cs="Arial"/>
        </w:rPr>
        <w:t xml:space="preserve"> empregados for</w:t>
      </w:r>
      <w:r w:rsidR="00523BFA">
        <w:rPr>
          <w:rFonts w:ascii="Arial" w:hAnsi="Arial" w:cs="Arial"/>
        </w:rPr>
        <w:t>a</w:t>
      </w:r>
      <w:r w:rsidR="00590162">
        <w:rPr>
          <w:rFonts w:ascii="Arial" w:hAnsi="Arial" w:cs="Arial"/>
        </w:rPr>
        <w:t>m</w:t>
      </w:r>
      <w:r w:rsidRPr="00874873">
        <w:rPr>
          <w:rFonts w:ascii="Arial" w:hAnsi="Arial" w:cs="Arial"/>
        </w:rPr>
        <w:t xml:space="preserve">: a cinza da casca de arroz (CCA) e a casca de ovo galináceo (COG), na tentativa de substituir parcial ou totalmente a sílica e o calcário, respectivamente, na fabricação de vidros sodo-cálcicos. Esta incorporação será possível, pois os resíduos mencionados apresentam em sua constituição, composição similar às matérias-primas usadas na indústria, como mostra a Tabela </w:t>
      </w:r>
      <w:r w:rsidR="00844456">
        <w:rPr>
          <w:rFonts w:ascii="Arial" w:hAnsi="Arial" w:cs="Arial"/>
        </w:rPr>
        <w:t>2</w:t>
      </w:r>
      <w:r w:rsidRPr="00874873">
        <w:rPr>
          <w:rFonts w:ascii="Arial" w:hAnsi="Arial" w:cs="Arial"/>
        </w:rPr>
        <w:t>.</w:t>
      </w:r>
    </w:p>
    <w:p w14:paraId="1E868ABF" w14:textId="32789036" w:rsidR="00B370CE" w:rsidRPr="00590162" w:rsidRDefault="00B370CE" w:rsidP="00590162">
      <w:pPr>
        <w:pStyle w:val="Legenda"/>
        <w:keepNext/>
        <w:spacing w:before="240" w:after="120"/>
        <w:jc w:val="center"/>
        <w:rPr>
          <w:rFonts w:ascii="Arial" w:hAnsi="Arial" w:cs="Arial"/>
          <w:b w:val="0"/>
          <w:sz w:val="24"/>
        </w:rPr>
      </w:pPr>
      <w:bookmarkStart w:id="64" w:name="_Toc295345"/>
      <w:r w:rsidRPr="00590162">
        <w:rPr>
          <w:rFonts w:ascii="Arial" w:hAnsi="Arial" w:cs="Arial"/>
          <w:b w:val="0"/>
          <w:sz w:val="24"/>
        </w:rPr>
        <w:t xml:space="preserve">Tabela </w:t>
      </w:r>
      <w:r w:rsidR="006B1EC0" w:rsidRPr="00590162">
        <w:rPr>
          <w:rFonts w:ascii="Arial" w:hAnsi="Arial" w:cs="Arial"/>
          <w:b w:val="0"/>
          <w:sz w:val="24"/>
        </w:rPr>
        <w:fldChar w:fldCharType="begin"/>
      </w:r>
      <w:r w:rsidRPr="00590162">
        <w:rPr>
          <w:rFonts w:ascii="Arial" w:hAnsi="Arial" w:cs="Arial"/>
          <w:b w:val="0"/>
          <w:sz w:val="24"/>
        </w:rPr>
        <w:instrText xml:space="preserve"> SEQ Tabela \* ARABIC </w:instrText>
      </w:r>
      <w:r w:rsidR="006B1EC0" w:rsidRPr="00590162">
        <w:rPr>
          <w:rFonts w:ascii="Arial" w:hAnsi="Arial" w:cs="Arial"/>
          <w:b w:val="0"/>
          <w:sz w:val="24"/>
        </w:rPr>
        <w:fldChar w:fldCharType="separate"/>
      </w:r>
      <w:r w:rsidR="00844456">
        <w:rPr>
          <w:rFonts w:ascii="Arial" w:hAnsi="Arial" w:cs="Arial"/>
          <w:b w:val="0"/>
          <w:noProof/>
          <w:sz w:val="24"/>
        </w:rPr>
        <w:t>2</w:t>
      </w:r>
      <w:r w:rsidR="006B1EC0" w:rsidRPr="00590162">
        <w:rPr>
          <w:rFonts w:ascii="Arial" w:hAnsi="Arial" w:cs="Arial"/>
          <w:b w:val="0"/>
          <w:sz w:val="24"/>
        </w:rPr>
        <w:fldChar w:fldCharType="end"/>
      </w:r>
      <w:r w:rsidRPr="00590162">
        <w:rPr>
          <w:rFonts w:ascii="Arial" w:hAnsi="Arial" w:cs="Arial"/>
          <w:b w:val="0"/>
          <w:sz w:val="24"/>
        </w:rPr>
        <w:t xml:space="preserve">: Teor das cinzas de vários resíduos de alimentos </w:t>
      </w:r>
      <w:sdt>
        <w:sdtPr>
          <w:rPr>
            <w:rFonts w:ascii="Arial" w:hAnsi="Arial" w:cs="Arial"/>
            <w:b w:val="0"/>
            <w:sz w:val="24"/>
            <w:szCs w:val="24"/>
          </w:rPr>
          <w:id w:val="781922259"/>
          <w:citation/>
        </w:sdtPr>
        <w:sdtEndPr/>
        <w:sdtContent>
          <w:r w:rsidR="006B1EC0" w:rsidRPr="00225F1F">
            <w:rPr>
              <w:rFonts w:ascii="Arial" w:hAnsi="Arial" w:cs="Arial"/>
              <w:b w:val="0"/>
              <w:sz w:val="24"/>
              <w:szCs w:val="24"/>
            </w:rPr>
            <w:fldChar w:fldCharType="begin"/>
          </w:r>
          <w:r w:rsidRPr="00225F1F">
            <w:rPr>
              <w:rFonts w:ascii="Arial" w:hAnsi="Arial" w:cs="Arial"/>
              <w:b w:val="0"/>
              <w:sz w:val="24"/>
              <w:szCs w:val="24"/>
            </w:rPr>
            <w:instrText xml:space="preserve"> CITATION COR14 \l 1046 </w:instrText>
          </w:r>
          <w:r w:rsidR="006B1EC0" w:rsidRPr="00225F1F">
            <w:rPr>
              <w:rFonts w:ascii="Arial" w:hAnsi="Arial" w:cs="Arial"/>
              <w:b w:val="0"/>
              <w:sz w:val="24"/>
              <w:szCs w:val="24"/>
            </w:rPr>
            <w:fldChar w:fldCharType="separate"/>
          </w:r>
          <w:r w:rsidR="007A0F2A" w:rsidRPr="00225F1F">
            <w:rPr>
              <w:rFonts w:ascii="Arial" w:hAnsi="Arial" w:cs="Arial"/>
              <w:b w:val="0"/>
              <w:noProof/>
              <w:sz w:val="24"/>
              <w:szCs w:val="24"/>
            </w:rPr>
            <w:t>[25]</w:t>
          </w:r>
          <w:r w:rsidR="006B1EC0" w:rsidRPr="00225F1F">
            <w:rPr>
              <w:rFonts w:ascii="Arial" w:hAnsi="Arial" w:cs="Arial"/>
              <w:b w:val="0"/>
              <w:sz w:val="24"/>
              <w:szCs w:val="24"/>
            </w:rPr>
            <w:fldChar w:fldCharType="end"/>
          </w:r>
        </w:sdtContent>
      </w:sdt>
      <w:r w:rsidRPr="00225F1F">
        <w:rPr>
          <w:rFonts w:ascii="Arial" w:hAnsi="Arial" w:cs="Arial"/>
          <w:b w:val="0"/>
          <w:sz w:val="24"/>
          <w:szCs w:val="24"/>
        </w:rPr>
        <w:t>.</w:t>
      </w:r>
      <w:bookmarkEnd w:id="64"/>
    </w:p>
    <w:tbl>
      <w:tblPr>
        <w:tblW w:w="9067" w:type="dxa"/>
        <w:jc w:val="center"/>
        <w:tblBorders>
          <w:top w:val="single" w:sz="6" w:space="0" w:color="A8D08D" w:themeColor="accent6" w:themeTint="99"/>
          <w:left w:val="single" w:sz="6" w:space="0" w:color="A8D08D" w:themeColor="accent6" w:themeTint="99"/>
          <w:bottom w:val="single" w:sz="6" w:space="0" w:color="A8D08D" w:themeColor="accent6" w:themeTint="99"/>
          <w:right w:val="single" w:sz="6" w:space="0" w:color="A8D08D" w:themeColor="accent6" w:themeTint="99"/>
          <w:insideH w:val="single" w:sz="6" w:space="0" w:color="A8D08D" w:themeColor="accent6" w:themeTint="99"/>
        </w:tblBorders>
        <w:tblLayout w:type="fixed"/>
        <w:tblLook w:val="0000" w:firstRow="0" w:lastRow="0" w:firstColumn="0" w:lastColumn="0" w:noHBand="0" w:noVBand="0"/>
      </w:tblPr>
      <w:tblGrid>
        <w:gridCol w:w="1434"/>
        <w:gridCol w:w="729"/>
        <w:gridCol w:w="727"/>
        <w:gridCol w:w="727"/>
        <w:gridCol w:w="886"/>
        <w:gridCol w:w="708"/>
        <w:gridCol w:w="851"/>
        <w:gridCol w:w="709"/>
        <w:gridCol w:w="878"/>
        <w:gridCol w:w="709"/>
        <w:gridCol w:w="709"/>
      </w:tblGrid>
      <w:tr w:rsidR="00B370CE" w:rsidRPr="00874873" w14:paraId="5EBE3E7D" w14:textId="77777777" w:rsidTr="00F42244">
        <w:trPr>
          <w:trHeight w:val="636"/>
          <w:jc w:val="center"/>
        </w:trPr>
        <w:tc>
          <w:tcPr>
            <w:tcW w:w="9067" w:type="dxa"/>
            <w:gridSpan w:val="11"/>
            <w:tcBorders>
              <w:top w:val="single" w:sz="12" w:space="0" w:color="A8D08D" w:themeColor="accent6" w:themeTint="99"/>
              <w:left w:val="single" w:sz="12" w:space="0" w:color="A8D08D" w:themeColor="accent6" w:themeTint="99"/>
              <w:bottom w:val="single" w:sz="12" w:space="0" w:color="A8D08D" w:themeColor="accent6" w:themeTint="99"/>
              <w:right w:val="single" w:sz="12" w:space="0" w:color="A8D08D" w:themeColor="accent6" w:themeTint="99"/>
            </w:tcBorders>
            <w:shd w:val="clear" w:color="auto" w:fill="C5E0B3" w:themeFill="accent6" w:themeFillTint="66"/>
            <w:vAlign w:val="center"/>
          </w:tcPr>
          <w:p w14:paraId="2A85814D" w14:textId="77777777" w:rsidR="00B370CE" w:rsidRPr="00874873" w:rsidRDefault="00B370CE" w:rsidP="00590162">
            <w:pPr>
              <w:jc w:val="center"/>
              <w:rPr>
                <w:rFonts w:ascii="Arial" w:hAnsi="Arial" w:cs="Arial"/>
                <w:b/>
              </w:rPr>
            </w:pPr>
            <w:r w:rsidRPr="00874873">
              <w:rPr>
                <w:rFonts w:ascii="Arial" w:hAnsi="Arial" w:cs="Arial"/>
                <w:b/>
              </w:rPr>
              <w:t>Cinzas de vários alimentos*</w:t>
            </w:r>
          </w:p>
        </w:tc>
      </w:tr>
      <w:tr w:rsidR="00B370CE" w:rsidRPr="00D96CD9" w14:paraId="06BDECFC" w14:textId="77777777" w:rsidTr="00D96CD9">
        <w:trPr>
          <w:trHeight w:val="567"/>
          <w:jc w:val="center"/>
        </w:trPr>
        <w:tc>
          <w:tcPr>
            <w:tcW w:w="1434" w:type="dxa"/>
            <w:tcBorders>
              <w:top w:val="single" w:sz="12" w:space="0" w:color="A8D08D" w:themeColor="accent6" w:themeTint="99"/>
            </w:tcBorders>
            <w:shd w:val="clear" w:color="auto" w:fill="E2EFD9" w:themeFill="accent6" w:themeFillTint="33"/>
            <w:vAlign w:val="center"/>
          </w:tcPr>
          <w:p w14:paraId="4370213E" w14:textId="77777777" w:rsidR="00B370CE" w:rsidRPr="00D96CD9" w:rsidRDefault="00B370CE" w:rsidP="00590162">
            <w:pPr>
              <w:jc w:val="center"/>
              <w:rPr>
                <w:rFonts w:ascii="Arial" w:hAnsi="Arial" w:cs="Arial"/>
                <w:b/>
                <w:sz w:val="22"/>
              </w:rPr>
            </w:pPr>
            <w:r w:rsidRPr="00D96CD9">
              <w:rPr>
                <w:rFonts w:ascii="Arial" w:hAnsi="Arial" w:cs="Arial"/>
                <w:b/>
                <w:sz w:val="22"/>
              </w:rPr>
              <w:t>Teor de óxido (% em massa)</w:t>
            </w:r>
          </w:p>
        </w:tc>
        <w:tc>
          <w:tcPr>
            <w:tcW w:w="729" w:type="dxa"/>
            <w:tcBorders>
              <w:top w:val="single" w:sz="12" w:space="0" w:color="A8D08D" w:themeColor="accent6" w:themeTint="99"/>
            </w:tcBorders>
            <w:shd w:val="clear" w:color="auto" w:fill="E2EFD9" w:themeFill="accent6" w:themeFillTint="33"/>
            <w:vAlign w:val="center"/>
          </w:tcPr>
          <w:p w14:paraId="3FB82D93" w14:textId="77777777" w:rsidR="00B370CE" w:rsidRPr="00D96CD9" w:rsidRDefault="00B370CE" w:rsidP="00590162">
            <w:pPr>
              <w:jc w:val="center"/>
              <w:rPr>
                <w:rFonts w:ascii="Arial" w:hAnsi="Arial" w:cs="Arial"/>
                <w:b/>
                <w:sz w:val="22"/>
                <w:vertAlign w:val="subscript"/>
              </w:rPr>
            </w:pPr>
            <w:r w:rsidRPr="00D96CD9">
              <w:rPr>
                <w:rFonts w:ascii="Arial" w:hAnsi="Arial" w:cs="Arial"/>
                <w:b/>
                <w:sz w:val="22"/>
              </w:rPr>
              <w:t>SiO</w:t>
            </w:r>
            <w:r w:rsidRPr="00D96CD9">
              <w:rPr>
                <w:rFonts w:ascii="Arial" w:hAnsi="Arial" w:cs="Arial"/>
                <w:b/>
                <w:sz w:val="22"/>
                <w:vertAlign w:val="subscript"/>
              </w:rPr>
              <w:t>2</w:t>
            </w:r>
          </w:p>
        </w:tc>
        <w:tc>
          <w:tcPr>
            <w:tcW w:w="727" w:type="dxa"/>
            <w:tcBorders>
              <w:top w:val="single" w:sz="12" w:space="0" w:color="A8D08D" w:themeColor="accent6" w:themeTint="99"/>
            </w:tcBorders>
            <w:shd w:val="clear" w:color="auto" w:fill="E2EFD9" w:themeFill="accent6" w:themeFillTint="33"/>
            <w:vAlign w:val="center"/>
          </w:tcPr>
          <w:p w14:paraId="17B94961" w14:textId="77777777" w:rsidR="00B370CE" w:rsidRPr="00D96CD9" w:rsidRDefault="00B370CE" w:rsidP="00590162">
            <w:pPr>
              <w:jc w:val="center"/>
              <w:rPr>
                <w:rFonts w:ascii="Arial" w:hAnsi="Arial" w:cs="Arial"/>
                <w:b/>
                <w:sz w:val="22"/>
              </w:rPr>
            </w:pPr>
            <w:r w:rsidRPr="00D96CD9">
              <w:rPr>
                <w:rFonts w:ascii="Arial" w:hAnsi="Arial" w:cs="Arial"/>
                <w:b/>
                <w:sz w:val="22"/>
              </w:rPr>
              <w:t>CaO</w:t>
            </w:r>
          </w:p>
        </w:tc>
        <w:tc>
          <w:tcPr>
            <w:tcW w:w="727" w:type="dxa"/>
            <w:tcBorders>
              <w:top w:val="single" w:sz="12" w:space="0" w:color="A8D08D" w:themeColor="accent6" w:themeTint="99"/>
            </w:tcBorders>
            <w:shd w:val="clear" w:color="auto" w:fill="E2EFD9" w:themeFill="accent6" w:themeFillTint="33"/>
            <w:vAlign w:val="center"/>
          </w:tcPr>
          <w:p w14:paraId="3A40D412" w14:textId="77777777" w:rsidR="00B370CE" w:rsidRPr="00D96CD9" w:rsidRDefault="00B370CE" w:rsidP="00590162">
            <w:pPr>
              <w:jc w:val="center"/>
              <w:rPr>
                <w:rFonts w:ascii="Arial" w:hAnsi="Arial" w:cs="Arial"/>
                <w:b/>
                <w:sz w:val="22"/>
              </w:rPr>
            </w:pPr>
            <w:r w:rsidRPr="00D96CD9">
              <w:rPr>
                <w:rFonts w:ascii="Arial" w:hAnsi="Arial" w:cs="Arial"/>
                <w:b/>
                <w:sz w:val="22"/>
              </w:rPr>
              <w:t>K</w:t>
            </w:r>
            <w:r w:rsidRPr="00D96CD9">
              <w:rPr>
                <w:rFonts w:ascii="Arial" w:hAnsi="Arial" w:cs="Arial"/>
                <w:b/>
                <w:sz w:val="22"/>
                <w:vertAlign w:val="subscript"/>
              </w:rPr>
              <w:t>2</w:t>
            </w:r>
            <w:r w:rsidRPr="00D96CD9">
              <w:rPr>
                <w:rFonts w:ascii="Arial" w:hAnsi="Arial" w:cs="Arial"/>
                <w:b/>
                <w:sz w:val="22"/>
              </w:rPr>
              <w:t>O</w:t>
            </w:r>
          </w:p>
        </w:tc>
        <w:tc>
          <w:tcPr>
            <w:tcW w:w="886" w:type="dxa"/>
            <w:tcBorders>
              <w:top w:val="single" w:sz="12" w:space="0" w:color="A8D08D" w:themeColor="accent6" w:themeTint="99"/>
            </w:tcBorders>
            <w:shd w:val="clear" w:color="auto" w:fill="E2EFD9" w:themeFill="accent6" w:themeFillTint="33"/>
            <w:vAlign w:val="center"/>
          </w:tcPr>
          <w:p w14:paraId="64149B77" w14:textId="77777777" w:rsidR="00B370CE" w:rsidRPr="00D96CD9" w:rsidRDefault="00B370CE" w:rsidP="00590162">
            <w:pPr>
              <w:jc w:val="center"/>
              <w:rPr>
                <w:rFonts w:ascii="Arial" w:hAnsi="Arial" w:cs="Arial"/>
                <w:b/>
                <w:sz w:val="22"/>
              </w:rPr>
            </w:pPr>
            <w:r w:rsidRPr="00D96CD9">
              <w:rPr>
                <w:rFonts w:ascii="Arial" w:hAnsi="Arial" w:cs="Arial"/>
                <w:b/>
                <w:sz w:val="22"/>
              </w:rPr>
              <w:t>Na</w:t>
            </w:r>
            <w:r w:rsidRPr="00D96CD9">
              <w:rPr>
                <w:rFonts w:ascii="Arial" w:hAnsi="Arial" w:cs="Arial"/>
                <w:b/>
                <w:sz w:val="22"/>
                <w:vertAlign w:val="subscript"/>
              </w:rPr>
              <w:t>2</w:t>
            </w:r>
            <w:r w:rsidRPr="00D96CD9">
              <w:rPr>
                <w:rFonts w:ascii="Arial" w:hAnsi="Arial" w:cs="Arial"/>
                <w:b/>
                <w:sz w:val="22"/>
              </w:rPr>
              <w:t>O</w:t>
            </w:r>
          </w:p>
        </w:tc>
        <w:tc>
          <w:tcPr>
            <w:tcW w:w="708" w:type="dxa"/>
            <w:tcBorders>
              <w:top w:val="single" w:sz="12" w:space="0" w:color="A8D08D" w:themeColor="accent6" w:themeTint="99"/>
            </w:tcBorders>
            <w:shd w:val="clear" w:color="auto" w:fill="E2EFD9" w:themeFill="accent6" w:themeFillTint="33"/>
            <w:vAlign w:val="center"/>
          </w:tcPr>
          <w:p w14:paraId="059D17C6" w14:textId="77777777" w:rsidR="00B370CE" w:rsidRPr="00D96CD9" w:rsidRDefault="00B370CE" w:rsidP="00590162">
            <w:pPr>
              <w:jc w:val="center"/>
              <w:rPr>
                <w:rFonts w:ascii="Arial" w:hAnsi="Arial" w:cs="Arial"/>
                <w:b/>
                <w:sz w:val="22"/>
              </w:rPr>
            </w:pPr>
            <w:r w:rsidRPr="00D96CD9">
              <w:rPr>
                <w:rFonts w:ascii="Arial" w:hAnsi="Arial" w:cs="Arial"/>
                <w:b/>
                <w:sz w:val="22"/>
              </w:rPr>
              <w:t>MgO</w:t>
            </w:r>
          </w:p>
        </w:tc>
        <w:tc>
          <w:tcPr>
            <w:tcW w:w="851" w:type="dxa"/>
            <w:tcBorders>
              <w:top w:val="single" w:sz="12" w:space="0" w:color="A8D08D" w:themeColor="accent6" w:themeTint="99"/>
            </w:tcBorders>
            <w:shd w:val="clear" w:color="auto" w:fill="E2EFD9" w:themeFill="accent6" w:themeFillTint="33"/>
            <w:vAlign w:val="center"/>
          </w:tcPr>
          <w:p w14:paraId="76A5BDD9" w14:textId="77777777" w:rsidR="00B370CE" w:rsidRPr="00D96CD9" w:rsidRDefault="00B370CE" w:rsidP="00590162">
            <w:pPr>
              <w:jc w:val="center"/>
              <w:rPr>
                <w:rFonts w:ascii="Arial" w:hAnsi="Arial" w:cs="Arial"/>
                <w:b/>
                <w:sz w:val="22"/>
                <w:vertAlign w:val="subscript"/>
              </w:rPr>
            </w:pPr>
            <w:r w:rsidRPr="00D96CD9">
              <w:rPr>
                <w:rFonts w:ascii="Arial" w:hAnsi="Arial" w:cs="Arial"/>
                <w:b/>
                <w:sz w:val="22"/>
              </w:rPr>
              <w:t>Al</w:t>
            </w:r>
            <w:r w:rsidRPr="00D96CD9">
              <w:rPr>
                <w:rFonts w:ascii="Arial" w:hAnsi="Arial" w:cs="Arial"/>
                <w:b/>
                <w:sz w:val="22"/>
                <w:vertAlign w:val="subscript"/>
              </w:rPr>
              <w:t>2</w:t>
            </w:r>
            <w:r w:rsidRPr="00D96CD9">
              <w:rPr>
                <w:rFonts w:ascii="Arial" w:hAnsi="Arial" w:cs="Arial"/>
                <w:b/>
                <w:sz w:val="22"/>
              </w:rPr>
              <w:t>O</w:t>
            </w:r>
            <w:r w:rsidRPr="00D96CD9">
              <w:rPr>
                <w:rFonts w:ascii="Arial" w:hAnsi="Arial" w:cs="Arial"/>
                <w:b/>
                <w:sz w:val="22"/>
                <w:vertAlign w:val="subscript"/>
              </w:rPr>
              <w:t>3</w:t>
            </w:r>
          </w:p>
        </w:tc>
        <w:tc>
          <w:tcPr>
            <w:tcW w:w="709" w:type="dxa"/>
            <w:tcBorders>
              <w:top w:val="single" w:sz="12" w:space="0" w:color="A8D08D" w:themeColor="accent6" w:themeTint="99"/>
            </w:tcBorders>
            <w:shd w:val="clear" w:color="auto" w:fill="E2EFD9" w:themeFill="accent6" w:themeFillTint="33"/>
            <w:vAlign w:val="center"/>
          </w:tcPr>
          <w:p w14:paraId="4F713381" w14:textId="77777777" w:rsidR="00B370CE" w:rsidRPr="00D96CD9" w:rsidRDefault="00B370CE" w:rsidP="00590162">
            <w:pPr>
              <w:jc w:val="center"/>
              <w:rPr>
                <w:rFonts w:ascii="Arial" w:hAnsi="Arial" w:cs="Arial"/>
                <w:b/>
                <w:sz w:val="22"/>
                <w:vertAlign w:val="subscript"/>
              </w:rPr>
            </w:pPr>
            <w:r w:rsidRPr="00D96CD9">
              <w:rPr>
                <w:rFonts w:ascii="Arial" w:hAnsi="Arial" w:cs="Arial"/>
                <w:b/>
                <w:sz w:val="22"/>
              </w:rPr>
              <w:t>P</w:t>
            </w:r>
            <w:r w:rsidRPr="00D96CD9">
              <w:rPr>
                <w:rFonts w:ascii="Arial" w:hAnsi="Arial" w:cs="Arial"/>
                <w:b/>
                <w:sz w:val="22"/>
                <w:vertAlign w:val="subscript"/>
              </w:rPr>
              <w:t>2</w:t>
            </w:r>
            <w:r w:rsidRPr="00D96CD9">
              <w:rPr>
                <w:rFonts w:ascii="Arial" w:hAnsi="Arial" w:cs="Arial"/>
                <w:b/>
                <w:sz w:val="22"/>
              </w:rPr>
              <w:t>O</w:t>
            </w:r>
            <w:r w:rsidRPr="00D96CD9">
              <w:rPr>
                <w:rFonts w:ascii="Arial" w:hAnsi="Arial" w:cs="Arial"/>
                <w:b/>
                <w:sz w:val="22"/>
                <w:vertAlign w:val="subscript"/>
              </w:rPr>
              <w:t>5</w:t>
            </w:r>
          </w:p>
        </w:tc>
        <w:tc>
          <w:tcPr>
            <w:tcW w:w="878" w:type="dxa"/>
            <w:tcBorders>
              <w:top w:val="single" w:sz="12" w:space="0" w:color="A8D08D" w:themeColor="accent6" w:themeTint="99"/>
            </w:tcBorders>
            <w:shd w:val="clear" w:color="auto" w:fill="E2EFD9" w:themeFill="accent6" w:themeFillTint="33"/>
            <w:vAlign w:val="center"/>
          </w:tcPr>
          <w:p w14:paraId="44D1B780" w14:textId="77777777" w:rsidR="00B370CE" w:rsidRPr="00D96CD9" w:rsidRDefault="00B370CE" w:rsidP="00590162">
            <w:pPr>
              <w:jc w:val="center"/>
              <w:rPr>
                <w:rFonts w:ascii="Arial" w:hAnsi="Arial" w:cs="Arial"/>
                <w:b/>
                <w:sz w:val="22"/>
                <w:vertAlign w:val="subscript"/>
              </w:rPr>
            </w:pPr>
            <w:r w:rsidRPr="00D96CD9">
              <w:rPr>
                <w:rFonts w:ascii="Arial" w:hAnsi="Arial" w:cs="Arial"/>
                <w:b/>
                <w:sz w:val="22"/>
              </w:rPr>
              <w:t>Fe</w:t>
            </w:r>
            <w:r w:rsidRPr="00D96CD9">
              <w:rPr>
                <w:rFonts w:ascii="Arial" w:hAnsi="Arial" w:cs="Arial"/>
                <w:b/>
                <w:sz w:val="22"/>
                <w:vertAlign w:val="subscript"/>
              </w:rPr>
              <w:t>2</w:t>
            </w:r>
            <w:r w:rsidRPr="00D96CD9">
              <w:rPr>
                <w:rFonts w:ascii="Arial" w:hAnsi="Arial" w:cs="Arial"/>
                <w:b/>
                <w:sz w:val="22"/>
              </w:rPr>
              <w:t>O</w:t>
            </w:r>
            <w:r w:rsidRPr="00D96CD9">
              <w:rPr>
                <w:rFonts w:ascii="Arial" w:hAnsi="Arial" w:cs="Arial"/>
                <w:b/>
                <w:sz w:val="22"/>
                <w:vertAlign w:val="subscript"/>
              </w:rPr>
              <w:t>3</w:t>
            </w:r>
          </w:p>
        </w:tc>
        <w:tc>
          <w:tcPr>
            <w:tcW w:w="709" w:type="dxa"/>
            <w:tcBorders>
              <w:top w:val="single" w:sz="12" w:space="0" w:color="A8D08D" w:themeColor="accent6" w:themeTint="99"/>
            </w:tcBorders>
            <w:shd w:val="clear" w:color="auto" w:fill="E2EFD9" w:themeFill="accent6" w:themeFillTint="33"/>
            <w:vAlign w:val="center"/>
          </w:tcPr>
          <w:p w14:paraId="3C7988F6" w14:textId="77777777" w:rsidR="00B370CE" w:rsidRPr="00D96CD9" w:rsidRDefault="00B370CE" w:rsidP="00590162">
            <w:pPr>
              <w:jc w:val="center"/>
              <w:rPr>
                <w:rFonts w:ascii="Arial" w:hAnsi="Arial" w:cs="Arial"/>
                <w:b/>
                <w:sz w:val="22"/>
                <w:vertAlign w:val="subscript"/>
              </w:rPr>
            </w:pPr>
            <w:r w:rsidRPr="00D96CD9">
              <w:rPr>
                <w:rFonts w:ascii="Arial" w:hAnsi="Arial" w:cs="Arial"/>
                <w:b/>
                <w:sz w:val="22"/>
              </w:rPr>
              <w:t>SO</w:t>
            </w:r>
            <w:r w:rsidRPr="00D96CD9">
              <w:rPr>
                <w:rFonts w:ascii="Arial" w:hAnsi="Arial" w:cs="Arial"/>
                <w:b/>
                <w:sz w:val="22"/>
                <w:vertAlign w:val="subscript"/>
              </w:rPr>
              <w:t>3</w:t>
            </w:r>
          </w:p>
        </w:tc>
        <w:tc>
          <w:tcPr>
            <w:tcW w:w="709" w:type="dxa"/>
            <w:tcBorders>
              <w:top w:val="single" w:sz="12" w:space="0" w:color="A8D08D" w:themeColor="accent6" w:themeTint="99"/>
            </w:tcBorders>
            <w:shd w:val="clear" w:color="auto" w:fill="E2EFD9" w:themeFill="accent6" w:themeFillTint="33"/>
            <w:vAlign w:val="center"/>
          </w:tcPr>
          <w:p w14:paraId="1D880895" w14:textId="77777777" w:rsidR="00B370CE" w:rsidRPr="00D96CD9" w:rsidRDefault="00B370CE" w:rsidP="00590162">
            <w:pPr>
              <w:jc w:val="center"/>
              <w:rPr>
                <w:rFonts w:ascii="Arial" w:hAnsi="Arial" w:cs="Arial"/>
                <w:b/>
                <w:sz w:val="22"/>
              </w:rPr>
            </w:pPr>
            <w:r w:rsidRPr="00D96CD9">
              <w:rPr>
                <w:rFonts w:ascii="Arial" w:hAnsi="Arial" w:cs="Arial"/>
                <w:b/>
                <w:sz w:val="22"/>
              </w:rPr>
              <w:t>B</w:t>
            </w:r>
            <w:r w:rsidRPr="00D96CD9">
              <w:rPr>
                <w:rFonts w:ascii="Arial" w:hAnsi="Arial" w:cs="Arial"/>
                <w:b/>
                <w:sz w:val="22"/>
                <w:vertAlign w:val="subscript"/>
              </w:rPr>
              <w:t>2</w:t>
            </w:r>
            <w:r w:rsidRPr="00D96CD9">
              <w:rPr>
                <w:rFonts w:ascii="Arial" w:hAnsi="Arial" w:cs="Arial"/>
                <w:b/>
                <w:sz w:val="22"/>
              </w:rPr>
              <w:t>O</w:t>
            </w:r>
            <w:r w:rsidRPr="00D96CD9">
              <w:rPr>
                <w:rFonts w:ascii="Arial" w:hAnsi="Arial" w:cs="Arial"/>
                <w:b/>
                <w:sz w:val="22"/>
                <w:vertAlign w:val="subscript"/>
              </w:rPr>
              <w:t>3</w:t>
            </w:r>
          </w:p>
        </w:tc>
      </w:tr>
      <w:tr w:rsidR="00B370CE" w:rsidRPr="00874873" w14:paraId="7601E72B" w14:textId="77777777" w:rsidTr="00F42244">
        <w:trPr>
          <w:trHeight w:val="567"/>
          <w:jc w:val="center"/>
        </w:trPr>
        <w:tc>
          <w:tcPr>
            <w:tcW w:w="1434" w:type="dxa"/>
            <w:shd w:val="clear" w:color="auto" w:fill="FFFFFF" w:themeFill="background1"/>
            <w:vAlign w:val="center"/>
          </w:tcPr>
          <w:p w14:paraId="3F394382" w14:textId="77777777" w:rsidR="00B370CE" w:rsidRPr="00874873" w:rsidRDefault="00B370CE" w:rsidP="00590162">
            <w:pPr>
              <w:jc w:val="center"/>
              <w:rPr>
                <w:rFonts w:ascii="Arial" w:hAnsi="Arial" w:cs="Arial"/>
                <w:i/>
              </w:rPr>
            </w:pPr>
            <w:r w:rsidRPr="00874873">
              <w:rPr>
                <w:rFonts w:ascii="Arial" w:hAnsi="Arial" w:cs="Arial"/>
                <w:i/>
              </w:rPr>
              <w:t>Casca de arroz</w:t>
            </w:r>
          </w:p>
        </w:tc>
        <w:tc>
          <w:tcPr>
            <w:tcW w:w="729" w:type="dxa"/>
            <w:shd w:val="clear" w:color="auto" w:fill="FFFFFF" w:themeFill="background1"/>
            <w:vAlign w:val="center"/>
          </w:tcPr>
          <w:p w14:paraId="12DFA267" w14:textId="77777777" w:rsidR="00B370CE" w:rsidRPr="00874873" w:rsidRDefault="00B370CE" w:rsidP="00590162">
            <w:pPr>
              <w:jc w:val="center"/>
              <w:rPr>
                <w:rFonts w:ascii="Arial" w:hAnsi="Arial" w:cs="Arial"/>
              </w:rPr>
            </w:pPr>
            <w:r w:rsidRPr="00874873">
              <w:rPr>
                <w:rFonts w:ascii="Arial" w:hAnsi="Arial" w:cs="Arial"/>
              </w:rPr>
              <w:t>97,5</w:t>
            </w:r>
          </w:p>
        </w:tc>
        <w:tc>
          <w:tcPr>
            <w:tcW w:w="727" w:type="dxa"/>
            <w:shd w:val="clear" w:color="auto" w:fill="FFFFFF" w:themeFill="background1"/>
            <w:vAlign w:val="center"/>
          </w:tcPr>
          <w:p w14:paraId="28660A88" w14:textId="77777777" w:rsidR="00B370CE" w:rsidRPr="00874873" w:rsidRDefault="00B370CE" w:rsidP="00590162">
            <w:pPr>
              <w:jc w:val="center"/>
              <w:rPr>
                <w:rFonts w:ascii="Arial" w:hAnsi="Arial" w:cs="Arial"/>
              </w:rPr>
            </w:pPr>
            <w:r w:rsidRPr="00874873">
              <w:rPr>
                <w:rFonts w:ascii="Arial" w:hAnsi="Arial" w:cs="Arial"/>
              </w:rPr>
              <w:t>0,6</w:t>
            </w:r>
          </w:p>
        </w:tc>
        <w:tc>
          <w:tcPr>
            <w:tcW w:w="727" w:type="dxa"/>
            <w:shd w:val="clear" w:color="auto" w:fill="FFFFFF" w:themeFill="background1"/>
            <w:vAlign w:val="center"/>
          </w:tcPr>
          <w:p w14:paraId="6DAED753" w14:textId="77777777" w:rsidR="00B370CE" w:rsidRPr="00874873" w:rsidRDefault="00B370CE" w:rsidP="00590162">
            <w:pPr>
              <w:jc w:val="center"/>
              <w:rPr>
                <w:rFonts w:ascii="Arial" w:hAnsi="Arial" w:cs="Arial"/>
              </w:rPr>
            </w:pPr>
            <w:r w:rsidRPr="00874873">
              <w:rPr>
                <w:rFonts w:ascii="Arial" w:hAnsi="Arial" w:cs="Arial"/>
              </w:rPr>
              <w:t>1,3</w:t>
            </w:r>
          </w:p>
        </w:tc>
        <w:tc>
          <w:tcPr>
            <w:tcW w:w="886" w:type="dxa"/>
            <w:shd w:val="clear" w:color="auto" w:fill="FFFFFF" w:themeFill="background1"/>
            <w:vAlign w:val="center"/>
          </w:tcPr>
          <w:p w14:paraId="678775C6" w14:textId="77777777" w:rsidR="00B370CE" w:rsidRPr="00874873" w:rsidRDefault="00B370CE" w:rsidP="00590162">
            <w:pPr>
              <w:jc w:val="center"/>
              <w:rPr>
                <w:rFonts w:ascii="Arial" w:hAnsi="Arial" w:cs="Arial"/>
              </w:rPr>
            </w:pPr>
            <w:r w:rsidRPr="00874873">
              <w:rPr>
                <w:rFonts w:ascii="Arial" w:hAnsi="Arial" w:cs="Arial"/>
              </w:rPr>
              <w:t>-</w:t>
            </w:r>
          </w:p>
        </w:tc>
        <w:tc>
          <w:tcPr>
            <w:tcW w:w="708" w:type="dxa"/>
            <w:shd w:val="clear" w:color="auto" w:fill="FFFFFF" w:themeFill="background1"/>
            <w:vAlign w:val="center"/>
          </w:tcPr>
          <w:p w14:paraId="52BE190D" w14:textId="77777777" w:rsidR="00B370CE" w:rsidRPr="00874873" w:rsidRDefault="00B370CE" w:rsidP="00590162">
            <w:pPr>
              <w:jc w:val="center"/>
              <w:rPr>
                <w:rFonts w:ascii="Arial" w:hAnsi="Arial" w:cs="Arial"/>
              </w:rPr>
            </w:pPr>
            <w:r w:rsidRPr="00874873">
              <w:rPr>
                <w:rFonts w:ascii="Arial" w:hAnsi="Arial" w:cs="Arial"/>
              </w:rPr>
              <w:t>0,24</w:t>
            </w:r>
          </w:p>
        </w:tc>
        <w:tc>
          <w:tcPr>
            <w:tcW w:w="851" w:type="dxa"/>
            <w:shd w:val="clear" w:color="auto" w:fill="FFFFFF" w:themeFill="background1"/>
            <w:vAlign w:val="center"/>
          </w:tcPr>
          <w:p w14:paraId="61D3E5AE" w14:textId="77777777" w:rsidR="00B370CE" w:rsidRPr="00874873" w:rsidRDefault="00B370CE" w:rsidP="00590162">
            <w:pPr>
              <w:jc w:val="center"/>
              <w:rPr>
                <w:rFonts w:ascii="Arial" w:hAnsi="Arial" w:cs="Arial"/>
              </w:rPr>
            </w:pPr>
            <w:r w:rsidRPr="00874873">
              <w:rPr>
                <w:rFonts w:ascii="Arial" w:hAnsi="Arial" w:cs="Arial"/>
              </w:rPr>
              <w:t>&lt;0,1</w:t>
            </w:r>
          </w:p>
        </w:tc>
        <w:tc>
          <w:tcPr>
            <w:tcW w:w="709" w:type="dxa"/>
            <w:shd w:val="clear" w:color="auto" w:fill="FFFFFF" w:themeFill="background1"/>
            <w:vAlign w:val="center"/>
          </w:tcPr>
          <w:p w14:paraId="191F3BE0" w14:textId="77777777" w:rsidR="00B370CE" w:rsidRPr="00874873" w:rsidRDefault="00B370CE" w:rsidP="00590162">
            <w:pPr>
              <w:jc w:val="center"/>
              <w:rPr>
                <w:rFonts w:ascii="Arial" w:hAnsi="Arial" w:cs="Arial"/>
              </w:rPr>
            </w:pPr>
            <w:r w:rsidRPr="00874873">
              <w:rPr>
                <w:rFonts w:ascii="Arial" w:hAnsi="Arial" w:cs="Arial"/>
              </w:rPr>
              <w:t>-</w:t>
            </w:r>
          </w:p>
        </w:tc>
        <w:tc>
          <w:tcPr>
            <w:tcW w:w="878" w:type="dxa"/>
            <w:shd w:val="clear" w:color="auto" w:fill="FFFFFF" w:themeFill="background1"/>
            <w:vAlign w:val="center"/>
          </w:tcPr>
          <w:p w14:paraId="5E48B6EC" w14:textId="77777777" w:rsidR="00B370CE" w:rsidRPr="00874873" w:rsidRDefault="00B370CE" w:rsidP="00590162">
            <w:pPr>
              <w:jc w:val="center"/>
              <w:rPr>
                <w:rFonts w:ascii="Arial" w:hAnsi="Arial" w:cs="Arial"/>
              </w:rPr>
            </w:pPr>
            <w:r w:rsidRPr="00874873">
              <w:rPr>
                <w:rFonts w:ascii="Arial" w:hAnsi="Arial" w:cs="Arial"/>
              </w:rPr>
              <w:t>&lt;0,1</w:t>
            </w:r>
          </w:p>
        </w:tc>
        <w:tc>
          <w:tcPr>
            <w:tcW w:w="709" w:type="dxa"/>
            <w:shd w:val="clear" w:color="auto" w:fill="FFFFFF" w:themeFill="background1"/>
            <w:vAlign w:val="center"/>
          </w:tcPr>
          <w:p w14:paraId="269E5E91" w14:textId="77777777" w:rsidR="00B370CE" w:rsidRPr="00874873" w:rsidRDefault="00B370CE" w:rsidP="00590162">
            <w:pPr>
              <w:jc w:val="center"/>
              <w:rPr>
                <w:rFonts w:ascii="Arial" w:hAnsi="Arial" w:cs="Arial"/>
              </w:rPr>
            </w:pPr>
            <w:r w:rsidRPr="00874873">
              <w:rPr>
                <w:rFonts w:ascii="Arial" w:hAnsi="Arial" w:cs="Arial"/>
              </w:rPr>
              <w:t>-</w:t>
            </w:r>
          </w:p>
        </w:tc>
        <w:tc>
          <w:tcPr>
            <w:tcW w:w="709" w:type="dxa"/>
            <w:shd w:val="clear" w:color="auto" w:fill="FFFFFF" w:themeFill="background1"/>
            <w:vAlign w:val="center"/>
          </w:tcPr>
          <w:p w14:paraId="249EAA8F" w14:textId="77777777" w:rsidR="00B370CE" w:rsidRPr="00874873" w:rsidRDefault="00B370CE" w:rsidP="00590162">
            <w:pPr>
              <w:jc w:val="center"/>
              <w:rPr>
                <w:rFonts w:ascii="Arial" w:hAnsi="Arial" w:cs="Arial"/>
              </w:rPr>
            </w:pPr>
            <w:r w:rsidRPr="00874873">
              <w:rPr>
                <w:rFonts w:ascii="Arial" w:hAnsi="Arial" w:cs="Arial"/>
              </w:rPr>
              <w:t>-</w:t>
            </w:r>
          </w:p>
        </w:tc>
      </w:tr>
      <w:tr w:rsidR="00B370CE" w:rsidRPr="00874873" w14:paraId="08A9FECC" w14:textId="77777777" w:rsidTr="00F42244">
        <w:trPr>
          <w:trHeight w:val="567"/>
          <w:jc w:val="center"/>
        </w:trPr>
        <w:tc>
          <w:tcPr>
            <w:tcW w:w="1434" w:type="dxa"/>
            <w:shd w:val="clear" w:color="auto" w:fill="FFFFFF" w:themeFill="background1"/>
            <w:vAlign w:val="center"/>
          </w:tcPr>
          <w:p w14:paraId="420E57CE" w14:textId="77777777" w:rsidR="00B370CE" w:rsidRPr="00874873" w:rsidRDefault="00B370CE" w:rsidP="00590162">
            <w:pPr>
              <w:jc w:val="center"/>
              <w:rPr>
                <w:rFonts w:ascii="Arial" w:hAnsi="Arial" w:cs="Arial"/>
                <w:i/>
              </w:rPr>
            </w:pPr>
            <w:r w:rsidRPr="00874873">
              <w:rPr>
                <w:rFonts w:ascii="Arial" w:hAnsi="Arial" w:cs="Arial"/>
                <w:i/>
              </w:rPr>
              <w:t>Palha/sabu-go de milho</w:t>
            </w:r>
          </w:p>
        </w:tc>
        <w:tc>
          <w:tcPr>
            <w:tcW w:w="729" w:type="dxa"/>
            <w:shd w:val="clear" w:color="auto" w:fill="FFFFFF" w:themeFill="background1"/>
            <w:vAlign w:val="center"/>
          </w:tcPr>
          <w:p w14:paraId="3B4B44FD" w14:textId="77777777" w:rsidR="00B370CE" w:rsidRPr="00874873" w:rsidRDefault="00B370CE" w:rsidP="00590162">
            <w:pPr>
              <w:jc w:val="center"/>
              <w:rPr>
                <w:rFonts w:ascii="Arial" w:hAnsi="Arial" w:cs="Arial"/>
              </w:rPr>
            </w:pPr>
            <w:r w:rsidRPr="00874873">
              <w:rPr>
                <w:rFonts w:ascii="Arial" w:hAnsi="Arial" w:cs="Arial"/>
              </w:rPr>
              <w:t>35,7</w:t>
            </w:r>
          </w:p>
        </w:tc>
        <w:tc>
          <w:tcPr>
            <w:tcW w:w="727" w:type="dxa"/>
            <w:shd w:val="clear" w:color="auto" w:fill="FFFFFF" w:themeFill="background1"/>
            <w:vAlign w:val="center"/>
          </w:tcPr>
          <w:p w14:paraId="51A27EDE" w14:textId="77777777" w:rsidR="00B370CE" w:rsidRPr="00874873" w:rsidRDefault="00B370CE" w:rsidP="00590162">
            <w:pPr>
              <w:jc w:val="center"/>
              <w:rPr>
                <w:rFonts w:ascii="Arial" w:hAnsi="Arial" w:cs="Arial"/>
              </w:rPr>
            </w:pPr>
            <w:r w:rsidRPr="00874873">
              <w:rPr>
                <w:rFonts w:ascii="Arial" w:hAnsi="Arial" w:cs="Arial"/>
              </w:rPr>
              <w:t>5,8</w:t>
            </w:r>
          </w:p>
        </w:tc>
        <w:tc>
          <w:tcPr>
            <w:tcW w:w="727" w:type="dxa"/>
            <w:shd w:val="clear" w:color="auto" w:fill="FFFFFF" w:themeFill="background1"/>
            <w:vAlign w:val="center"/>
          </w:tcPr>
          <w:p w14:paraId="61E9E622" w14:textId="77777777" w:rsidR="00B370CE" w:rsidRPr="00874873" w:rsidRDefault="00B370CE" w:rsidP="00590162">
            <w:pPr>
              <w:jc w:val="center"/>
              <w:rPr>
                <w:rFonts w:ascii="Arial" w:hAnsi="Arial" w:cs="Arial"/>
              </w:rPr>
            </w:pPr>
            <w:r w:rsidRPr="00874873">
              <w:rPr>
                <w:rFonts w:ascii="Arial" w:hAnsi="Arial" w:cs="Arial"/>
              </w:rPr>
              <w:t>20,2</w:t>
            </w:r>
          </w:p>
        </w:tc>
        <w:tc>
          <w:tcPr>
            <w:tcW w:w="886" w:type="dxa"/>
            <w:shd w:val="clear" w:color="auto" w:fill="FFFFFF" w:themeFill="background1"/>
            <w:vAlign w:val="center"/>
          </w:tcPr>
          <w:p w14:paraId="652E9E3C" w14:textId="77777777" w:rsidR="00B370CE" w:rsidRPr="00874873" w:rsidRDefault="00B370CE" w:rsidP="00590162">
            <w:pPr>
              <w:jc w:val="center"/>
              <w:rPr>
                <w:rFonts w:ascii="Arial" w:hAnsi="Arial" w:cs="Arial"/>
              </w:rPr>
            </w:pPr>
            <w:r w:rsidRPr="00874873">
              <w:rPr>
                <w:rFonts w:ascii="Arial" w:hAnsi="Arial" w:cs="Arial"/>
              </w:rPr>
              <w:t>5,1</w:t>
            </w:r>
          </w:p>
        </w:tc>
        <w:tc>
          <w:tcPr>
            <w:tcW w:w="708" w:type="dxa"/>
            <w:shd w:val="clear" w:color="auto" w:fill="FFFFFF" w:themeFill="background1"/>
            <w:vAlign w:val="center"/>
          </w:tcPr>
          <w:p w14:paraId="4879559D" w14:textId="77777777" w:rsidR="00B370CE" w:rsidRPr="00874873" w:rsidRDefault="00B370CE" w:rsidP="00590162">
            <w:pPr>
              <w:jc w:val="center"/>
              <w:rPr>
                <w:rFonts w:ascii="Arial" w:hAnsi="Arial" w:cs="Arial"/>
              </w:rPr>
            </w:pPr>
            <w:r w:rsidRPr="00874873">
              <w:rPr>
                <w:rFonts w:ascii="Arial" w:hAnsi="Arial" w:cs="Arial"/>
              </w:rPr>
              <w:t>9,9</w:t>
            </w:r>
          </w:p>
        </w:tc>
        <w:tc>
          <w:tcPr>
            <w:tcW w:w="851" w:type="dxa"/>
            <w:shd w:val="clear" w:color="auto" w:fill="FFFFFF" w:themeFill="background1"/>
            <w:vAlign w:val="center"/>
          </w:tcPr>
          <w:p w14:paraId="71D63E80" w14:textId="77777777" w:rsidR="00B370CE" w:rsidRPr="00874873" w:rsidRDefault="00B370CE" w:rsidP="00590162">
            <w:pPr>
              <w:jc w:val="center"/>
              <w:rPr>
                <w:rFonts w:ascii="Arial" w:hAnsi="Arial" w:cs="Arial"/>
              </w:rPr>
            </w:pPr>
            <w:r w:rsidRPr="00874873">
              <w:rPr>
                <w:rFonts w:ascii="Arial" w:hAnsi="Arial" w:cs="Arial"/>
              </w:rPr>
              <w:t>0,4</w:t>
            </w:r>
          </w:p>
        </w:tc>
        <w:tc>
          <w:tcPr>
            <w:tcW w:w="709" w:type="dxa"/>
            <w:shd w:val="clear" w:color="auto" w:fill="FFFFFF" w:themeFill="background1"/>
            <w:vAlign w:val="center"/>
          </w:tcPr>
          <w:p w14:paraId="4328A5DE" w14:textId="77777777" w:rsidR="00B370CE" w:rsidRPr="00874873" w:rsidRDefault="00B370CE" w:rsidP="00590162">
            <w:pPr>
              <w:jc w:val="center"/>
              <w:rPr>
                <w:rFonts w:ascii="Arial" w:hAnsi="Arial" w:cs="Arial"/>
              </w:rPr>
            </w:pPr>
            <w:r w:rsidRPr="00874873">
              <w:rPr>
                <w:rFonts w:ascii="Arial" w:hAnsi="Arial" w:cs="Arial"/>
              </w:rPr>
              <w:t>22,5</w:t>
            </w:r>
          </w:p>
        </w:tc>
        <w:tc>
          <w:tcPr>
            <w:tcW w:w="878" w:type="dxa"/>
            <w:shd w:val="clear" w:color="auto" w:fill="FFFFFF" w:themeFill="background1"/>
            <w:vAlign w:val="center"/>
          </w:tcPr>
          <w:p w14:paraId="097008BF" w14:textId="77777777" w:rsidR="00B370CE" w:rsidRPr="00874873" w:rsidRDefault="00B370CE" w:rsidP="00590162">
            <w:pPr>
              <w:jc w:val="center"/>
              <w:rPr>
                <w:rFonts w:ascii="Arial" w:hAnsi="Arial" w:cs="Arial"/>
              </w:rPr>
            </w:pPr>
            <w:r w:rsidRPr="00874873">
              <w:rPr>
                <w:rFonts w:ascii="Arial" w:hAnsi="Arial" w:cs="Arial"/>
              </w:rPr>
              <w:t>0,3</w:t>
            </w:r>
          </w:p>
        </w:tc>
        <w:tc>
          <w:tcPr>
            <w:tcW w:w="709" w:type="dxa"/>
            <w:shd w:val="clear" w:color="auto" w:fill="FFFFFF" w:themeFill="background1"/>
            <w:vAlign w:val="center"/>
          </w:tcPr>
          <w:p w14:paraId="2A0C4BB9" w14:textId="77777777" w:rsidR="00B370CE" w:rsidRPr="00874873" w:rsidRDefault="00B370CE" w:rsidP="00590162">
            <w:pPr>
              <w:jc w:val="center"/>
              <w:rPr>
                <w:rFonts w:ascii="Arial" w:hAnsi="Arial" w:cs="Arial"/>
              </w:rPr>
            </w:pPr>
            <w:r w:rsidRPr="00874873">
              <w:rPr>
                <w:rFonts w:ascii="Arial" w:hAnsi="Arial" w:cs="Arial"/>
              </w:rPr>
              <w:t>-</w:t>
            </w:r>
          </w:p>
        </w:tc>
        <w:tc>
          <w:tcPr>
            <w:tcW w:w="709" w:type="dxa"/>
            <w:shd w:val="clear" w:color="auto" w:fill="FFFFFF" w:themeFill="background1"/>
            <w:vAlign w:val="center"/>
          </w:tcPr>
          <w:p w14:paraId="34C1C4DC" w14:textId="77777777" w:rsidR="00B370CE" w:rsidRPr="00874873" w:rsidRDefault="00B370CE" w:rsidP="00590162">
            <w:pPr>
              <w:jc w:val="center"/>
              <w:rPr>
                <w:rFonts w:ascii="Arial" w:hAnsi="Arial" w:cs="Arial"/>
              </w:rPr>
            </w:pPr>
            <w:r w:rsidRPr="00874873">
              <w:rPr>
                <w:rFonts w:ascii="Arial" w:hAnsi="Arial" w:cs="Arial"/>
              </w:rPr>
              <w:t>-</w:t>
            </w:r>
          </w:p>
        </w:tc>
      </w:tr>
      <w:tr w:rsidR="00B370CE" w:rsidRPr="00874873" w14:paraId="1FE11AE6" w14:textId="77777777" w:rsidTr="00F42244">
        <w:trPr>
          <w:trHeight w:val="567"/>
          <w:jc w:val="center"/>
        </w:trPr>
        <w:tc>
          <w:tcPr>
            <w:tcW w:w="1434" w:type="dxa"/>
            <w:shd w:val="clear" w:color="auto" w:fill="FFFFFF" w:themeFill="background1"/>
            <w:vAlign w:val="center"/>
          </w:tcPr>
          <w:p w14:paraId="7CA08789" w14:textId="77777777" w:rsidR="00B370CE" w:rsidRPr="00874873" w:rsidRDefault="00B370CE" w:rsidP="00590162">
            <w:pPr>
              <w:jc w:val="center"/>
              <w:rPr>
                <w:rFonts w:ascii="Arial" w:hAnsi="Arial" w:cs="Arial"/>
                <w:i/>
              </w:rPr>
            </w:pPr>
            <w:r w:rsidRPr="00874873">
              <w:rPr>
                <w:rFonts w:ascii="Arial" w:hAnsi="Arial" w:cs="Arial"/>
                <w:i/>
              </w:rPr>
              <w:t>Casca de banana</w:t>
            </w:r>
          </w:p>
        </w:tc>
        <w:tc>
          <w:tcPr>
            <w:tcW w:w="729" w:type="dxa"/>
            <w:shd w:val="clear" w:color="auto" w:fill="FFFFFF" w:themeFill="background1"/>
            <w:vAlign w:val="center"/>
          </w:tcPr>
          <w:p w14:paraId="357C9226" w14:textId="77777777" w:rsidR="00B370CE" w:rsidRPr="00874873" w:rsidRDefault="00B370CE" w:rsidP="00590162">
            <w:pPr>
              <w:jc w:val="center"/>
              <w:rPr>
                <w:rFonts w:ascii="Arial" w:hAnsi="Arial" w:cs="Arial"/>
              </w:rPr>
            </w:pPr>
            <w:r w:rsidRPr="00874873">
              <w:rPr>
                <w:rFonts w:ascii="Arial" w:hAnsi="Arial" w:cs="Arial"/>
              </w:rPr>
              <w:t>6,6</w:t>
            </w:r>
          </w:p>
        </w:tc>
        <w:tc>
          <w:tcPr>
            <w:tcW w:w="727" w:type="dxa"/>
            <w:shd w:val="clear" w:color="auto" w:fill="FFFFFF" w:themeFill="background1"/>
            <w:vAlign w:val="center"/>
          </w:tcPr>
          <w:p w14:paraId="06FF8D8E" w14:textId="77777777" w:rsidR="00B370CE" w:rsidRPr="00874873" w:rsidRDefault="00B370CE" w:rsidP="00590162">
            <w:pPr>
              <w:jc w:val="center"/>
              <w:rPr>
                <w:rFonts w:ascii="Arial" w:hAnsi="Arial" w:cs="Arial"/>
              </w:rPr>
            </w:pPr>
            <w:r w:rsidRPr="00874873">
              <w:rPr>
                <w:rFonts w:ascii="Arial" w:hAnsi="Arial" w:cs="Arial"/>
              </w:rPr>
              <w:t>3,2</w:t>
            </w:r>
          </w:p>
        </w:tc>
        <w:tc>
          <w:tcPr>
            <w:tcW w:w="727" w:type="dxa"/>
            <w:shd w:val="clear" w:color="auto" w:fill="FFFFFF" w:themeFill="background1"/>
            <w:vAlign w:val="center"/>
          </w:tcPr>
          <w:p w14:paraId="14E63A95" w14:textId="77777777" w:rsidR="00B370CE" w:rsidRPr="00874873" w:rsidRDefault="00B370CE" w:rsidP="00590162">
            <w:pPr>
              <w:jc w:val="center"/>
              <w:rPr>
                <w:rFonts w:ascii="Arial" w:hAnsi="Arial" w:cs="Arial"/>
              </w:rPr>
            </w:pPr>
            <w:r w:rsidRPr="00874873">
              <w:rPr>
                <w:rFonts w:ascii="Arial" w:hAnsi="Arial" w:cs="Arial"/>
              </w:rPr>
              <w:t>67,6</w:t>
            </w:r>
          </w:p>
        </w:tc>
        <w:tc>
          <w:tcPr>
            <w:tcW w:w="886" w:type="dxa"/>
            <w:shd w:val="clear" w:color="auto" w:fill="FFFFFF" w:themeFill="background1"/>
            <w:vAlign w:val="center"/>
          </w:tcPr>
          <w:p w14:paraId="5F62303B" w14:textId="77777777" w:rsidR="00B370CE" w:rsidRPr="00874873" w:rsidRDefault="00B370CE" w:rsidP="00590162">
            <w:pPr>
              <w:jc w:val="center"/>
              <w:rPr>
                <w:rFonts w:ascii="Arial" w:hAnsi="Arial" w:cs="Arial"/>
              </w:rPr>
            </w:pPr>
            <w:r w:rsidRPr="00874873">
              <w:rPr>
                <w:rFonts w:ascii="Arial" w:hAnsi="Arial" w:cs="Arial"/>
              </w:rPr>
              <w:t>-</w:t>
            </w:r>
          </w:p>
        </w:tc>
        <w:tc>
          <w:tcPr>
            <w:tcW w:w="708" w:type="dxa"/>
            <w:shd w:val="clear" w:color="auto" w:fill="FFFFFF" w:themeFill="background1"/>
            <w:vAlign w:val="center"/>
          </w:tcPr>
          <w:p w14:paraId="54E139EC" w14:textId="77777777" w:rsidR="00B370CE" w:rsidRPr="00874873" w:rsidRDefault="00B370CE" w:rsidP="00590162">
            <w:pPr>
              <w:jc w:val="center"/>
              <w:rPr>
                <w:rFonts w:ascii="Arial" w:hAnsi="Arial" w:cs="Arial"/>
              </w:rPr>
            </w:pPr>
            <w:r w:rsidRPr="00874873">
              <w:rPr>
                <w:rFonts w:ascii="Arial" w:hAnsi="Arial" w:cs="Arial"/>
              </w:rPr>
              <w:t>1,3</w:t>
            </w:r>
          </w:p>
        </w:tc>
        <w:tc>
          <w:tcPr>
            <w:tcW w:w="851" w:type="dxa"/>
            <w:shd w:val="clear" w:color="auto" w:fill="FFFFFF" w:themeFill="background1"/>
            <w:vAlign w:val="center"/>
          </w:tcPr>
          <w:p w14:paraId="5F78018D" w14:textId="77777777" w:rsidR="00B370CE" w:rsidRPr="00874873" w:rsidRDefault="00B370CE" w:rsidP="00590162">
            <w:pPr>
              <w:jc w:val="center"/>
              <w:rPr>
                <w:rFonts w:ascii="Arial" w:hAnsi="Arial" w:cs="Arial"/>
              </w:rPr>
            </w:pPr>
            <w:r w:rsidRPr="00874873">
              <w:rPr>
                <w:rFonts w:ascii="Arial" w:hAnsi="Arial" w:cs="Arial"/>
              </w:rPr>
              <w:t>0,3</w:t>
            </w:r>
          </w:p>
        </w:tc>
        <w:tc>
          <w:tcPr>
            <w:tcW w:w="709" w:type="dxa"/>
            <w:shd w:val="clear" w:color="auto" w:fill="FFFFFF" w:themeFill="background1"/>
            <w:vAlign w:val="center"/>
          </w:tcPr>
          <w:p w14:paraId="19E070DE" w14:textId="77777777" w:rsidR="00B370CE" w:rsidRPr="00874873" w:rsidRDefault="00B370CE" w:rsidP="00590162">
            <w:pPr>
              <w:jc w:val="center"/>
              <w:rPr>
                <w:rFonts w:ascii="Arial" w:hAnsi="Arial" w:cs="Arial"/>
              </w:rPr>
            </w:pPr>
            <w:r w:rsidRPr="00874873">
              <w:rPr>
                <w:rFonts w:ascii="Arial" w:hAnsi="Arial" w:cs="Arial"/>
              </w:rPr>
              <w:t>3,4</w:t>
            </w:r>
          </w:p>
        </w:tc>
        <w:tc>
          <w:tcPr>
            <w:tcW w:w="878" w:type="dxa"/>
            <w:shd w:val="clear" w:color="auto" w:fill="FFFFFF" w:themeFill="background1"/>
            <w:vAlign w:val="center"/>
          </w:tcPr>
          <w:p w14:paraId="5256A4AD" w14:textId="77777777" w:rsidR="00B370CE" w:rsidRPr="00874873" w:rsidRDefault="00B370CE" w:rsidP="00590162">
            <w:pPr>
              <w:jc w:val="center"/>
              <w:rPr>
                <w:rFonts w:ascii="Arial" w:hAnsi="Arial" w:cs="Arial"/>
              </w:rPr>
            </w:pPr>
            <w:r w:rsidRPr="00874873">
              <w:rPr>
                <w:rFonts w:ascii="Arial" w:hAnsi="Arial" w:cs="Arial"/>
              </w:rPr>
              <w:t>0,2</w:t>
            </w:r>
          </w:p>
        </w:tc>
        <w:tc>
          <w:tcPr>
            <w:tcW w:w="709" w:type="dxa"/>
            <w:shd w:val="clear" w:color="auto" w:fill="FFFFFF" w:themeFill="background1"/>
            <w:vAlign w:val="center"/>
          </w:tcPr>
          <w:p w14:paraId="60F86B3F" w14:textId="77777777" w:rsidR="00B370CE" w:rsidRPr="00874873" w:rsidRDefault="00B370CE" w:rsidP="00590162">
            <w:pPr>
              <w:jc w:val="center"/>
              <w:rPr>
                <w:rFonts w:ascii="Arial" w:hAnsi="Arial" w:cs="Arial"/>
              </w:rPr>
            </w:pPr>
            <w:r w:rsidRPr="00874873">
              <w:rPr>
                <w:rFonts w:ascii="Arial" w:hAnsi="Arial" w:cs="Arial"/>
              </w:rPr>
              <w:t>-</w:t>
            </w:r>
          </w:p>
        </w:tc>
        <w:tc>
          <w:tcPr>
            <w:tcW w:w="709" w:type="dxa"/>
            <w:shd w:val="clear" w:color="auto" w:fill="FFFFFF" w:themeFill="background1"/>
            <w:vAlign w:val="center"/>
          </w:tcPr>
          <w:p w14:paraId="35372708" w14:textId="77777777" w:rsidR="00B370CE" w:rsidRPr="00874873" w:rsidRDefault="00B370CE" w:rsidP="00590162">
            <w:pPr>
              <w:jc w:val="center"/>
              <w:rPr>
                <w:rFonts w:ascii="Arial" w:hAnsi="Arial" w:cs="Arial"/>
              </w:rPr>
            </w:pPr>
            <w:r w:rsidRPr="00874873">
              <w:rPr>
                <w:rFonts w:ascii="Arial" w:hAnsi="Arial" w:cs="Arial"/>
              </w:rPr>
              <w:t>-</w:t>
            </w:r>
          </w:p>
        </w:tc>
      </w:tr>
      <w:tr w:rsidR="00B370CE" w:rsidRPr="00874873" w14:paraId="72443E78" w14:textId="77777777" w:rsidTr="00F42244">
        <w:trPr>
          <w:trHeight w:val="567"/>
          <w:jc w:val="center"/>
        </w:trPr>
        <w:tc>
          <w:tcPr>
            <w:tcW w:w="1434" w:type="dxa"/>
            <w:shd w:val="clear" w:color="auto" w:fill="FFFFFF" w:themeFill="background1"/>
            <w:vAlign w:val="center"/>
          </w:tcPr>
          <w:p w14:paraId="19D1BDDA" w14:textId="77777777" w:rsidR="00B370CE" w:rsidRPr="00874873" w:rsidRDefault="00B370CE" w:rsidP="00590162">
            <w:pPr>
              <w:jc w:val="center"/>
              <w:rPr>
                <w:rFonts w:ascii="Arial" w:hAnsi="Arial" w:cs="Arial"/>
                <w:i/>
              </w:rPr>
            </w:pPr>
            <w:r w:rsidRPr="00874873">
              <w:rPr>
                <w:rFonts w:ascii="Arial" w:hAnsi="Arial" w:cs="Arial"/>
                <w:i/>
              </w:rPr>
              <w:t>Casca de ovos</w:t>
            </w:r>
          </w:p>
        </w:tc>
        <w:tc>
          <w:tcPr>
            <w:tcW w:w="729" w:type="dxa"/>
            <w:shd w:val="clear" w:color="auto" w:fill="FFFFFF" w:themeFill="background1"/>
            <w:vAlign w:val="center"/>
          </w:tcPr>
          <w:p w14:paraId="1E6D14F0" w14:textId="77777777" w:rsidR="00B370CE" w:rsidRPr="00874873" w:rsidRDefault="00B370CE" w:rsidP="00590162">
            <w:pPr>
              <w:jc w:val="center"/>
              <w:rPr>
                <w:rFonts w:ascii="Arial" w:hAnsi="Arial" w:cs="Arial"/>
              </w:rPr>
            </w:pPr>
            <w:r w:rsidRPr="00874873">
              <w:rPr>
                <w:rFonts w:ascii="Arial" w:hAnsi="Arial" w:cs="Arial"/>
              </w:rPr>
              <w:t>0,1</w:t>
            </w:r>
          </w:p>
        </w:tc>
        <w:tc>
          <w:tcPr>
            <w:tcW w:w="727" w:type="dxa"/>
            <w:shd w:val="clear" w:color="auto" w:fill="FFFFFF" w:themeFill="background1"/>
            <w:vAlign w:val="center"/>
          </w:tcPr>
          <w:p w14:paraId="59C8EC44" w14:textId="77777777" w:rsidR="00B370CE" w:rsidRPr="00874873" w:rsidRDefault="00B370CE" w:rsidP="00590162">
            <w:pPr>
              <w:jc w:val="center"/>
              <w:rPr>
                <w:rFonts w:ascii="Arial" w:hAnsi="Arial" w:cs="Arial"/>
              </w:rPr>
            </w:pPr>
            <w:r w:rsidRPr="00874873">
              <w:rPr>
                <w:rFonts w:ascii="Arial" w:hAnsi="Arial" w:cs="Arial"/>
              </w:rPr>
              <w:t>98,6</w:t>
            </w:r>
          </w:p>
        </w:tc>
        <w:tc>
          <w:tcPr>
            <w:tcW w:w="727" w:type="dxa"/>
            <w:shd w:val="clear" w:color="auto" w:fill="FFFFFF" w:themeFill="background1"/>
            <w:vAlign w:val="center"/>
          </w:tcPr>
          <w:p w14:paraId="0C1CC592" w14:textId="77777777" w:rsidR="00B370CE" w:rsidRPr="00874873" w:rsidRDefault="00B370CE" w:rsidP="00590162">
            <w:pPr>
              <w:jc w:val="center"/>
              <w:rPr>
                <w:rFonts w:ascii="Arial" w:hAnsi="Arial" w:cs="Arial"/>
              </w:rPr>
            </w:pPr>
            <w:r w:rsidRPr="00874873">
              <w:rPr>
                <w:rFonts w:ascii="Arial" w:hAnsi="Arial" w:cs="Arial"/>
              </w:rPr>
              <w:t>0,1</w:t>
            </w:r>
          </w:p>
        </w:tc>
        <w:tc>
          <w:tcPr>
            <w:tcW w:w="886" w:type="dxa"/>
            <w:shd w:val="clear" w:color="auto" w:fill="FFFFFF" w:themeFill="background1"/>
            <w:vAlign w:val="center"/>
          </w:tcPr>
          <w:p w14:paraId="46D435D9" w14:textId="77777777" w:rsidR="00B370CE" w:rsidRPr="00874873" w:rsidRDefault="00B370CE" w:rsidP="00590162">
            <w:pPr>
              <w:jc w:val="center"/>
              <w:rPr>
                <w:rFonts w:ascii="Arial" w:hAnsi="Arial" w:cs="Arial"/>
              </w:rPr>
            </w:pPr>
            <w:r w:rsidRPr="00874873">
              <w:rPr>
                <w:rFonts w:ascii="Arial" w:hAnsi="Arial" w:cs="Arial"/>
              </w:rPr>
              <w:t>0,1</w:t>
            </w:r>
          </w:p>
        </w:tc>
        <w:tc>
          <w:tcPr>
            <w:tcW w:w="708" w:type="dxa"/>
            <w:shd w:val="clear" w:color="auto" w:fill="FFFFFF" w:themeFill="background1"/>
            <w:vAlign w:val="center"/>
          </w:tcPr>
          <w:p w14:paraId="5622AE6E" w14:textId="77777777" w:rsidR="00B370CE" w:rsidRPr="00874873" w:rsidRDefault="00B370CE" w:rsidP="00590162">
            <w:pPr>
              <w:jc w:val="center"/>
              <w:rPr>
                <w:rFonts w:ascii="Arial" w:hAnsi="Arial" w:cs="Arial"/>
              </w:rPr>
            </w:pPr>
            <w:r w:rsidRPr="00874873">
              <w:rPr>
                <w:rFonts w:ascii="Arial" w:hAnsi="Arial" w:cs="Arial"/>
              </w:rPr>
              <w:t>0,8</w:t>
            </w:r>
          </w:p>
        </w:tc>
        <w:tc>
          <w:tcPr>
            <w:tcW w:w="851" w:type="dxa"/>
            <w:shd w:val="clear" w:color="auto" w:fill="FFFFFF" w:themeFill="background1"/>
            <w:vAlign w:val="center"/>
          </w:tcPr>
          <w:p w14:paraId="0B8AA1AF" w14:textId="77777777" w:rsidR="00B370CE" w:rsidRPr="00874873" w:rsidRDefault="00B370CE" w:rsidP="00590162">
            <w:pPr>
              <w:jc w:val="center"/>
              <w:rPr>
                <w:rFonts w:ascii="Arial" w:hAnsi="Arial" w:cs="Arial"/>
              </w:rPr>
            </w:pPr>
            <w:r w:rsidRPr="00874873">
              <w:rPr>
                <w:rFonts w:ascii="Arial" w:hAnsi="Arial" w:cs="Arial"/>
              </w:rPr>
              <w:t>-</w:t>
            </w:r>
          </w:p>
        </w:tc>
        <w:tc>
          <w:tcPr>
            <w:tcW w:w="709" w:type="dxa"/>
            <w:shd w:val="clear" w:color="auto" w:fill="FFFFFF" w:themeFill="background1"/>
            <w:vAlign w:val="center"/>
          </w:tcPr>
          <w:p w14:paraId="60696361" w14:textId="77777777" w:rsidR="00B370CE" w:rsidRPr="00874873" w:rsidRDefault="00B370CE" w:rsidP="00590162">
            <w:pPr>
              <w:jc w:val="center"/>
              <w:rPr>
                <w:rFonts w:ascii="Arial" w:hAnsi="Arial" w:cs="Arial"/>
              </w:rPr>
            </w:pPr>
            <w:r w:rsidRPr="00874873">
              <w:rPr>
                <w:rFonts w:ascii="Arial" w:hAnsi="Arial" w:cs="Arial"/>
              </w:rPr>
              <w:t>-</w:t>
            </w:r>
          </w:p>
        </w:tc>
        <w:tc>
          <w:tcPr>
            <w:tcW w:w="878" w:type="dxa"/>
            <w:shd w:val="clear" w:color="auto" w:fill="FFFFFF" w:themeFill="background1"/>
            <w:vAlign w:val="center"/>
          </w:tcPr>
          <w:p w14:paraId="461671E8" w14:textId="77777777" w:rsidR="00B370CE" w:rsidRPr="00874873" w:rsidRDefault="00B370CE" w:rsidP="00590162">
            <w:pPr>
              <w:jc w:val="center"/>
              <w:rPr>
                <w:rFonts w:ascii="Arial" w:hAnsi="Arial" w:cs="Arial"/>
              </w:rPr>
            </w:pPr>
            <w:r w:rsidRPr="00874873">
              <w:rPr>
                <w:rFonts w:ascii="Arial" w:hAnsi="Arial" w:cs="Arial"/>
              </w:rPr>
              <w:t>-</w:t>
            </w:r>
          </w:p>
        </w:tc>
        <w:tc>
          <w:tcPr>
            <w:tcW w:w="709" w:type="dxa"/>
            <w:shd w:val="clear" w:color="auto" w:fill="FFFFFF" w:themeFill="background1"/>
            <w:vAlign w:val="center"/>
          </w:tcPr>
          <w:p w14:paraId="661C99CF" w14:textId="77777777" w:rsidR="00B370CE" w:rsidRPr="00874873" w:rsidRDefault="00B370CE" w:rsidP="00590162">
            <w:pPr>
              <w:jc w:val="center"/>
              <w:rPr>
                <w:rFonts w:ascii="Arial" w:hAnsi="Arial" w:cs="Arial"/>
              </w:rPr>
            </w:pPr>
            <w:r w:rsidRPr="00874873">
              <w:rPr>
                <w:rFonts w:ascii="Arial" w:hAnsi="Arial" w:cs="Arial"/>
              </w:rPr>
              <w:t>-</w:t>
            </w:r>
          </w:p>
        </w:tc>
        <w:tc>
          <w:tcPr>
            <w:tcW w:w="709" w:type="dxa"/>
            <w:shd w:val="clear" w:color="auto" w:fill="FFFFFF" w:themeFill="background1"/>
            <w:vAlign w:val="center"/>
          </w:tcPr>
          <w:p w14:paraId="724593CE" w14:textId="77777777" w:rsidR="00B370CE" w:rsidRPr="00874873" w:rsidRDefault="00B370CE" w:rsidP="00590162">
            <w:pPr>
              <w:jc w:val="center"/>
              <w:rPr>
                <w:rFonts w:ascii="Arial" w:hAnsi="Arial" w:cs="Arial"/>
              </w:rPr>
            </w:pPr>
            <w:r w:rsidRPr="00874873">
              <w:rPr>
                <w:rFonts w:ascii="Arial" w:hAnsi="Arial" w:cs="Arial"/>
              </w:rPr>
              <w:t>-</w:t>
            </w:r>
          </w:p>
        </w:tc>
      </w:tr>
      <w:tr w:rsidR="00B370CE" w:rsidRPr="00874873" w14:paraId="68E85FA4" w14:textId="77777777" w:rsidTr="00F42244">
        <w:trPr>
          <w:trHeight w:val="567"/>
          <w:jc w:val="center"/>
        </w:trPr>
        <w:tc>
          <w:tcPr>
            <w:tcW w:w="1434" w:type="dxa"/>
            <w:shd w:val="clear" w:color="auto" w:fill="FFFFFF" w:themeFill="background1"/>
            <w:vAlign w:val="center"/>
          </w:tcPr>
          <w:p w14:paraId="3F1D6C84" w14:textId="77777777" w:rsidR="00B370CE" w:rsidRPr="00874873" w:rsidRDefault="00B370CE" w:rsidP="00590162">
            <w:pPr>
              <w:jc w:val="center"/>
              <w:rPr>
                <w:rFonts w:ascii="Arial" w:hAnsi="Arial" w:cs="Arial"/>
                <w:i/>
              </w:rPr>
            </w:pPr>
            <w:r w:rsidRPr="00874873">
              <w:rPr>
                <w:rFonts w:ascii="Arial" w:hAnsi="Arial" w:cs="Arial"/>
                <w:i/>
              </w:rPr>
              <w:t>Casca de amendoim</w:t>
            </w:r>
          </w:p>
        </w:tc>
        <w:tc>
          <w:tcPr>
            <w:tcW w:w="729" w:type="dxa"/>
            <w:shd w:val="clear" w:color="auto" w:fill="FFFFFF" w:themeFill="background1"/>
            <w:vAlign w:val="center"/>
          </w:tcPr>
          <w:p w14:paraId="66D8E595" w14:textId="77777777" w:rsidR="00B370CE" w:rsidRPr="00874873" w:rsidRDefault="00B370CE" w:rsidP="00590162">
            <w:pPr>
              <w:jc w:val="center"/>
              <w:rPr>
                <w:rFonts w:ascii="Arial" w:hAnsi="Arial" w:cs="Arial"/>
              </w:rPr>
            </w:pPr>
            <w:r w:rsidRPr="00874873">
              <w:rPr>
                <w:rFonts w:ascii="Arial" w:hAnsi="Arial" w:cs="Arial"/>
              </w:rPr>
              <w:t>29,3</w:t>
            </w:r>
          </w:p>
        </w:tc>
        <w:tc>
          <w:tcPr>
            <w:tcW w:w="727" w:type="dxa"/>
            <w:shd w:val="clear" w:color="auto" w:fill="FFFFFF" w:themeFill="background1"/>
            <w:vAlign w:val="center"/>
          </w:tcPr>
          <w:p w14:paraId="29EC78F8" w14:textId="77777777" w:rsidR="00B370CE" w:rsidRPr="00874873" w:rsidRDefault="00B370CE" w:rsidP="00590162">
            <w:pPr>
              <w:jc w:val="center"/>
              <w:rPr>
                <w:rFonts w:ascii="Arial" w:hAnsi="Arial" w:cs="Arial"/>
              </w:rPr>
            </w:pPr>
            <w:r w:rsidRPr="00874873">
              <w:rPr>
                <w:rFonts w:ascii="Arial" w:hAnsi="Arial" w:cs="Arial"/>
              </w:rPr>
              <w:t>21,9</w:t>
            </w:r>
          </w:p>
        </w:tc>
        <w:tc>
          <w:tcPr>
            <w:tcW w:w="727" w:type="dxa"/>
            <w:shd w:val="clear" w:color="auto" w:fill="FFFFFF" w:themeFill="background1"/>
            <w:vAlign w:val="center"/>
          </w:tcPr>
          <w:p w14:paraId="6FE994E3" w14:textId="77777777" w:rsidR="00B370CE" w:rsidRPr="00874873" w:rsidRDefault="00B370CE" w:rsidP="00590162">
            <w:pPr>
              <w:jc w:val="center"/>
              <w:rPr>
                <w:rFonts w:ascii="Arial" w:hAnsi="Arial" w:cs="Arial"/>
              </w:rPr>
            </w:pPr>
            <w:r w:rsidRPr="00874873">
              <w:rPr>
                <w:rFonts w:ascii="Arial" w:hAnsi="Arial" w:cs="Arial"/>
              </w:rPr>
              <w:t>25,7</w:t>
            </w:r>
          </w:p>
        </w:tc>
        <w:tc>
          <w:tcPr>
            <w:tcW w:w="886" w:type="dxa"/>
            <w:shd w:val="clear" w:color="auto" w:fill="FFFFFF" w:themeFill="background1"/>
            <w:vAlign w:val="center"/>
          </w:tcPr>
          <w:p w14:paraId="6F01BDA6" w14:textId="77777777" w:rsidR="00B370CE" w:rsidRPr="00874873" w:rsidRDefault="00B370CE" w:rsidP="00590162">
            <w:pPr>
              <w:jc w:val="center"/>
              <w:rPr>
                <w:rFonts w:ascii="Arial" w:hAnsi="Arial" w:cs="Arial"/>
              </w:rPr>
            </w:pPr>
            <w:r w:rsidRPr="00874873">
              <w:rPr>
                <w:rFonts w:ascii="Arial" w:hAnsi="Arial" w:cs="Arial"/>
              </w:rPr>
              <w:t>0,1</w:t>
            </w:r>
          </w:p>
        </w:tc>
        <w:tc>
          <w:tcPr>
            <w:tcW w:w="708" w:type="dxa"/>
            <w:shd w:val="clear" w:color="auto" w:fill="FFFFFF" w:themeFill="background1"/>
            <w:vAlign w:val="center"/>
          </w:tcPr>
          <w:p w14:paraId="30D58CCE" w14:textId="77777777" w:rsidR="00B370CE" w:rsidRPr="00874873" w:rsidRDefault="00B370CE" w:rsidP="00590162">
            <w:pPr>
              <w:jc w:val="center"/>
              <w:rPr>
                <w:rFonts w:ascii="Arial" w:hAnsi="Arial" w:cs="Arial"/>
              </w:rPr>
            </w:pPr>
            <w:r w:rsidRPr="00874873">
              <w:rPr>
                <w:rFonts w:ascii="Arial" w:hAnsi="Arial" w:cs="Arial"/>
              </w:rPr>
              <w:t>6,7</w:t>
            </w:r>
          </w:p>
        </w:tc>
        <w:tc>
          <w:tcPr>
            <w:tcW w:w="851" w:type="dxa"/>
            <w:shd w:val="clear" w:color="auto" w:fill="FFFFFF" w:themeFill="background1"/>
            <w:vAlign w:val="center"/>
          </w:tcPr>
          <w:p w14:paraId="0B878C49" w14:textId="77777777" w:rsidR="00B370CE" w:rsidRPr="00874873" w:rsidRDefault="00B370CE" w:rsidP="00590162">
            <w:pPr>
              <w:jc w:val="center"/>
              <w:rPr>
                <w:rFonts w:ascii="Arial" w:hAnsi="Arial" w:cs="Arial"/>
              </w:rPr>
            </w:pPr>
            <w:r w:rsidRPr="00874873">
              <w:rPr>
                <w:rFonts w:ascii="Arial" w:hAnsi="Arial" w:cs="Arial"/>
              </w:rPr>
              <w:t>3,7</w:t>
            </w:r>
          </w:p>
        </w:tc>
        <w:tc>
          <w:tcPr>
            <w:tcW w:w="709" w:type="dxa"/>
            <w:shd w:val="clear" w:color="auto" w:fill="FFFFFF" w:themeFill="background1"/>
            <w:vAlign w:val="center"/>
          </w:tcPr>
          <w:p w14:paraId="6A1D9100" w14:textId="77777777" w:rsidR="00B370CE" w:rsidRPr="00874873" w:rsidRDefault="00B370CE" w:rsidP="00590162">
            <w:pPr>
              <w:jc w:val="center"/>
              <w:rPr>
                <w:rFonts w:ascii="Arial" w:hAnsi="Arial" w:cs="Arial"/>
              </w:rPr>
            </w:pPr>
            <w:r w:rsidRPr="00874873">
              <w:rPr>
                <w:rFonts w:ascii="Arial" w:hAnsi="Arial" w:cs="Arial"/>
              </w:rPr>
              <w:t>7,4</w:t>
            </w:r>
          </w:p>
        </w:tc>
        <w:tc>
          <w:tcPr>
            <w:tcW w:w="878" w:type="dxa"/>
            <w:shd w:val="clear" w:color="auto" w:fill="FFFFFF" w:themeFill="background1"/>
            <w:vAlign w:val="center"/>
          </w:tcPr>
          <w:p w14:paraId="0B50ADF5" w14:textId="77777777" w:rsidR="00B370CE" w:rsidRPr="00874873" w:rsidRDefault="00B370CE" w:rsidP="00590162">
            <w:pPr>
              <w:jc w:val="center"/>
              <w:rPr>
                <w:rFonts w:ascii="Arial" w:hAnsi="Arial" w:cs="Arial"/>
              </w:rPr>
            </w:pPr>
            <w:r w:rsidRPr="00874873">
              <w:rPr>
                <w:rFonts w:ascii="Arial" w:hAnsi="Arial" w:cs="Arial"/>
              </w:rPr>
              <w:t>1,3</w:t>
            </w:r>
          </w:p>
        </w:tc>
        <w:tc>
          <w:tcPr>
            <w:tcW w:w="709" w:type="dxa"/>
            <w:shd w:val="clear" w:color="auto" w:fill="FFFFFF" w:themeFill="background1"/>
            <w:vAlign w:val="center"/>
          </w:tcPr>
          <w:p w14:paraId="312E3445" w14:textId="77777777" w:rsidR="00B370CE" w:rsidRPr="00874873" w:rsidRDefault="00B370CE" w:rsidP="00590162">
            <w:pPr>
              <w:jc w:val="center"/>
              <w:rPr>
                <w:rFonts w:ascii="Arial" w:hAnsi="Arial" w:cs="Arial"/>
              </w:rPr>
            </w:pPr>
            <w:r w:rsidRPr="00874873">
              <w:rPr>
                <w:rFonts w:ascii="Arial" w:hAnsi="Arial" w:cs="Arial"/>
              </w:rPr>
              <w:t>3,2</w:t>
            </w:r>
          </w:p>
        </w:tc>
        <w:tc>
          <w:tcPr>
            <w:tcW w:w="709" w:type="dxa"/>
            <w:shd w:val="clear" w:color="auto" w:fill="FFFFFF" w:themeFill="background1"/>
            <w:vAlign w:val="center"/>
          </w:tcPr>
          <w:p w14:paraId="5498119C" w14:textId="77777777" w:rsidR="00B370CE" w:rsidRPr="00874873" w:rsidRDefault="00B370CE" w:rsidP="00590162">
            <w:pPr>
              <w:jc w:val="center"/>
              <w:rPr>
                <w:rFonts w:ascii="Arial" w:hAnsi="Arial" w:cs="Arial"/>
              </w:rPr>
            </w:pPr>
            <w:r w:rsidRPr="00874873">
              <w:rPr>
                <w:rFonts w:ascii="Arial" w:hAnsi="Arial" w:cs="Arial"/>
              </w:rPr>
              <w:t>-</w:t>
            </w:r>
          </w:p>
        </w:tc>
      </w:tr>
    </w:tbl>
    <w:p w14:paraId="35AA0BD8" w14:textId="77777777" w:rsidR="00B370CE" w:rsidRPr="00874873" w:rsidRDefault="00B370CE" w:rsidP="00B370CE">
      <w:pPr>
        <w:pStyle w:val="CorpodoTexto"/>
        <w:spacing w:after="240"/>
        <w:jc w:val="center"/>
        <w:rPr>
          <w:rFonts w:ascii="Arial" w:hAnsi="Arial" w:cs="Arial"/>
          <w:i/>
        </w:rPr>
      </w:pPr>
      <w:r w:rsidRPr="00874873">
        <w:rPr>
          <w:rFonts w:ascii="Arial" w:hAnsi="Arial" w:cs="Arial"/>
          <w:i/>
        </w:rPr>
        <w:t>*Determinada por Fluorescência de raios X.</w:t>
      </w:r>
    </w:p>
    <w:p w14:paraId="57951B35" w14:textId="1E28D1D2" w:rsidR="00AF6BA0" w:rsidRPr="00AF6BA0" w:rsidRDefault="00B370CE" w:rsidP="00B31259">
      <w:pPr>
        <w:pStyle w:val="CorpodoTexto"/>
        <w:rPr>
          <w:rFonts w:ascii="Arial" w:hAnsi="Arial" w:cs="Arial"/>
        </w:rPr>
      </w:pPr>
      <w:r w:rsidRPr="00874873">
        <w:rPr>
          <w:rFonts w:ascii="Arial" w:hAnsi="Arial" w:cs="Arial"/>
        </w:rPr>
        <w:t xml:space="preserve">A Tabela </w:t>
      </w:r>
      <w:r w:rsidR="00844456">
        <w:rPr>
          <w:rFonts w:ascii="Arial" w:hAnsi="Arial" w:cs="Arial"/>
        </w:rPr>
        <w:t>2</w:t>
      </w:r>
      <w:r w:rsidRPr="00874873">
        <w:rPr>
          <w:rFonts w:ascii="Arial" w:hAnsi="Arial" w:cs="Arial"/>
        </w:rPr>
        <w:t xml:space="preserve"> apresenta os minerais presentes em resíduos de alimentos comuns, utilizando os resultados obtidos pelas medidas de Fluorescência de raios X, medida que assume o óxido mais estável do elemento presente. Com o conhecimento do conteúdo mineral em cada um dos resíduos (Tabela 1), é possível desenvolver a amostra apropriada para uma composição de um vidro em particular.</w:t>
      </w:r>
    </w:p>
    <w:p w14:paraId="0E41B3DF" w14:textId="77777777" w:rsidR="00AF6BA0" w:rsidRPr="00557F67" w:rsidRDefault="00590162" w:rsidP="00EE1AB0">
      <w:pPr>
        <w:pStyle w:val="Ttulo2"/>
      </w:pPr>
      <w:bookmarkStart w:id="65" w:name="_Toc456529"/>
      <w:r w:rsidRPr="00557F67">
        <w:t>Resíduos Agroindustriais</w:t>
      </w:r>
      <w:bookmarkEnd w:id="65"/>
    </w:p>
    <w:p w14:paraId="099E2FE8" w14:textId="77777777" w:rsidR="00590162" w:rsidRPr="00AF6BA0" w:rsidRDefault="00590162" w:rsidP="00EE1AB0">
      <w:pPr>
        <w:pStyle w:val="Ttulo3"/>
      </w:pPr>
      <w:bookmarkStart w:id="66" w:name="_Toc456530"/>
      <w:r w:rsidRPr="00AF6BA0">
        <w:t>Casca de arroz (CA)</w:t>
      </w:r>
      <w:bookmarkEnd w:id="66"/>
    </w:p>
    <w:p w14:paraId="14A08C1C" w14:textId="77777777" w:rsidR="00590162" w:rsidRPr="00874873" w:rsidRDefault="00590162" w:rsidP="00590162">
      <w:pPr>
        <w:pStyle w:val="CorpodoTexto"/>
        <w:rPr>
          <w:rFonts w:ascii="Arial" w:hAnsi="Arial" w:cs="Arial"/>
        </w:rPr>
      </w:pPr>
      <w:r w:rsidRPr="00874873">
        <w:rPr>
          <w:rFonts w:ascii="Arial" w:hAnsi="Arial" w:cs="Arial"/>
        </w:rPr>
        <w:t xml:space="preserve">A casca de arroz (CA) é um dos subprodutos obtidos durante a moagem de arroz. Esta envolve o grão de arroz quando germinado. Sabe-se que a CA representa 23% do peso do arroz, ou seja, para cada tonelada de arroz produzido, 0,23 tonelada corresponde a casca </w:t>
      </w:r>
      <w:sdt>
        <w:sdtPr>
          <w:rPr>
            <w:rFonts w:ascii="Arial" w:hAnsi="Arial" w:cs="Arial"/>
          </w:rPr>
          <w:id w:val="1563984523"/>
          <w:citation/>
        </w:sdtPr>
        <w:sdtEndPr/>
        <w:sdtContent>
          <w:r w:rsidR="006B1EC0" w:rsidRPr="00874873">
            <w:rPr>
              <w:rFonts w:ascii="Arial" w:hAnsi="Arial" w:cs="Arial"/>
            </w:rPr>
            <w:fldChar w:fldCharType="begin"/>
          </w:r>
          <w:r w:rsidRPr="00874873">
            <w:rPr>
              <w:rFonts w:ascii="Arial" w:hAnsi="Arial" w:cs="Arial"/>
            </w:rPr>
            <w:instrText xml:space="preserve"> CITATION Jai96 \l 1046 </w:instrText>
          </w:r>
          <w:r w:rsidR="006B1EC0" w:rsidRPr="00874873">
            <w:rPr>
              <w:rFonts w:ascii="Arial" w:hAnsi="Arial" w:cs="Arial"/>
            </w:rPr>
            <w:fldChar w:fldCharType="separate"/>
          </w:r>
          <w:r w:rsidR="007A0F2A" w:rsidRPr="007A0F2A">
            <w:rPr>
              <w:rFonts w:ascii="Arial" w:hAnsi="Arial" w:cs="Arial"/>
              <w:noProof/>
            </w:rPr>
            <w:t>[26]</w:t>
          </w:r>
          <w:r w:rsidR="006B1EC0" w:rsidRPr="00874873">
            <w:rPr>
              <w:rFonts w:ascii="Arial" w:hAnsi="Arial" w:cs="Arial"/>
            </w:rPr>
            <w:fldChar w:fldCharType="end"/>
          </w:r>
        </w:sdtContent>
      </w:sdt>
      <w:r w:rsidR="00937472">
        <w:rPr>
          <w:rFonts w:ascii="Arial" w:hAnsi="Arial" w:cs="Arial"/>
        </w:rPr>
        <w:t>.</w:t>
      </w:r>
      <w:r w:rsidRPr="00874873">
        <w:rPr>
          <w:rFonts w:ascii="Arial" w:hAnsi="Arial" w:cs="Arial"/>
        </w:rPr>
        <w:t xml:space="preserve"> </w:t>
      </w:r>
    </w:p>
    <w:p w14:paraId="6E2BC3D1" w14:textId="77777777" w:rsidR="00590162" w:rsidRPr="00874873" w:rsidRDefault="00590162" w:rsidP="00590162">
      <w:pPr>
        <w:pStyle w:val="CorpodoTexto"/>
        <w:rPr>
          <w:rFonts w:ascii="Arial" w:hAnsi="Arial" w:cs="Arial"/>
        </w:rPr>
      </w:pPr>
      <w:r w:rsidRPr="00874873">
        <w:rPr>
          <w:rFonts w:ascii="Arial" w:hAnsi="Arial" w:cs="Arial"/>
        </w:rPr>
        <w:t xml:space="preserve">O arroz é o segundo cereal mais produzido do mundo, chegando a aproximadamente 645 milhões de toneladas por ano, portanto, aproximadamente 148 milhões de toneladas de CA. Essa produção é concentrada na Ásia, principalmente na China e na Índia </w:t>
      </w:r>
      <w:sdt>
        <w:sdtPr>
          <w:rPr>
            <w:rFonts w:ascii="Arial" w:hAnsi="Arial" w:cs="Arial"/>
          </w:rPr>
          <w:id w:val="-697689877"/>
          <w:citation/>
        </w:sdtPr>
        <w:sdtEndPr/>
        <w:sdtContent>
          <w:r w:rsidR="006B1EC0" w:rsidRPr="00874873">
            <w:rPr>
              <w:rFonts w:ascii="Arial" w:hAnsi="Arial" w:cs="Arial"/>
            </w:rPr>
            <w:fldChar w:fldCharType="begin"/>
          </w:r>
          <w:r w:rsidRPr="00874873">
            <w:rPr>
              <w:rFonts w:ascii="Arial" w:hAnsi="Arial" w:cs="Arial"/>
            </w:rPr>
            <w:instrText xml:space="preserve"> CITATION Jai96 \l 1046  \m Yal01 \m Rep</w:instrText>
          </w:r>
          <w:r w:rsidR="006B1EC0" w:rsidRPr="00874873">
            <w:rPr>
              <w:rFonts w:ascii="Arial" w:hAnsi="Arial" w:cs="Arial"/>
            </w:rPr>
            <w:fldChar w:fldCharType="separate"/>
          </w:r>
          <w:r w:rsidR="007A0F2A" w:rsidRPr="007A0F2A">
            <w:rPr>
              <w:rFonts w:ascii="Arial" w:hAnsi="Arial" w:cs="Arial"/>
              <w:noProof/>
            </w:rPr>
            <w:t>[26,27,28]</w:t>
          </w:r>
          <w:r w:rsidR="006B1EC0" w:rsidRPr="00874873">
            <w:rPr>
              <w:rFonts w:ascii="Arial" w:hAnsi="Arial" w:cs="Arial"/>
            </w:rPr>
            <w:fldChar w:fldCharType="end"/>
          </w:r>
        </w:sdtContent>
      </w:sdt>
      <w:r w:rsidRPr="00874873">
        <w:rPr>
          <w:rFonts w:ascii="Arial" w:hAnsi="Arial" w:cs="Arial"/>
        </w:rPr>
        <w:t xml:space="preserve">. </w:t>
      </w:r>
      <w:r w:rsidR="002A4829" w:rsidRPr="00B02C09">
        <w:rPr>
          <w:rFonts w:ascii="Arial" w:hAnsi="Arial" w:cs="Arial"/>
          <w:szCs w:val="24"/>
        </w:rPr>
        <w:t>No Brasil, segundo o IBGE, em 201</w:t>
      </w:r>
      <w:r w:rsidR="002A4829">
        <w:rPr>
          <w:rFonts w:ascii="Arial" w:hAnsi="Arial" w:cs="Arial"/>
          <w:szCs w:val="24"/>
        </w:rPr>
        <w:t>8</w:t>
      </w:r>
      <w:r w:rsidR="002A4829" w:rsidRPr="00B02C09">
        <w:rPr>
          <w:rFonts w:ascii="Arial" w:hAnsi="Arial" w:cs="Arial"/>
          <w:szCs w:val="24"/>
        </w:rPr>
        <w:t>, fo</w:t>
      </w:r>
      <w:r w:rsidR="002A4829">
        <w:rPr>
          <w:rFonts w:ascii="Arial" w:hAnsi="Arial" w:cs="Arial"/>
          <w:szCs w:val="24"/>
        </w:rPr>
        <w:t>ram produzidos cerca de 11,7</w:t>
      </w:r>
      <w:r w:rsidR="002A4829" w:rsidRPr="003D4EEE">
        <w:rPr>
          <w:rFonts w:ascii="Arial" w:hAnsi="Arial" w:cs="Arial"/>
          <w:szCs w:val="24"/>
        </w:rPr>
        <w:t xml:space="preserve"> </w:t>
      </w:r>
      <w:r w:rsidR="002A4829" w:rsidRPr="00874873">
        <w:rPr>
          <w:rFonts w:ascii="Arial" w:hAnsi="Arial" w:cs="Arial"/>
        </w:rPr>
        <w:t>milhões</w:t>
      </w:r>
      <w:r w:rsidR="002A4829">
        <w:rPr>
          <w:rFonts w:ascii="Arial" w:hAnsi="Arial" w:cs="Arial"/>
          <w:szCs w:val="24"/>
        </w:rPr>
        <w:t xml:space="preserve"> de toneladas de arroz </w:t>
      </w:r>
      <w:sdt>
        <w:sdtPr>
          <w:rPr>
            <w:rFonts w:ascii="Arial" w:hAnsi="Arial" w:cs="Arial"/>
            <w:szCs w:val="24"/>
          </w:rPr>
          <w:id w:val="-1278864168"/>
          <w:citation/>
        </w:sdtPr>
        <w:sdtEndPr/>
        <w:sdtContent>
          <w:r w:rsidR="006B1EC0">
            <w:rPr>
              <w:rFonts w:ascii="Arial" w:hAnsi="Arial" w:cs="Arial"/>
              <w:szCs w:val="24"/>
            </w:rPr>
            <w:fldChar w:fldCharType="begin"/>
          </w:r>
          <w:r w:rsidR="001C2EE5">
            <w:rPr>
              <w:rFonts w:ascii="Arial" w:hAnsi="Arial" w:cs="Arial"/>
              <w:szCs w:val="24"/>
            </w:rPr>
            <w:instrText xml:space="preserve">CITATION htt \l 1046 </w:instrText>
          </w:r>
          <w:r w:rsidR="006B1EC0">
            <w:rPr>
              <w:rFonts w:ascii="Arial" w:hAnsi="Arial" w:cs="Arial"/>
              <w:szCs w:val="24"/>
            </w:rPr>
            <w:fldChar w:fldCharType="separate"/>
          </w:r>
          <w:r w:rsidR="001C2EE5" w:rsidRPr="001C2EE5">
            <w:rPr>
              <w:rFonts w:ascii="Arial" w:hAnsi="Arial" w:cs="Arial"/>
              <w:noProof/>
              <w:szCs w:val="24"/>
            </w:rPr>
            <w:t>[29]</w:t>
          </w:r>
          <w:r w:rsidR="006B1EC0">
            <w:rPr>
              <w:rFonts w:ascii="Arial" w:hAnsi="Arial" w:cs="Arial"/>
              <w:szCs w:val="24"/>
            </w:rPr>
            <w:fldChar w:fldCharType="end"/>
          </w:r>
        </w:sdtContent>
      </w:sdt>
      <w:r w:rsidR="002A4829">
        <w:rPr>
          <w:rFonts w:ascii="Arial" w:hAnsi="Arial" w:cs="Arial"/>
          <w:szCs w:val="24"/>
        </w:rPr>
        <w:t>.</w:t>
      </w:r>
    </w:p>
    <w:p w14:paraId="20042B3A" w14:textId="77777777" w:rsidR="00590162" w:rsidRPr="00874873" w:rsidRDefault="00590162" w:rsidP="00590162">
      <w:pPr>
        <w:pStyle w:val="CorpodoTexto"/>
        <w:rPr>
          <w:rFonts w:ascii="Arial" w:hAnsi="Arial" w:cs="Arial"/>
        </w:rPr>
      </w:pPr>
      <w:r w:rsidRPr="00874873">
        <w:rPr>
          <w:rFonts w:ascii="Arial" w:hAnsi="Arial" w:cs="Arial"/>
        </w:rPr>
        <w:t xml:space="preserve">Atualmente, a CA é um resíduo pouco valorizado. É utilizada, geralmente como combustível para fornecer calor para a parboilização de arroz. Após este processo, a cinza da casca de arroz (CCA) é descartada, </w:t>
      </w:r>
      <w:r w:rsidR="001C2EE5" w:rsidRPr="00874873">
        <w:rPr>
          <w:rFonts w:ascii="Arial" w:hAnsi="Arial" w:cs="Arial"/>
        </w:rPr>
        <w:t>acarretando</w:t>
      </w:r>
      <w:r w:rsidRPr="00874873">
        <w:rPr>
          <w:rFonts w:ascii="Arial" w:hAnsi="Arial" w:cs="Arial"/>
        </w:rPr>
        <w:t xml:space="preserve"> impactos ambientais negativos. A utilização ambientalmente correta seria reciclar esse resíduo, para produzir um eco-material com alto valor agregado final </w:t>
      </w:r>
      <w:sdt>
        <w:sdtPr>
          <w:rPr>
            <w:rFonts w:ascii="Arial" w:hAnsi="Arial" w:cs="Arial"/>
          </w:rPr>
          <w:id w:val="1191186168"/>
          <w:citation/>
        </w:sdtPr>
        <w:sdtEndPr/>
        <w:sdtContent>
          <w:r w:rsidR="006B1EC0" w:rsidRPr="00874873">
            <w:rPr>
              <w:rFonts w:ascii="Arial" w:hAnsi="Arial" w:cs="Arial"/>
            </w:rPr>
            <w:fldChar w:fldCharType="begin"/>
          </w:r>
          <w:r w:rsidRPr="00874873">
            <w:rPr>
              <w:rFonts w:ascii="Arial" w:hAnsi="Arial" w:cs="Arial"/>
            </w:rPr>
            <w:instrText xml:space="preserve"> CITATION Pij10 \l 1046 </w:instrText>
          </w:r>
          <w:r w:rsidR="006B1EC0" w:rsidRPr="00874873">
            <w:rPr>
              <w:rFonts w:ascii="Arial" w:hAnsi="Arial" w:cs="Arial"/>
            </w:rPr>
            <w:fldChar w:fldCharType="separate"/>
          </w:r>
          <w:r w:rsidR="001C2EE5" w:rsidRPr="001C2EE5">
            <w:rPr>
              <w:rFonts w:ascii="Arial" w:hAnsi="Arial" w:cs="Arial"/>
              <w:noProof/>
            </w:rPr>
            <w:t>[30]</w:t>
          </w:r>
          <w:r w:rsidR="006B1EC0" w:rsidRPr="00874873">
            <w:rPr>
              <w:rFonts w:ascii="Arial" w:hAnsi="Arial" w:cs="Arial"/>
            </w:rPr>
            <w:fldChar w:fldCharType="end"/>
          </w:r>
        </w:sdtContent>
      </w:sdt>
      <w:r w:rsidRPr="00874873">
        <w:rPr>
          <w:rFonts w:ascii="Arial" w:hAnsi="Arial" w:cs="Arial"/>
        </w:rPr>
        <w:t>.</w:t>
      </w:r>
    </w:p>
    <w:p w14:paraId="5AFB251D" w14:textId="77777777" w:rsidR="00AF6BA0" w:rsidRDefault="00590162" w:rsidP="00B31259">
      <w:pPr>
        <w:pStyle w:val="CorpodoTexto"/>
        <w:rPr>
          <w:rFonts w:ascii="Arial" w:hAnsi="Arial" w:cs="Arial"/>
        </w:rPr>
      </w:pPr>
      <w:r w:rsidRPr="00874873">
        <w:rPr>
          <w:rFonts w:ascii="Arial" w:hAnsi="Arial" w:cs="Arial"/>
        </w:rPr>
        <w:t>O uso de qualquer resíduo depende de sua estrutura, propriedades e principalmente da composição química. A composição da CA pode variar de amostra para amostra, devido às diferenças de condições climáticas, geográficas, tipos de arroz e etc.</w:t>
      </w:r>
      <w:sdt>
        <w:sdtPr>
          <w:rPr>
            <w:rFonts w:ascii="Arial" w:hAnsi="Arial" w:cs="Arial"/>
          </w:rPr>
          <w:id w:val="125672379"/>
          <w:citation/>
        </w:sdtPr>
        <w:sdtEndPr/>
        <w:sdtContent>
          <w:r w:rsidR="006B1EC0" w:rsidRPr="00874873">
            <w:rPr>
              <w:rFonts w:ascii="Arial" w:hAnsi="Arial" w:cs="Arial"/>
            </w:rPr>
            <w:fldChar w:fldCharType="begin"/>
          </w:r>
          <w:r w:rsidRPr="00874873">
            <w:rPr>
              <w:rFonts w:ascii="Arial" w:hAnsi="Arial" w:cs="Arial"/>
            </w:rPr>
            <w:instrText>CITATION Rao80 \m Sha841 \l 1046  \m Pat87</w:instrText>
          </w:r>
          <w:r w:rsidR="006B1EC0" w:rsidRPr="00874873">
            <w:rPr>
              <w:rFonts w:ascii="Arial" w:hAnsi="Arial" w:cs="Arial"/>
            </w:rPr>
            <w:fldChar w:fldCharType="separate"/>
          </w:r>
          <w:r w:rsidR="00E01645">
            <w:rPr>
              <w:rFonts w:ascii="Arial" w:hAnsi="Arial" w:cs="Arial"/>
              <w:noProof/>
            </w:rPr>
            <w:t xml:space="preserve"> </w:t>
          </w:r>
          <w:r w:rsidR="00E01645" w:rsidRPr="00E01645">
            <w:rPr>
              <w:rFonts w:ascii="Arial" w:hAnsi="Arial" w:cs="Arial"/>
              <w:noProof/>
            </w:rPr>
            <w:t>[31,32,33]</w:t>
          </w:r>
          <w:r w:rsidR="006B1EC0" w:rsidRPr="00874873">
            <w:rPr>
              <w:rFonts w:ascii="Arial" w:hAnsi="Arial" w:cs="Arial"/>
            </w:rPr>
            <w:fldChar w:fldCharType="end"/>
          </w:r>
        </w:sdtContent>
      </w:sdt>
      <w:r w:rsidRPr="00874873">
        <w:rPr>
          <w:rFonts w:ascii="Arial" w:hAnsi="Arial" w:cs="Arial"/>
        </w:rPr>
        <w:t>.</w:t>
      </w:r>
    </w:p>
    <w:p w14:paraId="6FCBA997" w14:textId="77777777" w:rsidR="00590162" w:rsidRPr="00AF6BA0" w:rsidRDefault="00590162" w:rsidP="00EE1AB0">
      <w:pPr>
        <w:pStyle w:val="Ttulo3"/>
      </w:pPr>
      <w:bookmarkStart w:id="67" w:name="_Toc456531"/>
      <w:r w:rsidRPr="00AF6BA0">
        <w:t>Componentes e estrutura da CA</w:t>
      </w:r>
      <w:bookmarkEnd w:id="67"/>
      <w:r w:rsidRPr="00AF6BA0">
        <w:t xml:space="preserve"> </w:t>
      </w:r>
    </w:p>
    <w:p w14:paraId="733600CF" w14:textId="77777777" w:rsidR="00590162" w:rsidRPr="00874873" w:rsidRDefault="00590162" w:rsidP="00590162">
      <w:pPr>
        <w:pStyle w:val="CorpodoTexto"/>
        <w:rPr>
          <w:rFonts w:ascii="Arial" w:hAnsi="Arial" w:cs="Arial"/>
        </w:rPr>
      </w:pPr>
      <w:r w:rsidRPr="00874873">
        <w:rPr>
          <w:rFonts w:ascii="Arial" w:hAnsi="Arial" w:cs="Arial"/>
        </w:rPr>
        <w:t xml:space="preserve">Assim que colhido, o grão do arroz é envolto por duas camadas, o farelo e a casca. A Figura </w:t>
      </w:r>
      <w:r w:rsidR="00AF6BA0">
        <w:rPr>
          <w:rFonts w:ascii="Arial" w:hAnsi="Arial" w:cs="Arial"/>
        </w:rPr>
        <w:t>3</w:t>
      </w:r>
      <w:r w:rsidRPr="00874873">
        <w:rPr>
          <w:rFonts w:ascii="Arial" w:hAnsi="Arial" w:cs="Arial"/>
        </w:rPr>
        <w:t xml:space="preserve"> apresenta uma ilustração dos componentes da casca de arroz.</w:t>
      </w:r>
    </w:p>
    <w:p w14:paraId="79CA083F" w14:textId="77777777" w:rsidR="00590162" w:rsidRPr="00874873" w:rsidRDefault="00590162" w:rsidP="00590162">
      <w:pPr>
        <w:spacing w:line="360" w:lineRule="auto"/>
        <w:jc w:val="center"/>
        <w:rPr>
          <w:rFonts w:ascii="Arial" w:eastAsia="Calibri" w:hAnsi="Arial" w:cs="Arial"/>
        </w:rPr>
      </w:pPr>
    </w:p>
    <w:p w14:paraId="56AB4D40" w14:textId="77777777" w:rsidR="00590162" w:rsidRPr="00874873" w:rsidRDefault="00590162" w:rsidP="00590162">
      <w:pPr>
        <w:keepNext/>
        <w:spacing w:line="360" w:lineRule="auto"/>
        <w:jc w:val="center"/>
        <w:rPr>
          <w:rFonts w:ascii="Arial" w:hAnsi="Arial" w:cs="Arial"/>
        </w:rPr>
      </w:pPr>
      <w:r w:rsidRPr="00874873">
        <w:rPr>
          <w:rFonts w:ascii="Arial" w:eastAsia="Calibri" w:hAnsi="Arial" w:cs="Arial"/>
          <w:noProof/>
          <w:lang w:eastAsia="pt-BR"/>
        </w:rPr>
        <w:drawing>
          <wp:inline distT="0" distB="0" distL="0" distR="0" wp14:anchorId="2A7709C5" wp14:editId="33BE9BA4">
            <wp:extent cx="4257675" cy="1343025"/>
            <wp:effectExtent l="0" t="0" r="9525" b="9525"/>
            <wp:docPr id="49" name="Imagem 17" descr="http://www.ufrgs.br/alimentus1/terradearroz/imagens/grao_divisao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ufrgs.br/alimentus1/terradearroz/imagens/grao_divisao01.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4337" t="9677" r="3359" b="14514"/>
                    <a:stretch/>
                  </pic:blipFill>
                  <pic:spPr bwMode="auto">
                    <a:xfrm>
                      <a:off x="0" y="0"/>
                      <a:ext cx="4259661" cy="1343651"/>
                    </a:xfrm>
                    <a:prstGeom prst="rect">
                      <a:avLst/>
                    </a:prstGeom>
                    <a:noFill/>
                    <a:ln>
                      <a:noFill/>
                    </a:ln>
                    <a:extLst>
                      <a:ext uri="{53640926-AAD7-44D8-BBD7-CCE9431645EC}">
                        <a14:shadowObscured xmlns:a14="http://schemas.microsoft.com/office/drawing/2010/main"/>
                      </a:ext>
                    </a:extLst>
                  </pic:spPr>
                </pic:pic>
              </a:graphicData>
            </a:graphic>
          </wp:inline>
        </w:drawing>
      </w:r>
    </w:p>
    <w:p w14:paraId="04BF6D8A" w14:textId="2B58B4B7" w:rsidR="00590162" w:rsidRPr="00BE21D1" w:rsidRDefault="00590162" w:rsidP="00BE21D1">
      <w:pPr>
        <w:pStyle w:val="Legenda"/>
        <w:spacing w:after="240"/>
        <w:jc w:val="center"/>
        <w:rPr>
          <w:rFonts w:ascii="Arial" w:hAnsi="Arial" w:cs="Arial"/>
          <w:b w:val="0"/>
          <w:sz w:val="24"/>
          <w:szCs w:val="24"/>
        </w:rPr>
      </w:pPr>
      <w:bookmarkStart w:id="68" w:name="_Toc404737"/>
      <w:r w:rsidRPr="00BE21D1">
        <w:rPr>
          <w:rFonts w:ascii="Arial" w:hAnsi="Arial" w:cs="Arial"/>
          <w:b w:val="0"/>
          <w:sz w:val="24"/>
          <w:szCs w:val="24"/>
        </w:rPr>
        <w:t xml:space="preserve">Figura </w:t>
      </w:r>
      <w:r w:rsidR="006B1EC0" w:rsidRPr="00BE21D1">
        <w:rPr>
          <w:rFonts w:ascii="Arial" w:hAnsi="Arial" w:cs="Arial"/>
          <w:b w:val="0"/>
          <w:sz w:val="24"/>
          <w:szCs w:val="24"/>
        </w:rPr>
        <w:fldChar w:fldCharType="begin"/>
      </w:r>
      <w:r w:rsidRPr="00BE21D1">
        <w:rPr>
          <w:rFonts w:ascii="Arial" w:hAnsi="Arial" w:cs="Arial"/>
          <w:b w:val="0"/>
          <w:sz w:val="24"/>
          <w:szCs w:val="24"/>
        </w:rPr>
        <w:instrText xml:space="preserve"> SEQ Figura \* ARABIC </w:instrText>
      </w:r>
      <w:r w:rsidR="006B1EC0" w:rsidRPr="00BE21D1">
        <w:rPr>
          <w:rFonts w:ascii="Arial" w:hAnsi="Arial" w:cs="Arial"/>
          <w:b w:val="0"/>
          <w:sz w:val="24"/>
          <w:szCs w:val="24"/>
        </w:rPr>
        <w:fldChar w:fldCharType="separate"/>
      </w:r>
      <w:r w:rsidR="00047AD9">
        <w:rPr>
          <w:rFonts w:ascii="Arial" w:hAnsi="Arial" w:cs="Arial"/>
          <w:b w:val="0"/>
          <w:noProof/>
          <w:sz w:val="24"/>
          <w:szCs w:val="24"/>
        </w:rPr>
        <w:t>3</w:t>
      </w:r>
      <w:r w:rsidR="006B1EC0" w:rsidRPr="00BE21D1">
        <w:rPr>
          <w:rFonts w:ascii="Arial" w:hAnsi="Arial" w:cs="Arial"/>
          <w:b w:val="0"/>
          <w:sz w:val="24"/>
          <w:szCs w:val="24"/>
        </w:rPr>
        <w:fldChar w:fldCharType="end"/>
      </w:r>
      <w:r w:rsidRPr="00BE21D1">
        <w:rPr>
          <w:rFonts w:ascii="Arial" w:hAnsi="Arial" w:cs="Arial"/>
          <w:b w:val="0"/>
          <w:sz w:val="24"/>
          <w:szCs w:val="24"/>
        </w:rPr>
        <w:t xml:space="preserve">: Desenho esquemático do arroz com farelo e casca </w:t>
      </w:r>
      <w:sdt>
        <w:sdtPr>
          <w:rPr>
            <w:rFonts w:ascii="Arial" w:hAnsi="Arial" w:cs="Arial"/>
            <w:b w:val="0"/>
            <w:sz w:val="24"/>
            <w:szCs w:val="24"/>
          </w:rPr>
          <w:id w:val="1746065891"/>
          <w:citation/>
        </w:sdtPr>
        <w:sdtEndPr/>
        <w:sdtContent>
          <w:r w:rsidR="006B1EC0" w:rsidRPr="00225F1F">
            <w:rPr>
              <w:rFonts w:ascii="Arial" w:hAnsi="Arial" w:cs="Arial"/>
              <w:b w:val="0"/>
              <w:sz w:val="24"/>
              <w:szCs w:val="24"/>
            </w:rPr>
            <w:fldChar w:fldCharType="begin"/>
          </w:r>
          <w:r w:rsidRPr="00225F1F">
            <w:rPr>
              <w:rFonts w:ascii="Arial" w:hAnsi="Arial" w:cs="Arial"/>
              <w:b w:val="0"/>
              <w:sz w:val="24"/>
              <w:szCs w:val="24"/>
            </w:rPr>
            <w:instrText xml:space="preserve"> CITATION Grã18 \l 1046 </w:instrText>
          </w:r>
          <w:r w:rsidR="006B1EC0" w:rsidRPr="00225F1F">
            <w:rPr>
              <w:rFonts w:ascii="Arial" w:hAnsi="Arial" w:cs="Arial"/>
              <w:b w:val="0"/>
              <w:sz w:val="24"/>
              <w:szCs w:val="24"/>
            </w:rPr>
            <w:fldChar w:fldCharType="separate"/>
          </w:r>
          <w:r w:rsidR="001C2EE5" w:rsidRPr="00225F1F">
            <w:rPr>
              <w:rFonts w:ascii="Arial" w:hAnsi="Arial" w:cs="Arial"/>
              <w:b w:val="0"/>
              <w:noProof/>
              <w:sz w:val="24"/>
              <w:szCs w:val="24"/>
            </w:rPr>
            <w:t>[34]</w:t>
          </w:r>
          <w:r w:rsidR="006B1EC0" w:rsidRPr="00225F1F">
            <w:rPr>
              <w:rFonts w:ascii="Arial" w:hAnsi="Arial" w:cs="Arial"/>
              <w:b w:val="0"/>
              <w:sz w:val="24"/>
              <w:szCs w:val="24"/>
            </w:rPr>
            <w:fldChar w:fldCharType="end"/>
          </w:r>
        </w:sdtContent>
      </w:sdt>
      <w:r w:rsidRPr="00225F1F">
        <w:rPr>
          <w:rFonts w:ascii="Arial" w:hAnsi="Arial" w:cs="Arial"/>
          <w:b w:val="0"/>
          <w:sz w:val="24"/>
          <w:szCs w:val="24"/>
        </w:rPr>
        <w:t>.</w:t>
      </w:r>
      <w:bookmarkEnd w:id="68"/>
    </w:p>
    <w:p w14:paraId="3EDA0014" w14:textId="0555F316" w:rsidR="00590162" w:rsidRDefault="00590162" w:rsidP="00BE21D1">
      <w:pPr>
        <w:pStyle w:val="CorpodoTexto"/>
        <w:rPr>
          <w:rFonts w:ascii="Arial" w:hAnsi="Arial" w:cs="Arial"/>
        </w:rPr>
      </w:pPr>
      <w:r w:rsidRPr="00874873">
        <w:rPr>
          <w:rFonts w:ascii="Arial" w:hAnsi="Arial" w:cs="Arial"/>
        </w:rPr>
        <w:t xml:space="preserve">A CA tem sua composição química reportada na literatura </w:t>
      </w:r>
      <w:sdt>
        <w:sdtPr>
          <w:rPr>
            <w:rFonts w:ascii="Arial" w:hAnsi="Arial" w:cs="Arial"/>
          </w:rPr>
          <w:id w:val="-1210560184"/>
          <w:citation/>
        </w:sdtPr>
        <w:sdtEndPr/>
        <w:sdtContent>
          <w:r w:rsidR="006B1EC0" w:rsidRPr="00874873">
            <w:rPr>
              <w:rFonts w:ascii="Arial" w:hAnsi="Arial" w:cs="Arial"/>
            </w:rPr>
            <w:fldChar w:fldCharType="begin"/>
          </w:r>
          <w:r w:rsidRPr="00874873">
            <w:rPr>
              <w:rFonts w:ascii="Arial" w:hAnsi="Arial" w:cs="Arial"/>
            </w:rPr>
            <w:instrText xml:space="preserve"> CITATION Sha841 \l 1046 </w:instrText>
          </w:r>
          <w:r w:rsidR="006B1EC0" w:rsidRPr="00874873">
            <w:rPr>
              <w:rFonts w:ascii="Arial" w:hAnsi="Arial" w:cs="Arial"/>
            </w:rPr>
            <w:fldChar w:fldCharType="separate"/>
          </w:r>
          <w:r w:rsidR="00E01645" w:rsidRPr="00E01645">
            <w:rPr>
              <w:rFonts w:ascii="Arial" w:hAnsi="Arial" w:cs="Arial"/>
              <w:noProof/>
            </w:rPr>
            <w:t>[32]</w:t>
          </w:r>
          <w:r w:rsidR="006B1EC0" w:rsidRPr="00874873">
            <w:rPr>
              <w:rFonts w:ascii="Arial" w:hAnsi="Arial" w:cs="Arial"/>
            </w:rPr>
            <w:fldChar w:fldCharType="end"/>
          </w:r>
        </w:sdtContent>
      </w:sdt>
      <w:r w:rsidRPr="00874873">
        <w:rPr>
          <w:rFonts w:ascii="Arial" w:hAnsi="Arial" w:cs="Arial"/>
        </w:rPr>
        <w:t xml:space="preserve">. A Tabela </w:t>
      </w:r>
      <w:r w:rsidR="00844456">
        <w:rPr>
          <w:rFonts w:ascii="Arial" w:hAnsi="Arial" w:cs="Arial"/>
        </w:rPr>
        <w:t>3</w:t>
      </w:r>
      <w:r w:rsidRPr="00874873">
        <w:rPr>
          <w:rFonts w:ascii="Arial" w:hAnsi="Arial" w:cs="Arial"/>
        </w:rPr>
        <w:t xml:space="preserve"> apresenta os dados de sua análise química. O conteúdo de SiO</w:t>
      </w:r>
      <w:r w:rsidRPr="00874873">
        <w:rPr>
          <w:rFonts w:ascii="Arial" w:hAnsi="Arial" w:cs="Arial"/>
          <w:vertAlign w:val="subscript"/>
        </w:rPr>
        <w:t>2</w:t>
      </w:r>
      <w:r w:rsidRPr="00874873">
        <w:rPr>
          <w:rFonts w:ascii="Arial" w:hAnsi="Arial" w:cs="Arial"/>
        </w:rPr>
        <w:t xml:space="preserve"> representa 22,12% (em peso) da composição, o material orgânico e o teor de água é de 74%, e os outros constituintes (Al</w:t>
      </w:r>
      <w:r w:rsidRPr="00874873">
        <w:rPr>
          <w:rFonts w:ascii="Arial" w:hAnsi="Arial" w:cs="Arial"/>
          <w:vertAlign w:val="subscript"/>
        </w:rPr>
        <w:t>2</w:t>
      </w:r>
      <w:r w:rsidRPr="00874873">
        <w:rPr>
          <w:rFonts w:ascii="Arial" w:hAnsi="Arial" w:cs="Arial"/>
        </w:rPr>
        <w:t>O</w:t>
      </w:r>
      <w:r w:rsidRPr="00874873">
        <w:rPr>
          <w:rFonts w:ascii="Arial" w:hAnsi="Arial" w:cs="Arial"/>
          <w:vertAlign w:val="subscript"/>
        </w:rPr>
        <w:t>3</w:t>
      </w:r>
      <w:r w:rsidRPr="00874873">
        <w:rPr>
          <w:rFonts w:ascii="Arial" w:hAnsi="Arial" w:cs="Arial"/>
        </w:rPr>
        <w:t xml:space="preserve"> + Fe</w:t>
      </w:r>
      <w:r w:rsidRPr="00874873">
        <w:rPr>
          <w:rFonts w:ascii="Arial" w:hAnsi="Arial" w:cs="Arial"/>
          <w:vertAlign w:val="subscript"/>
        </w:rPr>
        <w:t>2</w:t>
      </w:r>
      <w:r w:rsidRPr="00874873">
        <w:rPr>
          <w:rFonts w:ascii="Arial" w:hAnsi="Arial" w:cs="Arial"/>
        </w:rPr>
        <w:t>O</w:t>
      </w:r>
      <w:r w:rsidRPr="00874873">
        <w:rPr>
          <w:rFonts w:ascii="Arial" w:hAnsi="Arial" w:cs="Arial"/>
          <w:vertAlign w:val="subscript"/>
        </w:rPr>
        <w:t>3</w:t>
      </w:r>
      <w:r w:rsidRPr="00874873">
        <w:rPr>
          <w:rFonts w:ascii="Arial" w:hAnsi="Arial" w:cs="Arial"/>
        </w:rPr>
        <w:t xml:space="preserve"> + CaO + MgO) cerca de 4%. A porcentagem de SiO</w:t>
      </w:r>
      <w:r w:rsidRPr="00874873">
        <w:rPr>
          <w:rFonts w:ascii="Arial" w:hAnsi="Arial" w:cs="Arial"/>
          <w:vertAlign w:val="subscript"/>
        </w:rPr>
        <w:t>2</w:t>
      </w:r>
      <w:r w:rsidRPr="00874873">
        <w:rPr>
          <w:rFonts w:ascii="Arial" w:hAnsi="Arial" w:cs="Arial"/>
        </w:rPr>
        <w:t xml:space="preserve"> pode variar de 15 a 22% em peso </w:t>
      </w:r>
      <w:sdt>
        <w:sdtPr>
          <w:rPr>
            <w:rFonts w:ascii="Arial" w:hAnsi="Arial" w:cs="Arial"/>
          </w:rPr>
          <w:id w:val="811907280"/>
          <w:citation/>
        </w:sdtPr>
        <w:sdtEndPr/>
        <w:sdtContent>
          <w:r w:rsidR="006B1EC0">
            <w:rPr>
              <w:rFonts w:ascii="Arial" w:hAnsi="Arial" w:cs="Arial"/>
            </w:rPr>
            <w:fldChar w:fldCharType="begin"/>
          </w:r>
          <w:r w:rsidR="00E01645">
            <w:rPr>
              <w:rFonts w:ascii="Arial" w:hAnsi="Arial" w:cs="Arial"/>
            </w:rPr>
            <w:instrText xml:space="preserve"> CITATION Sta00 \l 1046 </w:instrText>
          </w:r>
          <w:r w:rsidR="006B1EC0">
            <w:rPr>
              <w:rFonts w:ascii="Arial" w:hAnsi="Arial" w:cs="Arial"/>
            </w:rPr>
            <w:fldChar w:fldCharType="separate"/>
          </w:r>
          <w:r w:rsidR="00E01645" w:rsidRPr="00E01645">
            <w:rPr>
              <w:rFonts w:ascii="Arial" w:hAnsi="Arial" w:cs="Arial"/>
              <w:noProof/>
            </w:rPr>
            <w:t>[35]</w:t>
          </w:r>
          <w:r w:rsidR="006B1EC0">
            <w:rPr>
              <w:rFonts w:ascii="Arial" w:hAnsi="Arial" w:cs="Arial"/>
            </w:rPr>
            <w:fldChar w:fldCharType="end"/>
          </w:r>
        </w:sdtContent>
      </w:sdt>
      <w:r w:rsidRPr="00874873">
        <w:rPr>
          <w:rFonts w:ascii="Arial" w:hAnsi="Arial" w:cs="Arial"/>
        </w:rPr>
        <w:t>.</w:t>
      </w:r>
    </w:p>
    <w:p w14:paraId="489D611D" w14:textId="58A38434" w:rsidR="00844456" w:rsidRDefault="00844456" w:rsidP="00BE21D1">
      <w:pPr>
        <w:pStyle w:val="CorpodoTexto"/>
        <w:rPr>
          <w:rFonts w:ascii="Arial" w:hAnsi="Arial" w:cs="Arial"/>
        </w:rPr>
      </w:pPr>
    </w:p>
    <w:p w14:paraId="1413A399" w14:textId="1A7B29BA" w:rsidR="00844456" w:rsidRDefault="00844456" w:rsidP="00BE21D1">
      <w:pPr>
        <w:pStyle w:val="CorpodoTexto"/>
        <w:rPr>
          <w:rFonts w:ascii="Arial" w:hAnsi="Arial" w:cs="Arial"/>
        </w:rPr>
      </w:pPr>
    </w:p>
    <w:p w14:paraId="01FC7F05" w14:textId="4BFF32D9" w:rsidR="00844456" w:rsidRDefault="00844456" w:rsidP="00BE21D1">
      <w:pPr>
        <w:pStyle w:val="CorpodoTexto"/>
        <w:rPr>
          <w:rFonts w:ascii="Arial" w:hAnsi="Arial" w:cs="Arial"/>
        </w:rPr>
      </w:pPr>
    </w:p>
    <w:p w14:paraId="184E7E09" w14:textId="729DAF86" w:rsidR="00844456" w:rsidRDefault="00844456" w:rsidP="00BE21D1">
      <w:pPr>
        <w:pStyle w:val="CorpodoTexto"/>
        <w:rPr>
          <w:rFonts w:ascii="Arial" w:hAnsi="Arial" w:cs="Arial"/>
        </w:rPr>
      </w:pPr>
    </w:p>
    <w:p w14:paraId="26638B1D" w14:textId="77777777" w:rsidR="00844456" w:rsidRPr="00BE21D1" w:rsidRDefault="00844456" w:rsidP="00BE21D1">
      <w:pPr>
        <w:pStyle w:val="CorpodoTexto"/>
        <w:rPr>
          <w:rFonts w:ascii="Arial" w:hAnsi="Arial" w:cs="Arial"/>
        </w:rPr>
      </w:pPr>
    </w:p>
    <w:p w14:paraId="4C41DAE7" w14:textId="23A71B1E" w:rsidR="00590162" w:rsidRPr="00BE21D1" w:rsidRDefault="00590162" w:rsidP="00BE21D1">
      <w:pPr>
        <w:pStyle w:val="Legenda"/>
        <w:spacing w:before="240" w:after="120"/>
        <w:jc w:val="center"/>
        <w:rPr>
          <w:rFonts w:ascii="Arial" w:hAnsi="Arial" w:cs="Arial"/>
          <w:b w:val="0"/>
          <w:sz w:val="24"/>
          <w:szCs w:val="24"/>
        </w:rPr>
      </w:pPr>
      <w:bookmarkStart w:id="69" w:name="_Toc295346"/>
      <w:r w:rsidRPr="00BE21D1">
        <w:rPr>
          <w:rFonts w:ascii="Arial" w:hAnsi="Arial" w:cs="Arial"/>
          <w:b w:val="0"/>
          <w:sz w:val="24"/>
          <w:szCs w:val="24"/>
        </w:rPr>
        <w:t xml:space="preserve">Tabela </w:t>
      </w:r>
      <w:r w:rsidR="006B1EC0" w:rsidRPr="00BE21D1">
        <w:rPr>
          <w:rFonts w:ascii="Arial" w:hAnsi="Arial" w:cs="Arial"/>
          <w:b w:val="0"/>
          <w:sz w:val="24"/>
          <w:szCs w:val="24"/>
        </w:rPr>
        <w:fldChar w:fldCharType="begin"/>
      </w:r>
      <w:r w:rsidRPr="00BE21D1">
        <w:rPr>
          <w:rFonts w:ascii="Arial" w:hAnsi="Arial" w:cs="Arial"/>
          <w:b w:val="0"/>
          <w:sz w:val="24"/>
          <w:szCs w:val="24"/>
        </w:rPr>
        <w:instrText xml:space="preserve"> SEQ Tabela \* ARABIC </w:instrText>
      </w:r>
      <w:r w:rsidR="006B1EC0" w:rsidRPr="00BE21D1">
        <w:rPr>
          <w:rFonts w:ascii="Arial" w:hAnsi="Arial" w:cs="Arial"/>
          <w:b w:val="0"/>
          <w:sz w:val="24"/>
          <w:szCs w:val="24"/>
        </w:rPr>
        <w:fldChar w:fldCharType="separate"/>
      </w:r>
      <w:r w:rsidR="00844456">
        <w:rPr>
          <w:rFonts w:ascii="Arial" w:hAnsi="Arial" w:cs="Arial"/>
          <w:b w:val="0"/>
          <w:noProof/>
          <w:sz w:val="24"/>
          <w:szCs w:val="24"/>
        </w:rPr>
        <w:t>3</w:t>
      </w:r>
      <w:r w:rsidR="006B1EC0" w:rsidRPr="00BE21D1">
        <w:rPr>
          <w:rFonts w:ascii="Arial" w:hAnsi="Arial" w:cs="Arial"/>
          <w:b w:val="0"/>
          <w:sz w:val="24"/>
          <w:szCs w:val="24"/>
        </w:rPr>
        <w:fldChar w:fldCharType="end"/>
      </w:r>
      <w:r w:rsidRPr="00BE21D1">
        <w:rPr>
          <w:rFonts w:ascii="Arial" w:hAnsi="Arial" w:cs="Arial"/>
          <w:b w:val="0"/>
          <w:sz w:val="24"/>
          <w:szCs w:val="24"/>
        </w:rPr>
        <w:t xml:space="preserve">: Análise química da CA [traduzido de </w:t>
      </w:r>
      <w:sdt>
        <w:sdtPr>
          <w:rPr>
            <w:rFonts w:ascii="Arial" w:hAnsi="Arial" w:cs="Arial"/>
            <w:b w:val="0"/>
            <w:sz w:val="24"/>
            <w:szCs w:val="24"/>
          </w:rPr>
          <w:id w:val="-1865286991"/>
          <w:citation/>
        </w:sdtPr>
        <w:sdtEndPr/>
        <w:sdtContent>
          <w:r w:rsidR="006B1EC0" w:rsidRPr="00E01645">
            <w:rPr>
              <w:rFonts w:ascii="Arial" w:hAnsi="Arial" w:cs="Arial"/>
              <w:b w:val="0"/>
              <w:sz w:val="24"/>
              <w:szCs w:val="24"/>
            </w:rPr>
            <w:fldChar w:fldCharType="begin"/>
          </w:r>
          <w:r w:rsidRPr="00E01645">
            <w:rPr>
              <w:rFonts w:ascii="Arial" w:hAnsi="Arial" w:cs="Arial"/>
              <w:b w:val="0"/>
              <w:sz w:val="24"/>
              <w:szCs w:val="24"/>
            </w:rPr>
            <w:instrText xml:space="preserve"> CITATION Sha841 \l 1046 </w:instrText>
          </w:r>
          <w:r w:rsidR="006B1EC0" w:rsidRPr="00E01645">
            <w:rPr>
              <w:rFonts w:ascii="Arial" w:hAnsi="Arial" w:cs="Arial"/>
              <w:b w:val="0"/>
              <w:sz w:val="24"/>
              <w:szCs w:val="24"/>
            </w:rPr>
            <w:fldChar w:fldCharType="separate"/>
          </w:r>
          <w:r w:rsidR="00E01645" w:rsidRPr="00E01645">
            <w:rPr>
              <w:rFonts w:ascii="Arial" w:hAnsi="Arial" w:cs="Arial"/>
              <w:b w:val="0"/>
              <w:noProof/>
              <w:sz w:val="24"/>
              <w:szCs w:val="24"/>
            </w:rPr>
            <w:t>[32]</w:t>
          </w:r>
          <w:r w:rsidR="006B1EC0" w:rsidRPr="00E01645">
            <w:rPr>
              <w:rFonts w:ascii="Arial" w:hAnsi="Arial" w:cs="Arial"/>
              <w:b w:val="0"/>
              <w:sz w:val="24"/>
              <w:szCs w:val="24"/>
            </w:rPr>
            <w:fldChar w:fldCharType="end"/>
          </w:r>
        </w:sdtContent>
      </w:sdt>
      <w:r w:rsidRPr="00BE21D1">
        <w:rPr>
          <w:rFonts w:ascii="Arial" w:hAnsi="Arial" w:cs="Arial"/>
          <w:b w:val="0"/>
          <w:sz w:val="24"/>
          <w:szCs w:val="24"/>
        </w:rPr>
        <w:t>.</w:t>
      </w:r>
      <w:bookmarkEnd w:id="69"/>
    </w:p>
    <w:tbl>
      <w:tblPr>
        <w:tblW w:w="0" w:type="auto"/>
        <w:jc w:val="center"/>
        <w:tblBorders>
          <w:top w:val="single" w:sz="12" w:space="0" w:color="538135" w:themeColor="accent6" w:themeShade="BF"/>
          <w:left w:val="single" w:sz="12" w:space="0" w:color="538135" w:themeColor="accent6" w:themeShade="BF"/>
          <w:bottom w:val="single" w:sz="12" w:space="0" w:color="538135" w:themeColor="accent6" w:themeShade="BF"/>
          <w:right w:val="single" w:sz="12" w:space="0" w:color="538135" w:themeColor="accent6" w:themeShade="BF"/>
          <w:insideH w:val="single" w:sz="12" w:space="0" w:color="538135" w:themeColor="accent6" w:themeShade="BF"/>
        </w:tblBorders>
        <w:tblLook w:val="04A0" w:firstRow="1" w:lastRow="0" w:firstColumn="1" w:lastColumn="0" w:noHBand="0" w:noVBand="1"/>
      </w:tblPr>
      <w:tblGrid>
        <w:gridCol w:w="3665"/>
        <w:gridCol w:w="1965"/>
      </w:tblGrid>
      <w:tr w:rsidR="00590162" w:rsidRPr="00874873" w14:paraId="497C15FE" w14:textId="77777777" w:rsidTr="00D96CD9">
        <w:trPr>
          <w:trHeight w:val="567"/>
          <w:jc w:val="center"/>
        </w:trPr>
        <w:tc>
          <w:tcPr>
            <w:tcW w:w="3665" w:type="dxa"/>
            <w:tcBorders>
              <w:bottom w:val="single" w:sz="12" w:space="0" w:color="538135" w:themeColor="accent6" w:themeShade="BF"/>
            </w:tcBorders>
            <w:shd w:val="clear" w:color="auto" w:fill="A8D08D" w:themeFill="accent6" w:themeFillTint="99"/>
            <w:vAlign w:val="center"/>
          </w:tcPr>
          <w:p w14:paraId="1577AF61" w14:textId="77777777" w:rsidR="00590162" w:rsidRPr="006F3966" w:rsidRDefault="00590162" w:rsidP="006F3966">
            <w:pPr>
              <w:spacing w:before="60" w:after="60"/>
              <w:jc w:val="center"/>
              <w:rPr>
                <w:rFonts w:ascii="Arial" w:eastAsia="Calibri" w:hAnsi="Arial" w:cs="Arial"/>
                <w:szCs w:val="24"/>
              </w:rPr>
            </w:pPr>
            <w:r w:rsidRPr="006F3966">
              <w:rPr>
                <w:rFonts w:ascii="Arial" w:eastAsia="Calibri" w:hAnsi="Arial" w:cs="Arial"/>
                <w:szCs w:val="24"/>
              </w:rPr>
              <w:t>Constituintes</w:t>
            </w:r>
          </w:p>
        </w:tc>
        <w:tc>
          <w:tcPr>
            <w:tcW w:w="1965" w:type="dxa"/>
            <w:tcBorders>
              <w:bottom w:val="single" w:sz="12" w:space="0" w:color="538135" w:themeColor="accent6" w:themeShade="BF"/>
            </w:tcBorders>
            <w:shd w:val="clear" w:color="auto" w:fill="A8D08D" w:themeFill="accent6" w:themeFillTint="99"/>
            <w:vAlign w:val="center"/>
          </w:tcPr>
          <w:p w14:paraId="2B8FDF73" w14:textId="77777777" w:rsidR="00590162" w:rsidRPr="006F3966" w:rsidRDefault="00590162" w:rsidP="006F3966">
            <w:pPr>
              <w:spacing w:before="60" w:after="60"/>
              <w:jc w:val="center"/>
              <w:rPr>
                <w:rFonts w:ascii="Arial" w:eastAsia="Calibri" w:hAnsi="Arial" w:cs="Arial"/>
                <w:szCs w:val="24"/>
              </w:rPr>
            </w:pPr>
            <w:r w:rsidRPr="006F3966">
              <w:rPr>
                <w:rFonts w:ascii="Arial" w:eastAsia="Calibri" w:hAnsi="Arial" w:cs="Arial"/>
                <w:szCs w:val="24"/>
              </w:rPr>
              <w:t>(% peso)</w:t>
            </w:r>
          </w:p>
        </w:tc>
      </w:tr>
      <w:tr w:rsidR="00590162" w:rsidRPr="00874873" w14:paraId="77A02F96" w14:textId="77777777" w:rsidTr="00D96CD9">
        <w:trPr>
          <w:trHeight w:val="454"/>
          <w:jc w:val="center"/>
        </w:trPr>
        <w:tc>
          <w:tcPr>
            <w:tcW w:w="3665" w:type="dxa"/>
            <w:tcBorders>
              <w:left w:val="single" w:sz="12" w:space="0" w:color="auto"/>
              <w:bottom w:val="single" w:sz="12" w:space="0" w:color="auto"/>
            </w:tcBorders>
            <w:shd w:val="clear" w:color="auto" w:fill="FFFFFF"/>
            <w:vAlign w:val="center"/>
          </w:tcPr>
          <w:p w14:paraId="38649B99" w14:textId="77777777" w:rsidR="00590162" w:rsidRPr="006F3966" w:rsidRDefault="00590162" w:rsidP="006F3966">
            <w:pPr>
              <w:spacing w:before="60" w:after="60"/>
              <w:jc w:val="center"/>
              <w:rPr>
                <w:rFonts w:ascii="Arial" w:eastAsia="Calibri" w:hAnsi="Arial" w:cs="Arial"/>
                <w:szCs w:val="24"/>
              </w:rPr>
            </w:pPr>
            <w:r w:rsidRPr="006F3966">
              <w:rPr>
                <w:rFonts w:ascii="Arial" w:eastAsia="Calibri" w:hAnsi="Arial" w:cs="Arial"/>
                <w:szCs w:val="24"/>
              </w:rPr>
              <w:t>Matéria Orgânica e Umidade</w:t>
            </w:r>
          </w:p>
        </w:tc>
        <w:tc>
          <w:tcPr>
            <w:tcW w:w="1965" w:type="dxa"/>
            <w:tcBorders>
              <w:bottom w:val="single" w:sz="12" w:space="0" w:color="auto"/>
              <w:right w:val="single" w:sz="12" w:space="0" w:color="auto"/>
            </w:tcBorders>
            <w:shd w:val="clear" w:color="auto" w:fill="FFFFFF"/>
            <w:vAlign w:val="center"/>
          </w:tcPr>
          <w:p w14:paraId="06B20CC2" w14:textId="77777777" w:rsidR="00590162" w:rsidRPr="006F3966" w:rsidRDefault="00590162" w:rsidP="006F3966">
            <w:pPr>
              <w:spacing w:before="60" w:after="60"/>
              <w:jc w:val="center"/>
              <w:rPr>
                <w:rFonts w:ascii="Arial" w:eastAsia="Calibri" w:hAnsi="Arial" w:cs="Arial"/>
                <w:szCs w:val="24"/>
              </w:rPr>
            </w:pPr>
            <w:r w:rsidRPr="006F3966">
              <w:rPr>
                <w:rFonts w:ascii="Arial" w:eastAsia="Calibri" w:hAnsi="Arial" w:cs="Arial"/>
                <w:szCs w:val="24"/>
              </w:rPr>
              <w:t>73,87</w:t>
            </w:r>
          </w:p>
        </w:tc>
      </w:tr>
      <w:tr w:rsidR="00590162" w:rsidRPr="00874873" w14:paraId="0B318A46" w14:textId="77777777" w:rsidTr="00D96CD9">
        <w:trPr>
          <w:trHeight w:val="454"/>
          <w:jc w:val="center"/>
        </w:trPr>
        <w:tc>
          <w:tcPr>
            <w:tcW w:w="3665" w:type="dxa"/>
            <w:tcBorders>
              <w:top w:val="single" w:sz="12" w:space="0" w:color="auto"/>
              <w:left w:val="single" w:sz="12" w:space="0" w:color="auto"/>
              <w:bottom w:val="single" w:sz="12" w:space="0" w:color="auto"/>
            </w:tcBorders>
            <w:shd w:val="clear" w:color="auto" w:fill="FFFFFF"/>
            <w:vAlign w:val="center"/>
          </w:tcPr>
          <w:p w14:paraId="574E87C6" w14:textId="77777777" w:rsidR="00590162" w:rsidRPr="006F3966" w:rsidRDefault="00590162" w:rsidP="006F3966">
            <w:pPr>
              <w:spacing w:before="60" w:after="60"/>
              <w:jc w:val="center"/>
              <w:rPr>
                <w:rFonts w:ascii="Arial" w:eastAsia="Calibri" w:hAnsi="Arial" w:cs="Arial"/>
                <w:szCs w:val="24"/>
              </w:rPr>
            </w:pPr>
            <w:r w:rsidRPr="006F3966">
              <w:rPr>
                <w:rFonts w:ascii="Arial" w:eastAsia="Calibri" w:hAnsi="Arial" w:cs="Arial"/>
                <w:szCs w:val="24"/>
              </w:rPr>
              <w:t>SiO</w:t>
            </w:r>
            <w:r w:rsidRPr="006F3966">
              <w:rPr>
                <w:rFonts w:ascii="Arial" w:eastAsia="Calibri" w:hAnsi="Arial" w:cs="Arial"/>
                <w:szCs w:val="24"/>
                <w:vertAlign w:val="subscript"/>
              </w:rPr>
              <w:t>2</w:t>
            </w:r>
          </w:p>
        </w:tc>
        <w:tc>
          <w:tcPr>
            <w:tcW w:w="1965" w:type="dxa"/>
            <w:tcBorders>
              <w:top w:val="single" w:sz="12" w:space="0" w:color="auto"/>
              <w:bottom w:val="single" w:sz="12" w:space="0" w:color="auto"/>
              <w:right w:val="single" w:sz="12" w:space="0" w:color="auto"/>
            </w:tcBorders>
            <w:shd w:val="clear" w:color="auto" w:fill="FFFFFF"/>
            <w:vAlign w:val="center"/>
          </w:tcPr>
          <w:p w14:paraId="7ABBA18D" w14:textId="77777777" w:rsidR="00590162" w:rsidRPr="006F3966" w:rsidRDefault="00590162" w:rsidP="006F3966">
            <w:pPr>
              <w:spacing w:before="60" w:after="60"/>
              <w:jc w:val="center"/>
              <w:rPr>
                <w:rFonts w:ascii="Arial" w:eastAsia="Calibri" w:hAnsi="Arial" w:cs="Arial"/>
                <w:szCs w:val="24"/>
              </w:rPr>
            </w:pPr>
            <w:r w:rsidRPr="006F3966">
              <w:rPr>
                <w:rFonts w:ascii="Arial" w:eastAsia="Calibri" w:hAnsi="Arial" w:cs="Arial"/>
                <w:szCs w:val="24"/>
              </w:rPr>
              <w:t>22,12</w:t>
            </w:r>
          </w:p>
        </w:tc>
      </w:tr>
      <w:tr w:rsidR="00590162" w:rsidRPr="00874873" w14:paraId="671E08F7" w14:textId="77777777" w:rsidTr="00D96CD9">
        <w:trPr>
          <w:trHeight w:val="454"/>
          <w:jc w:val="center"/>
        </w:trPr>
        <w:tc>
          <w:tcPr>
            <w:tcW w:w="3665" w:type="dxa"/>
            <w:tcBorders>
              <w:top w:val="single" w:sz="12" w:space="0" w:color="auto"/>
              <w:left w:val="single" w:sz="12" w:space="0" w:color="auto"/>
              <w:bottom w:val="single" w:sz="12" w:space="0" w:color="auto"/>
            </w:tcBorders>
            <w:shd w:val="clear" w:color="auto" w:fill="FFFFFF"/>
            <w:vAlign w:val="center"/>
          </w:tcPr>
          <w:p w14:paraId="06925036" w14:textId="77777777" w:rsidR="00590162" w:rsidRPr="006F3966" w:rsidRDefault="00590162" w:rsidP="006F3966">
            <w:pPr>
              <w:spacing w:before="60" w:after="60"/>
              <w:jc w:val="center"/>
              <w:rPr>
                <w:rFonts w:ascii="Arial" w:eastAsia="Calibri" w:hAnsi="Arial" w:cs="Arial"/>
                <w:szCs w:val="24"/>
              </w:rPr>
            </w:pPr>
            <w:r w:rsidRPr="006F3966">
              <w:rPr>
                <w:rFonts w:ascii="Arial" w:eastAsia="Calibri" w:hAnsi="Arial" w:cs="Arial"/>
                <w:szCs w:val="24"/>
              </w:rPr>
              <w:t>Al</w:t>
            </w:r>
            <w:r w:rsidRPr="006F3966">
              <w:rPr>
                <w:rFonts w:ascii="Arial" w:eastAsia="Calibri" w:hAnsi="Arial" w:cs="Arial"/>
                <w:szCs w:val="24"/>
                <w:vertAlign w:val="subscript"/>
              </w:rPr>
              <w:t>2</w:t>
            </w:r>
            <w:r w:rsidRPr="006F3966">
              <w:rPr>
                <w:rFonts w:ascii="Arial" w:eastAsia="Calibri" w:hAnsi="Arial" w:cs="Arial"/>
                <w:szCs w:val="24"/>
              </w:rPr>
              <w:t>O</w:t>
            </w:r>
            <w:r w:rsidRPr="006F3966">
              <w:rPr>
                <w:rFonts w:ascii="Arial" w:eastAsia="Calibri" w:hAnsi="Arial" w:cs="Arial"/>
                <w:szCs w:val="24"/>
                <w:vertAlign w:val="subscript"/>
              </w:rPr>
              <w:t>3</w:t>
            </w:r>
          </w:p>
        </w:tc>
        <w:tc>
          <w:tcPr>
            <w:tcW w:w="1965" w:type="dxa"/>
            <w:tcBorders>
              <w:top w:val="single" w:sz="12" w:space="0" w:color="auto"/>
              <w:bottom w:val="single" w:sz="12" w:space="0" w:color="auto"/>
              <w:right w:val="single" w:sz="12" w:space="0" w:color="auto"/>
            </w:tcBorders>
            <w:shd w:val="clear" w:color="auto" w:fill="FFFFFF"/>
            <w:vAlign w:val="center"/>
          </w:tcPr>
          <w:p w14:paraId="361BE49C" w14:textId="77777777" w:rsidR="00590162" w:rsidRPr="006F3966" w:rsidRDefault="00590162" w:rsidP="006F3966">
            <w:pPr>
              <w:spacing w:before="60" w:after="60"/>
              <w:jc w:val="center"/>
              <w:rPr>
                <w:rFonts w:ascii="Arial" w:eastAsia="Calibri" w:hAnsi="Arial" w:cs="Arial"/>
                <w:szCs w:val="24"/>
              </w:rPr>
            </w:pPr>
            <w:r w:rsidRPr="006F3966">
              <w:rPr>
                <w:rFonts w:ascii="Arial" w:eastAsia="Calibri" w:hAnsi="Arial" w:cs="Arial"/>
                <w:szCs w:val="24"/>
              </w:rPr>
              <w:t>1,23</w:t>
            </w:r>
          </w:p>
        </w:tc>
      </w:tr>
      <w:tr w:rsidR="00590162" w:rsidRPr="00874873" w14:paraId="7B03AD27" w14:textId="77777777" w:rsidTr="00D96CD9">
        <w:trPr>
          <w:trHeight w:val="454"/>
          <w:jc w:val="center"/>
        </w:trPr>
        <w:tc>
          <w:tcPr>
            <w:tcW w:w="3665" w:type="dxa"/>
            <w:tcBorders>
              <w:top w:val="single" w:sz="12" w:space="0" w:color="auto"/>
              <w:left w:val="single" w:sz="12" w:space="0" w:color="auto"/>
              <w:bottom w:val="single" w:sz="12" w:space="0" w:color="auto"/>
            </w:tcBorders>
            <w:shd w:val="clear" w:color="auto" w:fill="FFFFFF"/>
            <w:vAlign w:val="center"/>
          </w:tcPr>
          <w:p w14:paraId="064AD2D6" w14:textId="77777777" w:rsidR="00590162" w:rsidRPr="006F3966" w:rsidRDefault="00590162" w:rsidP="006F3966">
            <w:pPr>
              <w:spacing w:before="60" w:after="60"/>
              <w:jc w:val="center"/>
              <w:rPr>
                <w:rFonts w:ascii="Arial" w:eastAsia="Calibri" w:hAnsi="Arial" w:cs="Arial"/>
                <w:szCs w:val="24"/>
              </w:rPr>
            </w:pPr>
            <w:r w:rsidRPr="006F3966">
              <w:rPr>
                <w:rFonts w:ascii="Arial" w:eastAsia="Calibri" w:hAnsi="Arial" w:cs="Arial"/>
                <w:szCs w:val="24"/>
              </w:rPr>
              <w:t>Fe</w:t>
            </w:r>
            <w:r w:rsidRPr="006F3966">
              <w:rPr>
                <w:rFonts w:ascii="Arial" w:eastAsia="Calibri" w:hAnsi="Arial" w:cs="Arial"/>
                <w:szCs w:val="24"/>
                <w:vertAlign w:val="subscript"/>
              </w:rPr>
              <w:t>2</w:t>
            </w:r>
            <w:r w:rsidRPr="006F3966">
              <w:rPr>
                <w:rFonts w:ascii="Arial" w:eastAsia="Calibri" w:hAnsi="Arial" w:cs="Arial"/>
                <w:szCs w:val="24"/>
              </w:rPr>
              <w:t>O</w:t>
            </w:r>
            <w:r w:rsidRPr="006F3966">
              <w:rPr>
                <w:rFonts w:ascii="Arial" w:eastAsia="Calibri" w:hAnsi="Arial" w:cs="Arial"/>
                <w:szCs w:val="24"/>
                <w:vertAlign w:val="subscript"/>
              </w:rPr>
              <w:t>3</w:t>
            </w:r>
          </w:p>
        </w:tc>
        <w:tc>
          <w:tcPr>
            <w:tcW w:w="1965" w:type="dxa"/>
            <w:tcBorders>
              <w:top w:val="single" w:sz="12" w:space="0" w:color="auto"/>
              <w:bottom w:val="single" w:sz="12" w:space="0" w:color="auto"/>
              <w:right w:val="single" w:sz="12" w:space="0" w:color="auto"/>
            </w:tcBorders>
            <w:shd w:val="clear" w:color="auto" w:fill="FFFFFF"/>
            <w:vAlign w:val="center"/>
          </w:tcPr>
          <w:p w14:paraId="7F870CD1" w14:textId="77777777" w:rsidR="00590162" w:rsidRPr="006F3966" w:rsidRDefault="00590162" w:rsidP="006F3966">
            <w:pPr>
              <w:spacing w:before="60" w:after="60"/>
              <w:jc w:val="center"/>
              <w:rPr>
                <w:rFonts w:ascii="Arial" w:eastAsia="Calibri" w:hAnsi="Arial" w:cs="Arial"/>
                <w:szCs w:val="24"/>
              </w:rPr>
            </w:pPr>
            <w:r w:rsidRPr="006F3966">
              <w:rPr>
                <w:rFonts w:ascii="Arial" w:eastAsia="Calibri" w:hAnsi="Arial" w:cs="Arial"/>
                <w:szCs w:val="24"/>
              </w:rPr>
              <w:t>1,28</w:t>
            </w:r>
          </w:p>
        </w:tc>
      </w:tr>
      <w:tr w:rsidR="00590162" w:rsidRPr="00874873" w14:paraId="602C0B42" w14:textId="77777777" w:rsidTr="00D96CD9">
        <w:trPr>
          <w:trHeight w:val="454"/>
          <w:jc w:val="center"/>
        </w:trPr>
        <w:tc>
          <w:tcPr>
            <w:tcW w:w="3665" w:type="dxa"/>
            <w:tcBorders>
              <w:top w:val="single" w:sz="12" w:space="0" w:color="auto"/>
              <w:left w:val="single" w:sz="12" w:space="0" w:color="auto"/>
              <w:bottom w:val="single" w:sz="12" w:space="0" w:color="auto"/>
            </w:tcBorders>
            <w:shd w:val="clear" w:color="auto" w:fill="FFFFFF"/>
            <w:vAlign w:val="center"/>
          </w:tcPr>
          <w:p w14:paraId="57169B7D" w14:textId="77777777" w:rsidR="00590162" w:rsidRPr="006F3966" w:rsidRDefault="00590162" w:rsidP="006F3966">
            <w:pPr>
              <w:spacing w:before="60" w:after="60"/>
              <w:jc w:val="center"/>
              <w:rPr>
                <w:rFonts w:ascii="Arial" w:eastAsia="Calibri" w:hAnsi="Arial" w:cs="Arial"/>
                <w:szCs w:val="24"/>
              </w:rPr>
            </w:pPr>
            <w:r w:rsidRPr="006F3966">
              <w:rPr>
                <w:rFonts w:ascii="Arial" w:eastAsia="Calibri" w:hAnsi="Arial" w:cs="Arial"/>
                <w:szCs w:val="24"/>
              </w:rPr>
              <w:t>CaO</w:t>
            </w:r>
          </w:p>
        </w:tc>
        <w:tc>
          <w:tcPr>
            <w:tcW w:w="1965" w:type="dxa"/>
            <w:tcBorders>
              <w:top w:val="single" w:sz="12" w:space="0" w:color="auto"/>
              <w:bottom w:val="single" w:sz="12" w:space="0" w:color="auto"/>
              <w:right w:val="single" w:sz="12" w:space="0" w:color="auto"/>
            </w:tcBorders>
            <w:shd w:val="clear" w:color="auto" w:fill="FFFFFF"/>
            <w:vAlign w:val="center"/>
          </w:tcPr>
          <w:p w14:paraId="19580106" w14:textId="77777777" w:rsidR="00590162" w:rsidRPr="006F3966" w:rsidRDefault="00590162" w:rsidP="006F3966">
            <w:pPr>
              <w:spacing w:before="60" w:after="60"/>
              <w:jc w:val="center"/>
              <w:rPr>
                <w:rFonts w:ascii="Arial" w:eastAsia="Calibri" w:hAnsi="Arial" w:cs="Arial"/>
                <w:szCs w:val="24"/>
              </w:rPr>
            </w:pPr>
            <w:r w:rsidRPr="006F3966">
              <w:rPr>
                <w:rFonts w:ascii="Arial" w:eastAsia="Calibri" w:hAnsi="Arial" w:cs="Arial"/>
                <w:szCs w:val="24"/>
              </w:rPr>
              <w:t>1,24</w:t>
            </w:r>
          </w:p>
        </w:tc>
      </w:tr>
      <w:tr w:rsidR="00590162" w:rsidRPr="00874873" w14:paraId="472E74A4" w14:textId="77777777" w:rsidTr="00D96CD9">
        <w:trPr>
          <w:trHeight w:val="454"/>
          <w:jc w:val="center"/>
        </w:trPr>
        <w:tc>
          <w:tcPr>
            <w:tcW w:w="3665" w:type="dxa"/>
            <w:tcBorders>
              <w:top w:val="single" w:sz="12" w:space="0" w:color="auto"/>
              <w:left w:val="single" w:sz="12" w:space="0" w:color="auto"/>
              <w:bottom w:val="single" w:sz="12" w:space="0" w:color="auto"/>
            </w:tcBorders>
            <w:shd w:val="clear" w:color="auto" w:fill="FFFFFF"/>
            <w:vAlign w:val="center"/>
          </w:tcPr>
          <w:p w14:paraId="14B8D924" w14:textId="77777777" w:rsidR="00590162" w:rsidRPr="006F3966" w:rsidRDefault="00590162" w:rsidP="006F3966">
            <w:pPr>
              <w:spacing w:before="60" w:after="60"/>
              <w:jc w:val="center"/>
              <w:rPr>
                <w:rFonts w:ascii="Arial" w:eastAsia="Calibri" w:hAnsi="Arial" w:cs="Arial"/>
                <w:szCs w:val="24"/>
              </w:rPr>
            </w:pPr>
            <w:r w:rsidRPr="006F3966">
              <w:rPr>
                <w:rFonts w:ascii="Arial" w:eastAsia="Calibri" w:hAnsi="Arial" w:cs="Arial"/>
                <w:szCs w:val="24"/>
              </w:rPr>
              <w:t>MgO</w:t>
            </w:r>
          </w:p>
        </w:tc>
        <w:tc>
          <w:tcPr>
            <w:tcW w:w="1965" w:type="dxa"/>
            <w:tcBorders>
              <w:top w:val="single" w:sz="12" w:space="0" w:color="auto"/>
              <w:bottom w:val="single" w:sz="12" w:space="0" w:color="auto"/>
              <w:right w:val="single" w:sz="12" w:space="0" w:color="auto"/>
            </w:tcBorders>
            <w:shd w:val="clear" w:color="auto" w:fill="FFFFFF"/>
            <w:vAlign w:val="center"/>
          </w:tcPr>
          <w:p w14:paraId="126EFEB7" w14:textId="77777777" w:rsidR="00590162" w:rsidRPr="006F3966" w:rsidRDefault="00590162" w:rsidP="006F3966">
            <w:pPr>
              <w:spacing w:before="60" w:after="60"/>
              <w:jc w:val="center"/>
              <w:rPr>
                <w:rFonts w:ascii="Arial" w:eastAsia="Calibri" w:hAnsi="Arial" w:cs="Arial"/>
                <w:szCs w:val="24"/>
              </w:rPr>
            </w:pPr>
            <w:r w:rsidRPr="006F3966">
              <w:rPr>
                <w:rFonts w:ascii="Arial" w:eastAsia="Calibri" w:hAnsi="Arial" w:cs="Arial"/>
                <w:szCs w:val="24"/>
              </w:rPr>
              <w:t>0,21</w:t>
            </w:r>
          </w:p>
        </w:tc>
      </w:tr>
      <w:tr w:rsidR="00590162" w:rsidRPr="00874873" w14:paraId="05190922" w14:textId="77777777" w:rsidTr="00D96CD9">
        <w:trPr>
          <w:trHeight w:val="454"/>
          <w:jc w:val="center"/>
        </w:trPr>
        <w:tc>
          <w:tcPr>
            <w:tcW w:w="3665" w:type="dxa"/>
            <w:tcBorders>
              <w:top w:val="single" w:sz="12" w:space="0" w:color="auto"/>
              <w:left w:val="single" w:sz="12" w:space="0" w:color="auto"/>
              <w:bottom w:val="single" w:sz="12" w:space="0" w:color="auto"/>
            </w:tcBorders>
            <w:shd w:val="clear" w:color="auto" w:fill="FFFFFF"/>
            <w:vAlign w:val="center"/>
          </w:tcPr>
          <w:p w14:paraId="5C3DA054" w14:textId="77777777" w:rsidR="00590162" w:rsidRPr="006F3966" w:rsidRDefault="00590162" w:rsidP="006F3966">
            <w:pPr>
              <w:spacing w:before="60" w:after="60"/>
              <w:jc w:val="center"/>
              <w:rPr>
                <w:rFonts w:ascii="Arial" w:eastAsia="Calibri" w:hAnsi="Arial" w:cs="Arial"/>
                <w:szCs w:val="24"/>
              </w:rPr>
            </w:pPr>
            <w:r w:rsidRPr="006F3966">
              <w:rPr>
                <w:rFonts w:ascii="Arial" w:eastAsia="Calibri" w:hAnsi="Arial" w:cs="Arial"/>
                <w:szCs w:val="24"/>
              </w:rPr>
              <w:t>MnO</w:t>
            </w:r>
          </w:p>
        </w:tc>
        <w:tc>
          <w:tcPr>
            <w:tcW w:w="1965" w:type="dxa"/>
            <w:tcBorders>
              <w:top w:val="single" w:sz="12" w:space="0" w:color="auto"/>
              <w:bottom w:val="single" w:sz="12" w:space="0" w:color="auto"/>
              <w:right w:val="single" w:sz="12" w:space="0" w:color="auto"/>
            </w:tcBorders>
            <w:shd w:val="clear" w:color="auto" w:fill="FFFFFF"/>
            <w:vAlign w:val="center"/>
          </w:tcPr>
          <w:p w14:paraId="433C8DCF" w14:textId="77777777" w:rsidR="00590162" w:rsidRPr="006F3966" w:rsidRDefault="00590162" w:rsidP="006F3966">
            <w:pPr>
              <w:spacing w:before="60" w:after="60"/>
              <w:jc w:val="center"/>
              <w:rPr>
                <w:rFonts w:ascii="Arial" w:eastAsia="Calibri" w:hAnsi="Arial" w:cs="Arial"/>
                <w:szCs w:val="24"/>
              </w:rPr>
            </w:pPr>
            <w:r w:rsidRPr="006F3966">
              <w:rPr>
                <w:rFonts w:ascii="Arial" w:eastAsia="Calibri" w:hAnsi="Arial" w:cs="Arial"/>
                <w:szCs w:val="24"/>
              </w:rPr>
              <w:t>0,074</w:t>
            </w:r>
          </w:p>
        </w:tc>
      </w:tr>
    </w:tbl>
    <w:p w14:paraId="2C80030B" w14:textId="77777777" w:rsidR="00590162" w:rsidRPr="00874873" w:rsidRDefault="00590162" w:rsidP="00590162">
      <w:pPr>
        <w:rPr>
          <w:rFonts w:ascii="Arial" w:eastAsia="Calibri" w:hAnsi="Arial" w:cs="Arial"/>
        </w:rPr>
      </w:pPr>
      <w:r w:rsidRPr="00874873">
        <w:rPr>
          <w:rFonts w:ascii="Arial" w:eastAsia="Calibri" w:hAnsi="Arial" w:cs="Arial"/>
        </w:rPr>
        <w:tab/>
      </w:r>
    </w:p>
    <w:p w14:paraId="4C4C7DC3" w14:textId="3026F11A" w:rsidR="00844456" w:rsidRPr="00844456" w:rsidRDefault="00590162" w:rsidP="00844456">
      <w:pPr>
        <w:pStyle w:val="CorpodoTexto"/>
        <w:rPr>
          <w:rFonts w:ascii="Arial" w:hAnsi="Arial" w:cs="Arial"/>
        </w:rPr>
      </w:pPr>
      <w:r w:rsidRPr="00874873">
        <w:rPr>
          <w:rFonts w:ascii="Arial" w:hAnsi="Arial" w:cs="Arial"/>
        </w:rPr>
        <w:t xml:space="preserve">Uma análise da matéria orgânica encontrada na CA foi reportada na literatura </w:t>
      </w:r>
      <w:sdt>
        <w:sdtPr>
          <w:rPr>
            <w:rFonts w:ascii="Arial" w:hAnsi="Arial" w:cs="Arial"/>
          </w:rPr>
          <w:id w:val="-1971277415"/>
          <w:citation/>
        </w:sdtPr>
        <w:sdtEndPr/>
        <w:sdtContent>
          <w:r w:rsidR="006B1EC0" w:rsidRPr="00874873">
            <w:rPr>
              <w:rFonts w:ascii="Arial" w:hAnsi="Arial" w:cs="Arial"/>
            </w:rPr>
            <w:fldChar w:fldCharType="begin"/>
          </w:r>
          <w:r w:rsidRPr="00874873">
            <w:rPr>
              <w:rFonts w:ascii="Arial" w:hAnsi="Arial" w:cs="Arial"/>
            </w:rPr>
            <w:instrText xml:space="preserve"> CITATION Sha841 \l 1046 </w:instrText>
          </w:r>
          <w:r w:rsidR="006B1EC0" w:rsidRPr="00874873">
            <w:rPr>
              <w:rFonts w:ascii="Arial" w:hAnsi="Arial" w:cs="Arial"/>
            </w:rPr>
            <w:fldChar w:fldCharType="separate"/>
          </w:r>
          <w:r w:rsidR="00E01645" w:rsidRPr="00E01645">
            <w:rPr>
              <w:rFonts w:ascii="Arial" w:hAnsi="Arial" w:cs="Arial"/>
              <w:noProof/>
            </w:rPr>
            <w:t>[32]</w:t>
          </w:r>
          <w:r w:rsidR="006B1EC0" w:rsidRPr="00874873">
            <w:rPr>
              <w:rFonts w:ascii="Arial" w:hAnsi="Arial" w:cs="Arial"/>
            </w:rPr>
            <w:fldChar w:fldCharType="end"/>
          </w:r>
        </w:sdtContent>
      </w:sdt>
      <w:r w:rsidRPr="00874873">
        <w:rPr>
          <w:rFonts w:ascii="Arial" w:hAnsi="Arial" w:cs="Arial"/>
        </w:rPr>
        <w:t xml:space="preserve">. A Tabela </w:t>
      </w:r>
      <w:r w:rsidR="00844456">
        <w:rPr>
          <w:rFonts w:ascii="Arial" w:hAnsi="Arial" w:cs="Arial"/>
        </w:rPr>
        <w:t>4</w:t>
      </w:r>
      <w:r w:rsidRPr="00874873">
        <w:rPr>
          <w:rFonts w:ascii="Arial" w:hAnsi="Arial" w:cs="Arial"/>
        </w:rPr>
        <w:t xml:space="preserve"> apresenta a composição média dos constituintes orgânicos da CA resultantes dessa análise, após a exclusão da sílica.</w:t>
      </w:r>
    </w:p>
    <w:p w14:paraId="38C574CB" w14:textId="3524E733" w:rsidR="00590162" w:rsidRPr="00937472" w:rsidRDefault="00590162" w:rsidP="00590162">
      <w:pPr>
        <w:pStyle w:val="Legenda"/>
        <w:spacing w:after="120"/>
        <w:jc w:val="center"/>
        <w:rPr>
          <w:rFonts w:ascii="Arial" w:hAnsi="Arial" w:cs="Arial"/>
          <w:b w:val="0"/>
          <w:sz w:val="24"/>
          <w:szCs w:val="22"/>
        </w:rPr>
      </w:pPr>
      <w:bookmarkStart w:id="70" w:name="_Toc295347"/>
      <w:r w:rsidRPr="00937472">
        <w:rPr>
          <w:rFonts w:ascii="Arial" w:hAnsi="Arial" w:cs="Arial"/>
          <w:b w:val="0"/>
          <w:sz w:val="24"/>
        </w:rPr>
        <w:t xml:space="preserve">Tabela </w:t>
      </w:r>
      <w:r w:rsidR="006B1EC0" w:rsidRPr="00937472">
        <w:rPr>
          <w:rFonts w:ascii="Arial" w:hAnsi="Arial" w:cs="Arial"/>
          <w:b w:val="0"/>
          <w:sz w:val="24"/>
        </w:rPr>
        <w:fldChar w:fldCharType="begin"/>
      </w:r>
      <w:r w:rsidRPr="00937472">
        <w:rPr>
          <w:rFonts w:ascii="Arial" w:hAnsi="Arial" w:cs="Arial"/>
          <w:b w:val="0"/>
          <w:sz w:val="24"/>
        </w:rPr>
        <w:instrText xml:space="preserve"> SEQ Tabela \* ARABIC </w:instrText>
      </w:r>
      <w:r w:rsidR="006B1EC0" w:rsidRPr="00937472">
        <w:rPr>
          <w:rFonts w:ascii="Arial" w:hAnsi="Arial" w:cs="Arial"/>
          <w:b w:val="0"/>
          <w:sz w:val="24"/>
        </w:rPr>
        <w:fldChar w:fldCharType="separate"/>
      </w:r>
      <w:r w:rsidR="00844456">
        <w:rPr>
          <w:rFonts w:ascii="Arial" w:hAnsi="Arial" w:cs="Arial"/>
          <w:b w:val="0"/>
          <w:noProof/>
          <w:sz w:val="24"/>
        </w:rPr>
        <w:t>4</w:t>
      </w:r>
      <w:r w:rsidR="006B1EC0" w:rsidRPr="00937472">
        <w:rPr>
          <w:rFonts w:ascii="Arial" w:hAnsi="Arial" w:cs="Arial"/>
          <w:b w:val="0"/>
          <w:sz w:val="24"/>
        </w:rPr>
        <w:fldChar w:fldCharType="end"/>
      </w:r>
      <w:r w:rsidRPr="00937472">
        <w:rPr>
          <w:rFonts w:ascii="Arial" w:hAnsi="Arial" w:cs="Arial"/>
          <w:b w:val="0"/>
          <w:sz w:val="24"/>
        </w:rPr>
        <w:t>:</w:t>
      </w:r>
      <w:r w:rsidRPr="00937472">
        <w:rPr>
          <w:rFonts w:ascii="Arial" w:hAnsi="Arial" w:cs="Arial"/>
          <w:b w:val="0"/>
          <w:sz w:val="24"/>
          <w:szCs w:val="22"/>
        </w:rPr>
        <w:t xml:space="preserve"> Constituintes orgânicos da CA [traduzido de</w:t>
      </w:r>
      <w:sdt>
        <w:sdtPr>
          <w:rPr>
            <w:rFonts w:ascii="Arial" w:hAnsi="Arial" w:cs="Arial"/>
            <w:b w:val="0"/>
            <w:sz w:val="24"/>
            <w:szCs w:val="22"/>
          </w:rPr>
          <w:id w:val="-1582287579"/>
          <w:citation/>
        </w:sdtPr>
        <w:sdtEndPr/>
        <w:sdtContent>
          <w:r w:rsidR="006B1EC0" w:rsidRPr="00225F1F">
            <w:rPr>
              <w:rFonts w:ascii="Arial" w:hAnsi="Arial" w:cs="Arial"/>
              <w:b w:val="0"/>
              <w:sz w:val="24"/>
              <w:szCs w:val="22"/>
            </w:rPr>
            <w:fldChar w:fldCharType="begin"/>
          </w:r>
          <w:r w:rsidRPr="00225F1F">
            <w:rPr>
              <w:rFonts w:ascii="Arial" w:hAnsi="Arial" w:cs="Arial"/>
              <w:b w:val="0"/>
              <w:sz w:val="24"/>
              <w:szCs w:val="22"/>
            </w:rPr>
            <w:instrText xml:space="preserve"> CITATION Sha841 \l 1046 </w:instrText>
          </w:r>
          <w:r w:rsidR="006B1EC0" w:rsidRPr="00225F1F">
            <w:rPr>
              <w:rFonts w:ascii="Arial" w:hAnsi="Arial" w:cs="Arial"/>
              <w:b w:val="0"/>
              <w:sz w:val="24"/>
              <w:szCs w:val="22"/>
            </w:rPr>
            <w:fldChar w:fldCharType="separate"/>
          </w:r>
          <w:r w:rsidR="001C2EE5" w:rsidRPr="00225F1F">
            <w:rPr>
              <w:rFonts w:ascii="Arial" w:hAnsi="Arial" w:cs="Arial"/>
              <w:b w:val="0"/>
              <w:noProof/>
              <w:sz w:val="24"/>
              <w:szCs w:val="22"/>
            </w:rPr>
            <w:t xml:space="preserve"> [32]</w:t>
          </w:r>
          <w:r w:rsidR="006B1EC0" w:rsidRPr="00225F1F">
            <w:rPr>
              <w:rFonts w:ascii="Arial" w:hAnsi="Arial" w:cs="Arial"/>
              <w:b w:val="0"/>
              <w:sz w:val="24"/>
              <w:szCs w:val="22"/>
            </w:rPr>
            <w:fldChar w:fldCharType="end"/>
          </w:r>
        </w:sdtContent>
      </w:sdt>
      <w:r w:rsidR="00E01645">
        <w:rPr>
          <w:rFonts w:ascii="Arial" w:hAnsi="Arial" w:cs="Arial"/>
          <w:b w:val="0"/>
          <w:sz w:val="24"/>
          <w:szCs w:val="22"/>
        </w:rPr>
        <w:t>]</w:t>
      </w:r>
      <w:r w:rsidRPr="00225F1F">
        <w:rPr>
          <w:rFonts w:ascii="Arial" w:hAnsi="Arial" w:cs="Arial"/>
          <w:b w:val="0"/>
          <w:sz w:val="24"/>
          <w:szCs w:val="22"/>
        </w:rPr>
        <w:t>.</w:t>
      </w:r>
      <w:bookmarkEnd w:id="70"/>
    </w:p>
    <w:tbl>
      <w:tblPr>
        <w:tblW w:w="0" w:type="auto"/>
        <w:jc w:val="center"/>
        <w:tblBorders>
          <w:top w:val="single" w:sz="12" w:space="0" w:color="538135" w:themeColor="accent6" w:themeShade="BF"/>
          <w:left w:val="single" w:sz="12" w:space="0" w:color="538135" w:themeColor="accent6" w:themeShade="BF"/>
          <w:bottom w:val="single" w:sz="12" w:space="0" w:color="538135" w:themeColor="accent6" w:themeShade="BF"/>
          <w:right w:val="single" w:sz="12" w:space="0" w:color="538135" w:themeColor="accent6" w:themeShade="BF"/>
          <w:insideH w:val="single" w:sz="12" w:space="0" w:color="538135" w:themeColor="accent6" w:themeShade="BF"/>
        </w:tblBorders>
        <w:tblLook w:val="04A0" w:firstRow="1" w:lastRow="0" w:firstColumn="1" w:lastColumn="0" w:noHBand="0" w:noVBand="1"/>
      </w:tblPr>
      <w:tblGrid>
        <w:gridCol w:w="3344"/>
        <w:gridCol w:w="2856"/>
      </w:tblGrid>
      <w:tr w:rsidR="00590162" w:rsidRPr="00874873" w14:paraId="538F6043" w14:textId="77777777" w:rsidTr="00F42244">
        <w:trPr>
          <w:trHeight w:val="567"/>
          <w:jc w:val="center"/>
        </w:trPr>
        <w:tc>
          <w:tcPr>
            <w:tcW w:w="3344" w:type="dxa"/>
            <w:shd w:val="clear" w:color="auto" w:fill="A8D08D" w:themeFill="accent6" w:themeFillTint="99"/>
            <w:vAlign w:val="center"/>
          </w:tcPr>
          <w:p w14:paraId="0A1E549C" w14:textId="77777777" w:rsidR="00590162" w:rsidRPr="00937472" w:rsidRDefault="00590162" w:rsidP="00F42244">
            <w:pPr>
              <w:spacing w:before="60" w:after="60"/>
              <w:jc w:val="center"/>
              <w:rPr>
                <w:rFonts w:ascii="Arial" w:eastAsia="Calibri" w:hAnsi="Arial" w:cs="Arial"/>
                <w:szCs w:val="24"/>
              </w:rPr>
            </w:pPr>
            <w:r w:rsidRPr="00937472">
              <w:rPr>
                <w:rFonts w:ascii="Arial" w:eastAsia="Calibri" w:hAnsi="Arial" w:cs="Arial"/>
                <w:szCs w:val="24"/>
              </w:rPr>
              <w:t>Constituintes</w:t>
            </w:r>
          </w:p>
        </w:tc>
        <w:tc>
          <w:tcPr>
            <w:tcW w:w="2856" w:type="dxa"/>
            <w:shd w:val="clear" w:color="auto" w:fill="A8D08D" w:themeFill="accent6" w:themeFillTint="99"/>
            <w:vAlign w:val="center"/>
          </w:tcPr>
          <w:p w14:paraId="48A09560" w14:textId="77777777" w:rsidR="00590162" w:rsidRPr="00937472" w:rsidRDefault="00590162" w:rsidP="00F42244">
            <w:pPr>
              <w:spacing w:before="60" w:after="60"/>
              <w:jc w:val="center"/>
              <w:rPr>
                <w:rFonts w:ascii="Arial" w:eastAsia="Calibri" w:hAnsi="Arial" w:cs="Arial"/>
                <w:szCs w:val="24"/>
              </w:rPr>
            </w:pPr>
            <w:r w:rsidRPr="00937472">
              <w:rPr>
                <w:rFonts w:ascii="Arial" w:eastAsia="Calibri" w:hAnsi="Arial" w:cs="Arial"/>
                <w:szCs w:val="24"/>
              </w:rPr>
              <w:t>Quantidade presente na CA (% peso)</w:t>
            </w:r>
          </w:p>
        </w:tc>
      </w:tr>
      <w:tr w:rsidR="00590162" w:rsidRPr="00874873" w14:paraId="3B28AF12" w14:textId="77777777" w:rsidTr="00F42244">
        <w:trPr>
          <w:trHeight w:val="454"/>
          <w:jc w:val="center"/>
        </w:trPr>
        <w:tc>
          <w:tcPr>
            <w:tcW w:w="3344" w:type="dxa"/>
            <w:shd w:val="clear" w:color="auto" w:fill="FFFFFF"/>
            <w:vAlign w:val="center"/>
          </w:tcPr>
          <w:p w14:paraId="3E6CC2C1" w14:textId="77777777" w:rsidR="00590162" w:rsidRPr="00937472" w:rsidRDefault="00590162" w:rsidP="00F42244">
            <w:pPr>
              <w:spacing w:before="60" w:after="60"/>
              <w:jc w:val="center"/>
              <w:rPr>
                <w:rFonts w:ascii="Arial" w:eastAsia="Calibri" w:hAnsi="Arial" w:cs="Arial"/>
                <w:szCs w:val="24"/>
              </w:rPr>
            </w:pPr>
            <w:r w:rsidRPr="00937472">
              <w:rPr>
                <w:rFonts w:ascii="Arial" w:eastAsia="Calibri" w:hAnsi="Arial" w:cs="Arial"/>
                <w:szCs w:val="24"/>
              </w:rPr>
              <w:t>α-celulose</w:t>
            </w:r>
          </w:p>
        </w:tc>
        <w:tc>
          <w:tcPr>
            <w:tcW w:w="2856" w:type="dxa"/>
            <w:shd w:val="clear" w:color="auto" w:fill="FFFFFF"/>
            <w:vAlign w:val="center"/>
          </w:tcPr>
          <w:p w14:paraId="6D784CD6" w14:textId="77777777" w:rsidR="00590162" w:rsidRPr="00937472" w:rsidRDefault="00590162" w:rsidP="00F42244">
            <w:pPr>
              <w:spacing w:before="60" w:after="60"/>
              <w:jc w:val="center"/>
              <w:rPr>
                <w:rFonts w:ascii="Arial" w:eastAsia="Calibri" w:hAnsi="Arial" w:cs="Arial"/>
                <w:szCs w:val="24"/>
              </w:rPr>
            </w:pPr>
            <w:r w:rsidRPr="00937472">
              <w:rPr>
                <w:rFonts w:ascii="Arial" w:eastAsia="Calibri" w:hAnsi="Arial" w:cs="Arial"/>
                <w:szCs w:val="24"/>
              </w:rPr>
              <w:t>43,30</w:t>
            </w:r>
          </w:p>
        </w:tc>
      </w:tr>
      <w:tr w:rsidR="00590162" w:rsidRPr="00874873" w14:paraId="0A593827" w14:textId="77777777" w:rsidTr="00F42244">
        <w:trPr>
          <w:trHeight w:val="454"/>
          <w:jc w:val="center"/>
        </w:trPr>
        <w:tc>
          <w:tcPr>
            <w:tcW w:w="3344" w:type="dxa"/>
            <w:shd w:val="clear" w:color="auto" w:fill="FFFFFF"/>
            <w:vAlign w:val="center"/>
          </w:tcPr>
          <w:p w14:paraId="22D10CCC" w14:textId="77777777" w:rsidR="00590162" w:rsidRPr="00937472" w:rsidRDefault="00590162" w:rsidP="00F42244">
            <w:pPr>
              <w:spacing w:before="60" w:after="60"/>
              <w:jc w:val="center"/>
              <w:rPr>
                <w:rFonts w:ascii="Arial" w:eastAsia="Calibri" w:hAnsi="Arial" w:cs="Arial"/>
                <w:szCs w:val="24"/>
              </w:rPr>
            </w:pPr>
            <w:r w:rsidRPr="00937472">
              <w:rPr>
                <w:rFonts w:ascii="Arial" w:eastAsia="Calibri" w:hAnsi="Arial" w:cs="Arial"/>
                <w:szCs w:val="24"/>
              </w:rPr>
              <w:t>Lignina</w:t>
            </w:r>
          </w:p>
        </w:tc>
        <w:tc>
          <w:tcPr>
            <w:tcW w:w="2856" w:type="dxa"/>
            <w:shd w:val="clear" w:color="auto" w:fill="FFFFFF"/>
            <w:vAlign w:val="center"/>
          </w:tcPr>
          <w:p w14:paraId="48E4BDFC" w14:textId="77777777" w:rsidR="00590162" w:rsidRPr="00937472" w:rsidRDefault="00590162" w:rsidP="00F42244">
            <w:pPr>
              <w:spacing w:before="60" w:after="60"/>
              <w:jc w:val="center"/>
              <w:rPr>
                <w:rFonts w:ascii="Arial" w:eastAsia="Calibri" w:hAnsi="Arial" w:cs="Arial"/>
                <w:szCs w:val="24"/>
              </w:rPr>
            </w:pPr>
            <w:r w:rsidRPr="00937472">
              <w:rPr>
                <w:rFonts w:ascii="Arial" w:eastAsia="Calibri" w:hAnsi="Arial" w:cs="Arial"/>
                <w:szCs w:val="24"/>
              </w:rPr>
              <w:t>22,00</w:t>
            </w:r>
          </w:p>
        </w:tc>
      </w:tr>
      <w:tr w:rsidR="00590162" w:rsidRPr="00874873" w14:paraId="7DDE6D01" w14:textId="77777777" w:rsidTr="00F42244">
        <w:trPr>
          <w:trHeight w:val="454"/>
          <w:jc w:val="center"/>
        </w:trPr>
        <w:tc>
          <w:tcPr>
            <w:tcW w:w="3344" w:type="dxa"/>
            <w:shd w:val="clear" w:color="auto" w:fill="FFFFFF"/>
            <w:vAlign w:val="center"/>
          </w:tcPr>
          <w:p w14:paraId="1BCBEE36" w14:textId="77777777" w:rsidR="00590162" w:rsidRPr="00937472" w:rsidRDefault="00590162" w:rsidP="00F42244">
            <w:pPr>
              <w:spacing w:before="60" w:after="60"/>
              <w:jc w:val="center"/>
              <w:rPr>
                <w:rFonts w:ascii="Arial" w:eastAsia="Calibri" w:hAnsi="Arial" w:cs="Arial"/>
                <w:szCs w:val="24"/>
              </w:rPr>
            </w:pPr>
            <w:r w:rsidRPr="00937472">
              <w:rPr>
                <w:rFonts w:ascii="Arial" w:eastAsia="Calibri" w:hAnsi="Arial" w:cs="Arial"/>
                <w:szCs w:val="24"/>
              </w:rPr>
              <w:t>D-xilose</w:t>
            </w:r>
          </w:p>
        </w:tc>
        <w:tc>
          <w:tcPr>
            <w:tcW w:w="2856" w:type="dxa"/>
            <w:shd w:val="clear" w:color="auto" w:fill="FFFFFF"/>
            <w:vAlign w:val="center"/>
          </w:tcPr>
          <w:p w14:paraId="797E5060" w14:textId="77777777" w:rsidR="00590162" w:rsidRPr="00937472" w:rsidRDefault="00590162" w:rsidP="00F42244">
            <w:pPr>
              <w:spacing w:before="60" w:after="60"/>
              <w:jc w:val="center"/>
              <w:rPr>
                <w:rFonts w:ascii="Arial" w:eastAsia="Calibri" w:hAnsi="Arial" w:cs="Arial"/>
                <w:szCs w:val="24"/>
              </w:rPr>
            </w:pPr>
            <w:r w:rsidRPr="00937472">
              <w:rPr>
                <w:rFonts w:ascii="Arial" w:eastAsia="Calibri" w:hAnsi="Arial" w:cs="Arial"/>
                <w:szCs w:val="24"/>
              </w:rPr>
              <w:t>17,52</w:t>
            </w:r>
          </w:p>
        </w:tc>
      </w:tr>
      <w:tr w:rsidR="00590162" w:rsidRPr="00874873" w14:paraId="30536E38" w14:textId="77777777" w:rsidTr="00F42244">
        <w:trPr>
          <w:trHeight w:val="454"/>
          <w:jc w:val="center"/>
        </w:trPr>
        <w:tc>
          <w:tcPr>
            <w:tcW w:w="3344" w:type="dxa"/>
            <w:shd w:val="clear" w:color="auto" w:fill="FFFFFF"/>
            <w:vAlign w:val="center"/>
          </w:tcPr>
          <w:p w14:paraId="5908C290" w14:textId="77777777" w:rsidR="00590162" w:rsidRPr="00937472" w:rsidRDefault="00590162" w:rsidP="00F42244">
            <w:pPr>
              <w:spacing w:before="60" w:after="60"/>
              <w:jc w:val="center"/>
              <w:rPr>
                <w:rFonts w:ascii="Arial" w:eastAsia="Calibri" w:hAnsi="Arial" w:cs="Arial"/>
                <w:szCs w:val="24"/>
              </w:rPr>
            </w:pPr>
            <w:r w:rsidRPr="00937472">
              <w:rPr>
                <w:rFonts w:ascii="Arial" w:eastAsia="Calibri" w:hAnsi="Arial" w:cs="Arial"/>
                <w:szCs w:val="24"/>
              </w:rPr>
              <w:t>L-arabinose</w:t>
            </w:r>
          </w:p>
        </w:tc>
        <w:tc>
          <w:tcPr>
            <w:tcW w:w="2856" w:type="dxa"/>
            <w:shd w:val="clear" w:color="auto" w:fill="FFFFFF"/>
            <w:vAlign w:val="center"/>
          </w:tcPr>
          <w:p w14:paraId="401CEA40" w14:textId="77777777" w:rsidR="00590162" w:rsidRPr="00937472" w:rsidRDefault="00590162" w:rsidP="00F42244">
            <w:pPr>
              <w:spacing w:before="60" w:after="60"/>
              <w:jc w:val="center"/>
              <w:rPr>
                <w:rFonts w:ascii="Arial" w:eastAsia="Calibri" w:hAnsi="Arial" w:cs="Arial"/>
                <w:szCs w:val="24"/>
              </w:rPr>
            </w:pPr>
            <w:r w:rsidRPr="00937472">
              <w:rPr>
                <w:rFonts w:ascii="Arial" w:eastAsia="Calibri" w:hAnsi="Arial" w:cs="Arial"/>
                <w:szCs w:val="24"/>
              </w:rPr>
              <w:t>6,53</w:t>
            </w:r>
          </w:p>
        </w:tc>
      </w:tr>
      <w:tr w:rsidR="00590162" w:rsidRPr="00874873" w14:paraId="134D15DF" w14:textId="77777777" w:rsidTr="00F42244">
        <w:trPr>
          <w:trHeight w:val="454"/>
          <w:jc w:val="center"/>
        </w:trPr>
        <w:tc>
          <w:tcPr>
            <w:tcW w:w="3344" w:type="dxa"/>
            <w:shd w:val="clear" w:color="auto" w:fill="FFFFFF"/>
            <w:vAlign w:val="center"/>
          </w:tcPr>
          <w:p w14:paraId="0BB83370" w14:textId="77777777" w:rsidR="00590162" w:rsidRPr="00937472" w:rsidRDefault="00590162" w:rsidP="00F42244">
            <w:pPr>
              <w:spacing w:before="60" w:after="60"/>
              <w:jc w:val="center"/>
              <w:rPr>
                <w:rFonts w:ascii="Arial" w:eastAsia="Calibri" w:hAnsi="Arial" w:cs="Arial"/>
                <w:szCs w:val="24"/>
              </w:rPr>
            </w:pPr>
            <w:r w:rsidRPr="00937472">
              <w:rPr>
                <w:rFonts w:ascii="Arial" w:eastAsia="Calibri" w:hAnsi="Arial" w:cs="Arial"/>
                <w:szCs w:val="24"/>
              </w:rPr>
              <w:t>Ácido metilglicurônico</w:t>
            </w:r>
          </w:p>
        </w:tc>
        <w:tc>
          <w:tcPr>
            <w:tcW w:w="2856" w:type="dxa"/>
            <w:shd w:val="clear" w:color="auto" w:fill="FFFFFF"/>
            <w:vAlign w:val="center"/>
          </w:tcPr>
          <w:p w14:paraId="349A020A" w14:textId="77777777" w:rsidR="00590162" w:rsidRPr="00937472" w:rsidRDefault="00590162" w:rsidP="00F42244">
            <w:pPr>
              <w:spacing w:before="60" w:after="60"/>
              <w:jc w:val="center"/>
              <w:rPr>
                <w:rFonts w:ascii="Arial" w:eastAsia="Calibri" w:hAnsi="Arial" w:cs="Arial"/>
                <w:szCs w:val="24"/>
              </w:rPr>
            </w:pPr>
            <w:r w:rsidRPr="00937472">
              <w:rPr>
                <w:rFonts w:ascii="Arial" w:eastAsia="Calibri" w:hAnsi="Arial" w:cs="Arial"/>
                <w:szCs w:val="24"/>
              </w:rPr>
              <w:t>3,27</w:t>
            </w:r>
          </w:p>
        </w:tc>
      </w:tr>
      <w:tr w:rsidR="00590162" w:rsidRPr="00874873" w14:paraId="102A2B75" w14:textId="77777777" w:rsidTr="00F42244">
        <w:trPr>
          <w:trHeight w:val="454"/>
          <w:jc w:val="center"/>
        </w:trPr>
        <w:tc>
          <w:tcPr>
            <w:tcW w:w="3344" w:type="dxa"/>
            <w:shd w:val="clear" w:color="auto" w:fill="FFFFFF"/>
            <w:vAlign w:val="center"/>
          </w:tcPr>
          <w:p w14:paraId="0F4CD67E" w14:textId="77777777" w:rsidR="00590162" w:rsidRPr="00937472" w:rsidRDefault="00590162" w:rsidP="00F42244">
            <w:pPr>
              <w:spacing w:before="60" w:after="60"/>
              <w:jc w:val="center"/>
              <w:rPr>
                <w:rFonts w:ascii="Arial" w:eastAsia="Calibri" w:hAnsi="Arial" w:cs="Arial"/>
                <w:szCs w:val="24"/>
              </w:rPr>
            </w:pPr>
            <w:r w:rsidRPr="00937472">
              <w:rPr>
                <w:rFonts w:ascii="Arial" w:eastAsia="Calibri" w:hAnsi="Arial" w:cs="Arial"/>
                <w:szCs w:val="24"/>
              </w:rPr>
              <w:t>D-galactose</w:t>
            </w:r>
          </w:p>
        </w:tc>
        <w:tc>
          <w:tcPr>
            <w:tcW w:w="2856" w:type="dxa"/>
            <w:shd w:val="clear" w:color="auto" w:fill="FFFFFF"/>
            <w:vAlign w:val="center"/>
          </w:tcPr>
          <w:p w14:paraId="11CD6862" w14:textId="77777777" w:rsidR="00590162" w:rsidRPr="00937472" w:rsidRDefault="00590162" w:rsidP="00F42244">
            <w:pPr>
              <w:spacing w:before="60" w:after="60"/>
              <w:jc w:val="center"/>
              <w:rPr>
                <w:rFonts w:ascii="Arial" w:eastAsia="Calibri" w:hAnsi="Arial" w:cs="Arial"/>
                <w:szCs w:val="24"/>
              </w:rPr>
            </w:pPr>
            <w:r w:rsidRPr="00937472">
              <w:rPr>
                <w:rFonts w:ascii="Arial" w:eastAsia="Calibri" w:hAnsi="Arial" w:cs="Arial"/>
                <w:szCs w:val="24"/>
              </w:rPr>
              <w:t>2,35</w:t>
            </w:r>
          </w:p>
        </w:tc>
      </w:tr>
      <w:tr w:rsidR="00590162" w:rsidRPr="00874873" w14:paraId="1AA14402" w14:textId="77777777" w:rsidTr="00F42244">
        <w:trPr>
          <w:trHeight w:val="454"/>
          <w:jc w:val="center"/>
        </w:trPr>
        <w:tc>
          <w:tcPr>
            <w:tcW w:w="3344" w:type="dxa"/>
            <w:shd w:val="clear" w:color="auto" w:fill="FFFFFF"/>
            <w:vAlign w:val="center"/>
          </w:tcPr>
          <w:p w14:paraId="3CD1CF4B" w14:textId="77777777" w:rsidR="00590162" w:rsidRPr="00937472" w:rsidRDefault="00590162" w:rsidP="00F42244">
            <w:pPr>
              <w:spacing w:before="60" w:after="60"/>
              <w:jc w:val="center"/>
              <w:rPr>
                <w:rFonts w:ascii="Arial" w:eastAsia="Calibri" w:hAnsi="Arial" w:cs="Arial"/>
                <w:szCs w:val="24"/>
              </w:rPr>
            </w:pPr>
            <w:r w:rsidRPr="00937472">
              <w:rPr>
                <w:rFonts w:ascii="Arial" w:eastAsia="Calibri" w:hAnsi="Arial" w:cs="Arial"/>
                <w:szCs w:val="24"/>
              </w:rPr>
              <w:t>Total</w:t>
            </w:r>
          </w:p>
        </w:tc>
        <w:tc>
          <w:tcPr>
            <w:tcW w:w="2856" w:type="dxa"/>
            <w:shd w:val="clear" w:color="auto" w:fill="FFFFFF"/>
            <w:vAlign w:val="center"/>
          </w:tcPr>
          <w:p w14:paraId="580A3507" w14:textId="77777777" w:rsidR="00590162" w:rsidRPr="00937472" w:rsidRDefault="00590162" w:rsidP="00F42244">
            <w:pPr>
              <w:spacing w:before="60" w:after="60"/>
              <w:jc w:val="center"/>
              <w:rPr>
                <w:rFonts w:ascii="Arial" w:eastAsia="Calibri" w:hAnsi="Arial" w:cs="Arial"/>
                <w:b/>
                <w:szCs w:val="24"/>
              </w:rPr>
            </w:pPr>
            <w:r w:rsidRPr="00937472">
              <w:rPr>
                <w:rFonts w:ascii="Arial" w:eastAsia="Calibri" w:hAnsi="Arial" w:cs="Arial"/>
                <w:b/>
                <w:szCs w:val="24"/>
              </w:rPr>
              <w:t>94,99</w:t>
            </w:r>
          </w:p>
        </w:tc>
      </w:tr>
    </w:tbl>
    <w:p w14:paraId="37BABADF" w14:textId="77777777" w:rsidR="00590162" w:rsidRPr="00874873" w:rsidRDefault="00590162" w:rsidP="00590162">
      <w:pPr>
        <w:autoSpaceDE w:val="0"/>
        <w:autoSpaceDN w:val="0"/>
        <w:adjustRightInd w:val="0"/>
        <w:spacing w:line="360" w:lineRule="auto"/>
        <w:rPr>
          <w:rFonts w:ascii="Arial" w:eastAsia="Calibri" w:hAnsi="Arial" w:cs="Arial"/>
        </w:rPr>
      </w:pPr>
    </w:p>
    <w:p w14:paraId="119FD50E" w14:textId="77777777" w:rsidR="00590162" w:rsidRPr="00874873" w:rsidRDefault="00590162" w:rsidP="00590162">
      <w:pPr>
        <w:pStyle w:val="CorpodoTexto"/>
        <w:rPr>
          <w:rFonts w:ascii="Arial" w:hAnsi="Arial" w:cs="Arial"/>
        </w:rPr>
      </w:pPr>
      <w:r w:rsidRPr="00874873">
        <w:rPr>
          <w:rFonts w:ascii="Arial" w:hAnsi="Arial" w:cs="Arial"/>
        </w:rPr>
        <w:t xml:space="preserve">A casca de arroz (que equivale a cerca de 20% do peso do grão) é composta por quatro camadas estruturais, fibrosas, esponjosas ou celulares </w:t>
      </w:r>
      <w:sdt>
        <w:sdtPr>
          <w:rPr>
            <w:rFonts w:ascii="Arial" w:hAnsi="Arial" w:cs="Arial"/>
          </w:rPr>
          <w:id w:val="-265153751"/>
          <w:citation/>
        </w:sdtPr>
        <w:sdtEndPr/>
        <w:sdtContent>
          <w:r w:rsidR="006B1EC0" w:rsidRPr="00874873">
            <w:rPr>
              <w:rFonts w:ascii="Arial" w:hAnsi="Arial" w:cs="Arial"/>
            </w:rPr>
            <w:fldChar w:fldCharType="begin"/>
          </w:r>
          <w:r w:rsidRPr="00874873">
            <w:rPr>
              <w:rFonts w:ascii="Arial" w:hAnsi="Arial" w:cs="Arial"/>
            </w:rPr>
            <w:instrText xml:space="preserve"> CITATION HOU72 \l 1046 </w:instrText>
          </w:r>
          <w:r w:rsidR="006B1EC0" w:rsidRPr="00874873">
            <w:rPr>
              <w:rFonts w:ascii="Arial" w:hAnsi="Arial" w:cs="Arial"/>
            </w:rPr>
            <w:fldChar w:fldCharType="separate"/>
          </w:r>
          <w:r w:rsidR="00E01645" w:rsidRPr="00E01645">
            <w:rPr>
              <w:rFonts w:ascii="Arial" w:hAnsi="Arial" w:cs="Arial"/>
              <w:noProof/>
            </w:rPr>
            <w:t>[36]</w:t>
          </w:r>
          <w:r w:rsidR="006B1EC0" w:rsidRPr="00874873">
            <w:rPr>
              <w:rFonts w:ascii="Arial" w:hAnsi="Arial" w:cs="Arial"/>
            </w:rPr>
            <w:fldChar w:fldCharType="end"/>
          </w:r>
        </w:sdtContent>
      </w:sdt>
      <w:r w:rsidRPr="00874873">
        <w:rPr>
          <w:rFonts w:ascii="Arial" w:hAnsi="Arial" w:cs="Arial"/>
        </w:rPr>
        <w:t>:</w:t>
      </w:r>
    </w:p>
    <w:p w14:paraId="3BBD3DF9" w14:textId="77777777" w:rsidR="00590162" w:rsidRPr="00874873" w:rsidRDefault="00590162" w:rsidP="00590162">
      <w:pPr>
        <w:pStyle w:val="CorpodoTexto"/>
        <w:rPr>
          <w:rFonts w:ascii="Arial" w:hAnsi="Arial" w:cs="Arial"/>
        </w:rPr>
      </w:pPr>
      <w:r w:rsidRPr="00874873">
        <w:rPr>
          <w:rFonts w:ascii="Arial" w:eastAsia="SymbolMT" w:hAnsi="Arial" w:cs="Arial"/>
        </w:rPr>
        <w:t>• E</w:t>
      </w:r>
      <w:r w:rsidRPr="00874873">
        <w:rPr>
          <w:rFonts w:ascii="Arial" w:hAnsi="Arial" w:cs="Arial"/>
        </w:rPr>
        <w:t>piderme externa, coberta por uma espessa cutícula de células silificadas;</w:t>
      </w:r>
    </w:p>
    <w:p w14:paraId="65FF42A9" w14:textId="77777777" w:rsidR="00590162" w:rsidRPr="00874873" w:rsidRDefault="00590162" w:rsidP="00590162">
      <w:pPr>
        <w:pStyle w:val="CorpodoTexto"/>
        <w:rPr>
          <w:rFonts w:ascii="Arial" w:hAnsi="Arial" w:cs="Arial"/>
        </w:rPr>
      </w:pPr>
      <w:r w:rsidRPr="00874873">
        <w:rPr>
          <w:rFonts w:ascii="Arial" w:eastAsia="SymbolMT" w:hAnsi="Arial" w:cs="Arial"/>
        </w:rPr>
        <w:t xml:space="preserve">• </w:t>
      </w:r>
      <w:r w:rsidRPr="00874873">
        <w:rPr>
          <w:rFonts w:ascii="Arial" w:hAnsi="Arial" w:cs="Arial"/>
        </w:rPr>
        <w:t>Esclerênquima ou fibra hipoderme, com parede lignificada;</w:t>
      </w:r>
    </w:p>
    <w:p w14:paraId="0CAD38FF" w14:textId="77777777" w:rsidR="00590162" w:rsidRPr="00874873" w:rsidRDefault="00590162" w:rsidP="00590162">
      <w:pPr>
        <w:pStyle w:val="CorpodoTexto"/>
        <w:rPr>
          <w:rFonts w:ascii="Arial" w:hAnsi="Arial" w:cs="Arial"/>
        </w:rPr>
      </w:pPr>
      <w:r w:rsidRPr="00874873">
        <w:rPr>
          <w:rFonts w:ascii="Arial" w:eastAsia="SymbolMT" w:hAnsi="Arial" w:cs="Arial"/>
        </w:rPr>
        <w:t xml:space="preserve">• </w:t>
      </w:r>
      <w:r w:rsidRPr="00874873">
        <w:rPr>
          <w:rFonts w:ascii="Arial" w:hAnsi="Arial" w:cs="Arial"/>
        </w:rPr>
        <w:t>Célula parênquima esponjosa;</w:t>
      </w:r>
    </w:p>
    <w:p w14:paraId="6C703BD1" w14:textId="77777777" w:rsidR="00590162" w:rsidRPr="00874873" w:rsidRDefault="00590162" w:rsidP="00590162">
      <w:pPr>
        <w:pStyle w:val="CorpodoTexto"/>
        <w:rPr>
          <w:rFonts w:ascii="Arial" w:hAnsi="Arial" w:cs="Arial"/>
        </w:rPr>
      </w:pPr>
      <w:r w:rsidRPr="00874873">
        <w:rPr>
          <w:rFonts w:ascii="Arial" w:eastAsia="SymbolMT" w:hAnsi="Arial" w:cs="Arial"/>
        </w:rPr>
        <w:t xml:space="preserve">• </w:t>
      </w:r>
      <w:r w:rsidRPr="00874873">
        <w:rPr>
          <w:rFonts w:ascii="Arial" w:hAnsi="Arial" w:cs="Arial"/>
        </w:rPr>
        <w:t>Epiderme interna.</w:t>
      </w:r>
    </w:p>
    <w:p w14:paraId="28B3AF12" w14:textId="77777777" w:rsidR="00590162" w:rsidRPr="00874873" w:rsidRDefault="00590162" w:rsidP="00590162">
      <w:pPr>
        <w:pStyle w:val="CorpodoTexto"/>
        <w:rPr>
          <w:rFonts w:ascii="Arial" w:hAnsi="Arial" w:cs="Arial"/>
        </w:rPr>
      </w:pPr>
      <w:r w:rsidRPr="00874873">
        <w:rPr>
          <w:rFonts w:ascii="Arial" w:hAnsi="Arial" w:cs="Arial"/>
        </w:rPr>
        <w:t xml:space="preserve">Na casca de arroz, a sílica liga-se predominantemente a compostos inorgânicos. No entanto, alguns tetraedros de sílica podem se ligar de forma covalente a moléculas orgânicas, e não se dissolvem na presença de cátions alcalinos e apresentam elevada resistência térmica </w:t>
      </w:r>
      <w:sdt>
        <w:sdtPr>
          <w:rPr>
            <w:rFonts w:ascii="Arial" w:hAnsi="Arial" w:cs="Arial"/>
          </w:rPr>
          <w:id w:val="94766026"/>
          <w:citation/>
        </w:sdtPr>
        <w:sdtEndPr/>
        <w:sdtContent>
          <w:r w:rsidR="006B1EC0">
            <w:rPr>
              <w:rFonts w:ascii="Arial" w:hAnsi="Arial" w:cs="Arial"/>
            </w:rPr>
            <w:fldChar w:fldCharType="begin"/>
          </w:r>
          <w:r w:rsidR="001C2EE5">
            <w:rPr>
              <w:rFonts w:ascii="Arial" w:hAnsi="Arial" w:cs="Arial"/>
            </w:rPr>
            <w:instrText xml:space="preserve"> CITATION Pat911 \l 1046 </w:instrText>
          </w:r>
          <w:r w:rsidR="006B1EC0">
            <w:rPr>
              <w:rFonts w:ascii="Arial" w:hAnsi="Arial" w:cs="Arial"/>
            </w:rPr>
            <w:fldChar w:fldCharType="separate"/>
          </w:r>
          <w:r w:rsidR="00E01645" w:rsidRPr="00E01645">
            <w:rPr>
              <w:rFonts w:ascii="Arial" w:hAnsi="Arial" w:cs="Arial"/>
              <w:noProof/>
            </w:rPr>
            <w:t>[37]</w:t>
          </w:r>
          <w:r w:rsidR="006B1EC0">
            <w:rPr>
              <w:rFonts w:ascii="Arial" w:hAnsi="Arial" w:cs="Arial"/>
            </w:rPr>
            <w:fldChar w:fldCharType="end"/>
          </w:r>
        </w:sdtContent>
      </w:sdt>
      <w:r w:rsidRPr="00874873">
        <w:rPr>
          <w:rFonts w:ascii="Arial" w:hAnsi="Arial" w:cs="Arial"/>
        </w:rPr>
        <w:t>.</w:t>
      </w:r>
    </w:p>
    <w:p w14:paraId="10501FFB" w14:textId="0A659325" w:rsidR="00590162" w:rsidRPr="00874873" w:rsidRDefault="00590162" w:rsidP="00590162">
      <w:pPr>
        <w:pStyle w:val="CorpodoTexto"/>
        <w:rPr>
          <w:rFonts w:ascii="Arial" w:hAnsi="Arial" w:cs="Arial"/>
        </w:rPr>
      </w:pPr>
      <w:r w:rsidRPr="00874873">
        <w:rPr>
          <w:rFonts w:ascii="Arial" w:hAnsi="Arial" w:cs="Arial"/>
        </w:rPr>
        <w:t xml:space="preserve">Foi verificada que uma vez eliminada a matéria orgânica, o residual inorgânico pode ser relativamente puro, resultando em uma melhor fonte de sílica. Análises realizadas na literatura por Microscopia Eletrônica de Varredura (MEV) demonstraram que a CA é fibrosa, e </w:t>
      </w:r>
      <w:r w:rsidR="00C346C2">
        <w:rPr>
          <w:rFonts w:ascii="Arial" w:hAnsi="Arial" w:cs="Arial"/>
        </w:rPr>
        <w:t xml:space="preserve">que </w:t>
      </w:r>
      <w:r w:rsidRPr="00874873">
        <w:rPr>
          <w:rFonts w:ascii="Arial" w:hAnsi="Arial" w:cs="Arial"/>
        </w:rPr>
        <w:t>a sílica fica concentrada nas protuberâncias localizadas na epiderme externa</w:t>
      </w:r>
      <w:sdt>
        <w:sdtPr>
          <w:rPr>
            <w:rFonts w:ascii="Arial" w:hAnsi="Arial" w:cs="Arial"/>
          </w:rPr>
          <w:id w:val="-260844927"/>
          <w:citation/>
        </w:sdtPr>
        <w:sdtEndPr/>
        <w:sdtContent>
          <w:r w:rsidR="006B1EC0" w:rsidRPr="00874873">
            <w:rPr>
              <w:rFonts w:ascii="Arial" w:hAnsi="Arial" w:cs="Arial"/>
            </w:rPr>
            <w:fldChar w:fldCharType="begin"/>
          </w:r>
          <w:r w:rsidRPr="00874873">
            <w:rPr>
              <w:rFonts w:ascii="Arial" w:hAnsi="Arial" w:cs="Arial"/>
            </w:rPr>
            <w:instrText xml:space="preserve"> CITATION Sha841 \l 1046  \m Din92 \m KRI921 \m Cha03</w:instrText>
          </w:r>
          <w:r w:rsidR="006B1EC0" w:rsidRPr="00874873">
            <w:rPr>
              <w:rFonts w:ascii="Arial" w:hAnsi="Arial" w:cs="Arial"/>
            </w:rPr>
            <w:fldChar w:fldCharType="separate"/>
          </w:r>
          <w:r w:rsidR="00E01645">
            <w:rPr>
              <w:rFonts w:ascii="Arial" w:hAnsi="Arial" w:cs="Arial"/>
              <w:noProof/>
            </w:rPr>
            <w:t xml:space="preserve"> </w:t>
          </w:r>
          <w:r w:rsidR="00E01645" w:rsidRPr="00E01645">
            <w:rPr>
              <w:rFonts w:ascii="Arial" w:hAnsi="Arial" w:cs="Arial"/>
              <w:noProof/>
            </w:rPr>
            <w:t>[32,38,39,40]</w:t>
          </w:r>
          <w:r w:rsidR="006B1EC0" w:rsidRPr="00874873">
            <w:rPr>
              <w:rFonts w:ascii="Arial" w:hAnsi="Arial" w:cs="Arial"/>
            </w:rPr>
            <w:fldChar w:fldCharType="end"/>
          </w:r>
        </w:sdtContent>
      </w:sdt>
      <w:r w:rsidRPr="00874873">
        <w:rPr>
          <w:rFonts w:ascii="Arial" w:hAnsi="Arial" w:cs="Arial"/>
        </w:rPr>
        <w:t xml:space="preserve">. </w:t>
      </w:r>
    </w:p>
    <w:p w14:paraId="6CE79CE0" w14:textId="77777777" w:rsidR="00590162" w:rsidRPr="00874873" w:rsidRDefault="00590162" w:rsidP="00590162">
      <w:pPr>
        <w:pStyle w:val="CorpodoTexto"/>
        <w:spacing w:after="120"/>
        <w:rPr>
          <w:rFonts w:ascii="Arial" w:hAnsi="Arial" w:cs="Arial"/>
        </w:rPr>
      </w:pPr>
      <w:r w:rsidRPr="00874873">
        <w:rPr>
          <w:rFonts w:ascii="Arial" w:hAnsi="Arial" w:cs="Arial"/>
        </w:rPr>
        <w:t xml:space="preserve">A Figura </w:t>
      </w:r>
      <w:r w:rsidR="00AF6BA0">
        <w:rPr>
          <w:rFonts w:ascii="Arial" w:hAnsi="Arial" w:cs="Arial"/>
        </w:rPr>
        <w:t>4</w:t>
      </w:r>
      <w:r w:rsidRPr="00874873">
        <w:rPr>
          <w:rFonts w:ascii="Arial" w:hAnsi="Arial" w:cs="Arial"/>
        </w:rPr>
        <w:t xml:space="preserve"> apresenta uma micrografia que comprova a estrutura fibrosa da CA.</w:t>
      </w:r>
    </w:p>
    <w:p w14:paraId="0C7A1C2A" w14:textId="77777777" w:rsidR="00590162" w:rsidRPr="00874873" w:rsidRDefault="00590162" w:rsidP="00937472">
      <w:pPr>
        <w:keepNext/>
        <w:spacing w:before="120" w:after="120" w:line="360" w:lineRule="auto"/>
        <w:jc w:val="center"/>
        <w:rPr>
          <w:rFonts w:ascii="Arial" w:hAnsi="Arial" w:cs="Arial"/>
        </w:rPr>
      </w:pPr>
      <w:r w:rsidRPr="00874873">
        <w:rPr>
          <w:rFonts w:ascii="Arial" w:eastAsia="Calibri" w:hAnsi="Arial" w:cs="Arial"/>
          <w:noProof/>
          <w:lang w:eastAsia="pt-BR"/>
        </w:rPr>
        <w:drawing>
          <wp:inline distT="0" distB="0" distL="0" distR="0" wp14:anchorId="3265AA96" wp14:editId="014E0554">
            <wp:extent cx="3841016" cy="3000001"/>
            <wp:effectExtent l="19050" t="0" r="7084" b="0"/>
            <wp:docPr id="50"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41016" cy="3000001"/>
                    </a:xfrm>
                    <a:prstGeom prst="rect">
                      <a:avLst/>
                    </a:prstGeom>
                    <a:noFill/>
                    <a:ln>
                      <a:noFill/>
                    </a:ln>
                  </pic:spPr>
                </pic:pic>
              </a:graphicData>
            </a:graphic>
          </wp:inline>
        </w:drawing>
      </w:r>
    </w:p>
    <w:p w14:paraId="43972231" w14:textId="3BABCFCB" w:rsidR="00590162" w:rsidRPr="00937472" w:rsidRDefault="00590162" w:rsidP="00937472">
      <w:pPr>
        <w:pStyle w:val="Legenda"/>
        <w:spacing w:after="240"/>
        <w:jc w:val="center"/>
        <w:rPr>
          <w:rFonts w:ascii="Arial" w:hAnsi="Arial" w:cs="Arial"/>
          <w:b w:val="0"/>
          <w:sz w:val="24"/>
          <w:szCs w:val="24"/>
        </w:rPr>
      </w:pPr>
      <w:bookmarkStart w:id="71" w:name="_Toc404738"/>
      <w:r w:rsidRPr="00937472">
        <w:rPr>
          <w:rFonts w:ascii="Arial" w:hAnsi="Arial" w:cs="Arial"/>
          <w:b w:val="0"/>
          <w:sz w:val="24"/>
          <w:szCs w:val="24"/>
        </w:rPr>
        <w:t xml:space="preserve">Figura </w:t>
      </w:r>
      <w:r w:rsidR="006B1EC0" w:rsidRPr="00937472">
        <w:rPr>
          <w:rFonts w:ascii="Arial" w:hAnsi="Arial" w:cs="Arial"/>
          <w:b w:val="0"/>
          <w:sz w:val="24"/>
          <w:szCs w:val="24"/>
        </w:rPr>
        <w:fldChar w:fldCharType="begin"/>
      </w:r>
      <w:r w:rsidRPr="00937472">
        <w:rPr>
          <w:rFonts w:ascii="Arial" w:hAnsi="Arial" w:cs="Arial"/>
          <w:b w:val="0"/>
          <w:sz w:val="24"/>
          <w:szCs w:val="24"/>
        </w:rPr>
        <w:instrText xml:space="preserve"> SEQ Figura \* ARABIC </w:instrText>
      </w:r>
      <w:r w:rsidR="006B1EC0" w:rsidRPr="00937472">
        <w:rPr>
          <w:rFonts w:ascii="Arial" w:hAnsi="Arial" w:cs="Arial"/>
          <w:b w:val="0"/>
          <w:sz w:val="24"/>
          <w:szCs w:val="24"/>
        </w:rPr>
        <w:fldChar w:fldCharType="separate"/>
      </w:r>
      <w:r w:rsidR="00047AD9">
        <w:rPr>
          <w:rFonts w:ascii="Arial" w:hAnsi="Arial" w:cs="Arial"/>
          <w:b w:val="0"/>
          <w:noProof/>
          <w:sz w:val="24"/>
          <w:szCs w:val="24"/>
        </w:rPr>
        <w:t>4</w:t>
      </w:r>
      <w:r w:rsidR="006B1EC0" w:rsidRPr="00937472">
        <w:rPr>
          <w:rFonts w:ascii="Arial" w:hAnsi="Arial" w:cs="Arial"/>
          <w:b w:val="0"/>
          <w:sz w:val="24"/>
          <w:szCs w:val="24"/>
        </w:rPr>
        <w:fldChar w:fldCharType="end"/>
      </w:r>
      <w:r w:rsidRPr="00937472">
        <w:rPr>
          <w:rFonts w:ascii="Arial" w:hAnsi="Arial" w:cs="Arial"/>
          <w:b w:val="0"/>
          <w:sz w:val="24"/>
          <w:szCs w:val="24"/>
        </w:rPr>
        <w:t xml:space="preserve">: Micrografia da CA evidenciando sua estrutura fibrosa </w:t>
      </w:r>
      <w:sdt>
        <w:sdtPr>
          <w:rPr>
            <w:rFonts w:ascii="Arial" w:hAnsi="Arial" w:cs="Arial"/>
            <w:b w:val="0"/>
            <w:sz w:val="24"/>
            <w:szCs w:val="24"/>
          </w:rPr>
          <w:id w:val="1558046228"/>
          <w:citation/>
        </w:sdtPr>
        <w:sdtEndPr/>
        <w:sdtContent>
          <w:r w:rsidR="006B1EC0" w:rsidRPr="00E01645">
            <w:rPr>
              <w:rFonts w:ascii="Arial" w:hAnsi="Arial" w:cs="Arial"/>
              <w:b w:val="0"/>
              <w:sz w:val="24"/>
              <w:szCs w:val="24"/>
            </w:rPr>
            <w:fldChar w:fldCharType="begin"/>
          </w:r>
          <w:r w:rsidRPr="00E01645">
            <w:rPr>
              <w:rFonts w:ascii="Arial" w:hAnsi="Arial" w:cs="Arial"/>
              <w:b w:val="0"/>
              <w:sz w:val="24"/>
              <w:szCs w:val="24"/>
            </w:rPr>
            <w:instrText xml:space="preserve"> CITATION Cha03 \l 1046 </w:instrText>
          </w:r>
          <w:r w:rsidR="006B1EC0" w:rsidRPr="00E01645">
            <w:rPr>
              <w:rFonts w:ascii="Arial" w:hAnsi="Arial" w:cs="Arial"/>
              <w:b w:val="0"/>
              <w:sz w:val="24"/>
              <w:szCs w:val="24"/>
            </w:rPr>
            <w:fldChar w:fldCharType="separate"/>
          </w:r>
          <w:r w:rsidR="00E01645" w:rsidRPr="00E01645">
            <w:rPr>
              <w:rFonts w:ascii="Arial" w:hAnsi="Arial" w:cs="Arial"/>
              <w:b w:val="0"/>
              <w:noProof/>
              <w:sz w:val="24"/>
              <w:szCs w:val="24"/>
            </w:rPr>
            <w:t>[40]</w:t>
          </w:r>
          <w:r w:rsidR="006B1EC0" w:rsidRPr="00E01645">
            <w:rPr>
              <w:rFonts w:ascii="Arial" w:hAnsi="Arial" w:cs="Arial"/>
              <w:b w:val="0"/>
              <w:sz w:val="24"/>
              <w:szCs w:val="24"/>
            </w:rPr>
            <w:fldChar w:fldCharType="end"/>
          </w:r>
        </w:sdtContent>
      </w:sdt>
      <w:r w:rsidR="00937472" w:rsidRPr="00E01645">
        <w:rPr>
          <w:rFonts w:ascii="Arial" w:hAnsi="Arial" w:cs="Arial"/>
          <w:b w:val="0"/>
          <w:sz w:val="24"/>
          <w:szCs w:val="24"/>
        </w:rPr>
        <w:t>.</w:t>
      </w:r>
      <w:bookmarkEnd w:id="71"/>
    </w:p>
    <w:p w14:paraId="18078EB7" w14:textId="77777777" w:rsidR="00590162" w:rsidRPr="00874873" w:rsidRDefault="00590162" w:rsidP="00590162">
      <w:pPr>
        <w:pStyle w:val="CorpodoTexto"/>
        <w:rPr>
          <w:rFonts w:ascii="Arial" w:hAnsi="Arial" w:cs="Arial"/>
        </w:rPr>
      </w:pPr>
      <w:r w:rsidRPr="00874873">
        <w:rPr>
          <w:rFonts w:ascii="Arial" w:hAnsi="Arial" w:cs="Arial"/>
        </w:rPr>
        <w:t xml:space="preserve">A Figura </w:t>
      </w:r>
      <w:r w:rsidR="00AF6BA0">
        <w:rPr>
          <w:rFonts w:ascii="Arial" w:hAnsi="Arial" w:cs="Arial"/>
        </w:rPr>
        <w:t>5</w:t>
      </w:r>
      <w:r w:rsidRPr="00874873">
        <w:rPr>
          <w:rFonts w:ascii="Arial" w:hAnsi="Arial" w:cs="Arial"/>
        </w:rPr>
        <w:t xml:space="preserve"> destaca a morfologia da CA onde a sílica se concentra </w:t>
      </w:r>
      <w:sdt>
        <w:sdtPr>
          <w:rPr>
            <w:rFonts w:ascii="Arial" w:hAnsi="Arial" w:cs="Arial"/>
          </w:rPr>
          <w:id w:val="-2122214337"/>
          <w:citation/>
        </w:sdtPr>
        <w:sdtEndPr/>
        <w:sdtContent>
          <w:r w:rsidR="006B1EC0" w:rsidRPr="00874873">
            <w:rPr>
              <w:rFonts w:ascii="Arial" w:hAnsi="Arial" w:cs="Arial"/>
            </w:rPr>
            <w:fldChar w:fldCharType="begin"/>
          </w:r>
          <w:r w:rsidRPr="00874873">
            <w:rPr>
              <w:rFonts w:ascii="Arial" w:hAnsi="Arial" w:cs="Arial"/>
            </w:rPr>
            <w:instrText xml:space="preserve"> CITATION Cha03 \l 1046 </w:instrText>
          </w:r>
          <w:r w:rsidR="006B1EC0" w:rsidRPr="00874873">
            <w:rPr>
              <w:rFonts w:ascii="Arial" w:hAnsi="Arial" w:cs="Arial"/>
            </w:rPr>
            <w:fldChar w:fldCharType="separate"/>
          </w:r>
          <w:r w:rsidR="00E01645" w:rsidRPr="00E01645">
            <w:rPr>
              <w:rFonts w:ascii="Arial" w:hAnsi="Arial" w:cs="Arial"/>
              <w:noProof/>
            </w:rPr>
            <w:t>[40]</w:t>
          </w:r>
          <w:r w:rsidR="006B1EC0" w:rsidRPr="00874873">
            <w:rPr>
              <w:rFonts w:ascii="Arial" w:hAnsi="Arial" w:cs="Arial"/>
            </w:rPr>
            <w:fldChar w:fldCharType="end"/>
          </w:r>
        </w:sdtContent>
      </w:sdt>
      <w:r w:rsidRPr="00874873">
        <w:rPr>
          <w:rFonts w:ascii="Arial" w:hAnsi="Arial" w:cs="Arial"/>
        </w:rPr>
        <w:t xml:space="preserve">. As epidermes externa e interna podem ser observadas na Figura </w:t>
      </w:r>
      <w:r w:rsidR="00AF6BA0">
        <w:rPr>
          <w:rFonts w:ascii="Arial" w:hAnsi="Arial" w:cs="Arial"/>
        </w:rPr>
        <w:t>6</w:t>
      </w:r>
      <w:r w:rsidRPr="00874873">
        <w:rPr>
          <w:rFonts w:ascii="Arial" w:hAnsi="Arial" w:cs="Arial"/>
        </w:rPr>
        <w:t xml:space="preserve">. Sharma et al. </w:t>
      </w:r>
      <w:sdt>
        <w:sdtPr>
          <w:rPr>
            <w:rFonts w:ascii="Arial" w:hAnsi="Arial" w:cs="Arial"/>
          </w:rPr>
          <w:id w:val="232362218"/>
          <w:citation/>
        </w:sdtPr>
        <w:sdtEndPr/>
        <w:sdtContent>
          <w:r w:rsidR="006B1EC0" w:rsidRPr="00874873">
            <w:rPr>
              <w:rFonts w:ascii="Arial" w:hAnsi="Arial" w:cs="Arial"/>
            </w:rPr>
            <w:fldChar w:fldCharType="begin"/>
          </w:r>
          <w:r w:rsidRPr="00874873">
            <w:rPr>
              <w:rFonts w:ascii="Arial" w:hAnsi="Arial" w:cs="Arial"/>
            </w:rPr>
            <w:instrText xml:space="preserve"> CITATION Sha841 \l 1046 </w:instrText>
          </w:r>
          <w:r w:rsidR="006B1EC0" w:rsidRPr="00874873">
            <w:rPr>
              <w:rFonts w:ascii="Arial" w:hAnsi="Arial" w:cs="Arial"/>
            </w:rPr>
            <w:fldChar w:fldCharType="separate"/>
          </w:r>
          <w:r w:rsidR="00E01645" w:rsidRPr="00E01645">
            <w:rPr>
              <w:rFonts w:ascii="Arial" w:hAnsi="Arial" w:cs="Arial"/>
              <w:noProof/>
            </w:rPr>
            <w:t>[32]</w:t>
          </w:r>
          <w:r w:rsidR="006B1EC0" w:rsidRPr="00874873">
            <w:rPr>
              <w:rFonts w:ascii="Arial" w:hAnsi="Arial" w:cs="Arial"/>
            </w:rPr>
            <w:fldChar w:fldCharType="end"/>
          </w:r>
        </w:sdtContent>
      </w:sdt>
      <w:r w:rsidRPr="00874873">
        <w:rPr>
          <w:rFonts w:ascii="Arial" w:hAnsi="Arial" w:cs="Arial"/>
        </w:rPr>
        <w:t xml:space="preserve"> e Della </w:t>
      </w:r>
      <w:sdt>
        <w:sdtPr>
          <w:rPr>
            <w:rFonts w:ascii="Arial" w:hAnsi="Arial" w:cs="Arial"/>
          </w:rPr>
          <w:id w:val="-1895490028"/>
          <w:citation/>
        </w:sdtPr>
        <w:sdtEndPr/>
        <w:sdtContent>
          <w:r w:rsidR="006B1EC0" w:rsidRPr="00874873">
            <w:rPr>
              <w:rFonts w:ascii="Arial" w:hAnsi="Arial" w:cs="Arial"/>
            </w:rPr>
            <w:fldChar w:fldCharType="begin"/>
          </w:r>
          <w:r w:rsidRPr="00874873">
            <w:rPr>
              <w:rFonts w:ascii="Arial" w:hAnsi="Arial" w:cs="Arial"/>
            </w:rPr>
            <w:instrText xml:space="preserve"> CITATION DEL011 \l 1046 </w:instrText>
          </w:r>
          <w:r w:rsidR="006B1EC0" w:rsidRPr="00874873">
            <w:rPr>
              <w:rFonts w:ascii="Arial" w:hAnsi="Arial" w:cs="Arial"/>
            </w:rPr>
            <w:fldChar w:fldCharType="separate"/>
          </w:r>
          <w:r w:rsidR="007A0F2A" w:rsidRPr="007A0F2A">
            <w:rPr>
              <w:rFonts w:ascii="Arial" w:hAnsi="Arial" w:cs="Arial"/>
              <w:noProof/>
            </w:rPr>
            <w:t>[39]</w:t>
          </w:r>
          <w:r w:rsidR="006B1EC0" w:rsidRPr="00874873">
            <w:rPr>
              <w:rFonts w:ascii="Arial" w:hAnsi="Arial" w:cs="Arial"/>
            </w:rPr>
            <w:fldChar w:fldCharType="end"/>
          </w:r>
        </w:sdtContent>
      </w:sdt>
      <w:r w:rsidRPr="00874873">
        <w:rPr>
          <w:rFonts w:ascii="Arial" w:hAnsi="Arial" w:cs="Arial"/>
        </w:rPr>
        <w:t xml:space="preserve"> concluíram em seus estudos que a sílica está mais concentrada na epiderme externa. Uma pequena, mas significativa, quantidade de sílica reside na camada interna adjacente ao grão de arroz </w:t>
      </w:r>
      <w:sdt>
        <w:sdtPr>
          <w:rPr>
            <w:rFonts w:ascii="Arial" w:hAnsi="Arial" w:cs="Arial"/>
          </w:rPr>
          <w:id w:val="-2128921851"/>
          <w:citation/>
        </w:sdtPr>
        <w:sdtEndPr/>
        <w:sdtContent>
          <w:r w:rsidR="006B1EC0" w:rsidRPr="00874873">
            <w:rPr>
              <w:rFonts w:ascii="Arial" w:hAnsi="Arial" w:cs="Arial"/>
            </w:rPr>
            <w:fldChar w:fldCharType="begin"/>
          </w:r>
          <w:r w:rsidRPr="00874873">
            <w:rPr>
              <w:rFonts w:ascii="Arial" w:hAnsi="Arial" w:cs="Arial"/>
            </w:rPr>
            <w:instrText xml:space="preserve"> CITATION KRI921 \l 1046 </w:instrText>
          </w:r>
          <w:r w:rsidR="006B1EC0" w:rsidRPr="00874873">
            <w:rPr>
              <w:rFonts w:ascii="Arial" w:hAnsi="Arial" w:cs="Arial"/>
            </w:rPr>
            <w:fldChar w:fldCharType="separate"/>
          </w:r>
          <w:r w:rsidR="00E01645" w:rsidRPr="00E01645">
            <w:rPr>
              <w:rFonts w:ascii="Arial" w:hAnsi="Arial" w:cs="Arial"/>
              <w:noProof/>
            </w:rPr>
            <w:t>[39]</w:t>
          </w:r>
          <w:r w:rsidR="006B1EC0" w:rsidRPr="00874873">
            <w:rPr>
              <w:rFonts w:ascii="Arial" w:hAnsi="Arial" w:cs="Arial"/>
            </w:rPr>
            <w:fldChar w:fldCharType="end"/>
          </w:r>
        </w:sdtContent>
      </w:sdt>
      <w:r w:rsidRPr="00874873">
        <w:rPr>
          <w:rFonts w:ascii="Arial" w:hAnsi="Arial" w:cs="Arial"/>
        </w:rPr>
        <w:t xml:space="preserve">. A sílica presente na casca de arroz é descrita como hidratada na forma amorfa como sílica gel e localiza-se na epiderme da casca e nos espaços do tecido epidérmico </w:t>
      </w:r>
      <w:sdt>
        <w:sdtPr>
          <w:rPr>
            <w:rFonts w:ascii="Arial" w:hAnsi="Arial" w:cs="Arial"/>
          </w:rPr>
          <w:id w:val="260188843"/>
          <w:citation/>
        </w:sdtPr>
        <w:sdtEndPr/>
        <w:sdtContent>
          <w:r w:rsidR="006B1EC0" w:rsidRPr="00874873">
            <w:rPr>
              <w:rFonts w:ascii="Arial" w:hAnsi="Arial" w:cs="Arial"/>
            </w:rPr>
            <w:fldChar w:fldCharType="begin"/>
          </w:r>
          <w:r w:rsidRPr="00874873">
            <w:rPr>
              <w:rFonts w:ascii="Arial" w:hAnsi="Arial" w:cs="Arial"/>
            </w:rPr>
            <w:instrText xml:space="preserve"> CITATION Pat911 \l 1046 </w:instrText>
          </w:r>
          <w:r w:rsidR="006B1EC0" w:rsidRPr="00874873">
            <w:rPr>
              <w:rFonts w:ascii="Arial" w:hAnsi="Arial" w:cs="Arial"/>
            </w:rPr>
            <w:fldChar w:fldCharType="separate"/>
          </w:r>
          <w:r w:rsidR="00E01645" w:rsidRPr="00E01645">
            <w:rPr>
              <w:rFonts w:ascii="Arial" w:hAnsi="Arial" w:cs="Arial"/>
              <w:noProof/>
            </w:rPr>
            <w:t>[37]</w:t>
          </w:r>
          <w:r w:rsidR="006B1EC0" w:rsidRPr="00874873">
            <w:rPr>
              <w:rFonts w:ascii="Arial" w:hAnsi="Arial" w:cs="Arial"/>
            </w:rPr>
            <w:fldChar w:fldCharType="end"/>
          </w:r>
        </w:sdtContent>
      </w:sdt>
      <w:r w:rsidRPr="00874873">
        <w:rPr>
          <w:rFonts w:ascii="Arial" w:hAnsi="Arial" w:cs="Arial"/>
        </w:rPr>
        <w:t>.</w:t>
      </w:r>
    </w:p>
    <w:p w14:paraId="74FABEF2" w14:textId="77777777" w:rsidR="00590162" w:rsidRPr="00874873" w:rsidRDefault="00590162" w:rsidP="00937472">
      <w:pPr>
        <w:spacing w:before="120" w:after="120" w:line="360" w:lineRule="auto"/>
        <w:jc w:val="center"/>
        <w:rPr>
          <w:rFonts w:ascii="Arial" w:eastAsia="Calibri" w:hAnsi="Arial" w:cs="Arial"/>
        </w:rPr>
      </w:pPr>
      <w:r w:rsidRPr="00874873">
        <w:rPr>
          <w:rFonts w:ascii="Arial" w:eastAsia="Calibri" w:hAnsi="Arial" w:cs="Arial"/>
          <w:noProof/>
          <w:lang w:eastAsia="pt-BR"/>
        </w:rPr>
        <w:drawing>
          <wp:inline distT="0" distB="0" distL="0" distR="0" wp14:anchorId="292F09E9" wp14:editId="0C9BF170">
            <wp:extent cx="3638550" cy="2920630"/>
            <wp:effectExtent l="0" t="0" r="0" b="0"/>
            <wp:docPr id="51"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50005" cy="2929825"/>
                    </a:xfrm>
                    <a:prstGeom prst="rect">
                      <a:avLst/>
                    </a:prstGeom>
                    <a:noFill/>
                    <a:ln>
                      <a:noFill/>
                    </a:ln>
                  </pic:spPr>
                </pic:pic>
              </a:graphicData>
            </a:graphic>
          </wp:inline>
        </w:drawing>
      </w:r>
    </w:p>
    <w:p w14:paraId="527C3A28" w14:textId="32F31DFA" w:rsidR="00590162" w:rsidRPr="00937472" w:rsidRDefault="00590162" w:rsidP="00937472">
      <w:pPr>
        <w:pStyle w:val="Legenda"/>
        <w:jc w:val="center"/>
        <w:rPr>
          <w:rFonts w:ascii="Arial" w:hAnsi="Arial" w:cs="Arial"/>
          <w:b w:val="0"/>
          <w:sz w:val="24"/>
          <w:szCs w:val="24"/>
        </w:rPr>
      </w:pPr>
      <w:bookmarkStart w:id="72" w:name="_Toc404739"/>
      <w:r w:rsidRPr="00937472">
        <w:rPr>
          <w:rFonts w:ascii="Arial" w:hAnsi="Arial" w:cs="Arial"/>
          <w:b w:val="0"/>
          <w:sz w:val="24"/>
          <w:szCs w:val="24"/>
        </w:rPr>
        <w:t xml:space="preserve">Figura </w:t>
      </w:r>
      <w:r w:rsidR="006B1EC0" w:rsidRPr="00937472">
        <w:rPr>
          <w:rFonts w:ascii="Arial" w:hAnsi="Arial" w:cs="Arial"/>
          <w:b w:val="0"/>
          <w:sz w:val="24"/>
          <w:szCs w:val="24"/>
        </w:rPr>
        <w:fldChar w:fldCharType="begin"/>
      </w:r>
      <w:r w:rsidRPr="00937472">
        <w:rPr>
          <w:rFonts w:ascii="Arial" w:hAnsi="Arial" w:cs="Arial"/>
          <w:b w:val="0"/>
          <w:sz w:val="24"/>
          <w:szCs w:val="24"/>
        </w:rPr>
        <w:instrText xml:space="preserve"> SEQ Figura \* ARABIC </w:instrText>
      </w:r>
      <w:r w:rsidR="006B1EC0" w:rsidRPr="00937472">
        <w:rPr>
          <w:rFonts w:ascii="Arial" w:hAnsi="Arial" w:cs="Arial"/>
          <w:b w:val="0"/>
          <w:sz w:val="24"/>
          <w:szCs w:val="24"/>
        </w:rPr>
        <w:fldChar w:fldCharType="separate"/>
      </w:r>
      <w:r w:rsidR="00047AD9">
        <w:rPr>
          <w:rFonts w:ascii="Arial" w:hAnsi="Arial" w:cs="Arial"/>
          <w:b w:val="0"/>
          <w:noProof/>
          <w:sz w:val="24"/>
          <w:szCs w:val="24"/>
        </w:rPr>
        <w:t>5</w:t>
      </w:r>
      <w:r w:rsidR="006B1EC0" w:rsidRPr="00937472">
        <w:rPr>
          <w:rFonts w:ascii="Arial" w:hAnsi="Arial" w:cs="Arial"/>
          <w:b w:val="0"/>
          <w:sz w:val="24"/>
          <w:szCs w:val="24"/>
        </w:rPr>
        <w:fldChar w:fldCharType="end"/>
      </w:r>
      <w:r w:rsidRPr="00937472">
        <w:rPr>
          <w:rFonts w:ascii="Arial" w:hAnsi="Arial" w:cs="Arial"/>
          <w:b w:val="0"/>
          <w:sz w:val="24"/>
          <w:szCs w:val="24"/>
        </w:rPr>
        <w:t xml:space="preserve">: Micrografia da CA e morfologia da sua epiderme externa </w:t>
      </w:r>
      <w:sdt>
        <w:sdtPr>
          <w:rPr>
            <w:rFonts w:ascii="Arial" w:hAnsi="Arial" w:cs="Arial"/>
            <w:b w:val="0"/>
            <w:sz w:val="24"/>
            <w:szCs w:val="24"/>
          </w:rPr>
          <w:id w:val="796730615"/>
          <w:citation/>
        </w:sdtPr>
        <w:sdtEndPr/>
        <w:sdtContent>
          <w:r w:rsidR="006B1EC0" w:rsidRPr="00E01645">
            <w:rPr>
              <w:rFonts w:ascii="Arial" w:hAnsi="Arial" w:cs="Arial"/>
              <w:b w:val="0"/>
              <w:sz w:val="24"/>
              <w:szCs w:val="24"/>
            </w:rPr>
            <w:fldChar w:fldCharType="begin"/>
          </w:r>
          <w:r w:rsidRPr="00E01645">
            <w:rPr>
              <w:rFonts w:ascii="Arial" w:hAnsi="Arial" w:cs="Arial"/>
              <w:b w:val="0"/>
              <w:sz w:val="24"/>
              <w:szCs w:val="24"/>
            </w:rPr>
            <w:instrText xml:space="preserve"> CITATION Cha03 \l 1046 </w:instrText>
          </w:r>
          <w:r w:rsidR="006B1EC0" w:rsidRPr="00E01645">
            <w:rPr>
              <w:rFonts w:ascii="Arial" w:hAnsi="Arial" w:cs="Arial"/>
              <w:b w:val="0"/>
              <w:sz w:val="24"/>
              <w:szCs w:val="24"/>
            </w:rPr>
            <w:fldChar w:fldCharType="separate"/>
          </w:r>
          <w:r w:rsidR="00E01645" w:rsidRPr="00E01645">
            <w:rPr>
              <w:rFonts w:ascii="Arial" w:hAnsi="Arial" w:cs="Arial"/>
              <w:b w:val="0"/>
              <w:noProof/>
              <w:sz w:val="24"/>
              <w:szCs w:val="24"/>
            </w:rPr>
            <w:t>[40]</w:t>
          </w:r>
          <w:r w:rsidR="006B1EC0" w:rsidRPr="00E01645">
            <w:rPr>
              <w:rFonts w:ascii="Arial" w:hAnsi="Arial" w:cs="Arial"/>
              <w:b w:val="0"/>
              <w:sz w:val="24"/>
              <w:szCs w:val="24"/>
            </w:rPr>
            <w:fldChar w:fldCharType="end"/>
          </w:r>
        </w:sdtContent>
      </w:sdt>
      <w:r w:rsidR="00937472" w:rsidRPr="00EA0FFE">
        <w:rPr>
          <w:rFonts w:ascii="Arial" w:hAnsi="Arial" w:cs="Arial"/>
          <w:b w:val="0"/>
          <w:sz w:val="24"/>
          <w:szCs w:val="24"/>
        </w:rPr>
        <w:t>.</w:t>
      </w:r>
      <w:bookmarkEnd w:id="72"/>
    </w:p>
    <w:p w14:paraId="02CFEE45" w14:textId="574DEE31" w:rsidR="00590162" w:rsidRPr="00874873" w:rsidRDefault="00DB0E0C" w:rsidP="00590162">
      <w:pPr>
        <w:spacing w:after="120" w:line="360" w:lineRule="auto"/>
        <w:jc w:val="center"/>
        <w:rPr>
          <w:rFonts w:ascii="Arial" w:eastAsia="Calibri" w:hAnsi="Arial" w:cs="Arial"/>
        </w:rPr>
      </w:pPr>
      <w:r>
        <w:rPr>
          <w:rFonts w:ascii="Arial" w:eastAsia="Calibri" w:hAnsi="Arial" w:cs="Arial"/>
          <w:noProof/>
          <w:lang w:eastAsia="pt-BR"/>
        </w:rPr>
        <mc:AlternateContent>
          <mc:Choice Requires="wpg">
            <w:drawing>
              <wp:inline distT="0" distB="0" distL="0" distR="0" wp14:anchorId="2A4B007B" wp14:editId="7F32B4C5">
                <wp:extent cx="3921760" cy="3171190"/>
                <wp:effectExtent l="0" t="0" r="2540" b="635"/>
                <wp:docPr id="6" name="Grupo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21760" cy="3171190"/>
                          <a:chOff x="19077" y="22048"/>
                          <a:chExt cx="39241" cy="31758"/>
                        </a:xfrm>
                      </wpg:grpSpPr>
                      <pic:pic xmlns:pic="http://schemas.openxmlformats.org/drawingml/2006/picture">
                        <pic:nvPicPr>
                          <pic:cNvPr id="13" name="Imagem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19077" y="22048"/>
                            <a:ext cx="39241" cy="31759"/>
                          </a:xfrm>
                          <a:prstGeom prst="rect">
                            <a:avLst/>
                          </a:prstGeom>
                          <a:noFill/>
                          <a:extLst>
                            <a:ext uri="{909E8E84-426E-40DD-AFC4-6F175D3DCCD1}">
                              <a14:hiddenFill xmlns:a14="http://schemas.microsoft.com/office/drawing/2010/main">
                                <a:solidFill>
                                  <a:srgbClr val="FFFFFF"/>
                                </a:solidFill>
                              </a14:hiddenFill>
                            </a:ext>
                          </a:extLst>
                        </pic:spPr>
                      </pic:pic>
                      <wps:wsp>
                        <wps:cNvPr id="18" name="Conector reto 7"/>
                        <wps:cNvCnPr/>
                        <wps:spPr bwMode="auto">
                          <a:xfrm flipH="1" flipV="1">
                            <a:off x="37586" y="32129"/>
                            <a:ext cx="1687" cy="4376"/>
                          </a:xfrm>
                          <a:prstGeom prst="line">
                            <a:avLst/>
                          </a:prstGeom>
                          <a:noFill/>
                          <a:ln w="19050">
                            <a:solidFill>
                              <a:srgbClr val="FFFF66"/>
                            </a:solidFill>
                            <a:miter lim="800000"/>
                            <a:headEnd/>
                            <a:tailEnd/>
                          </a:ln>
                          <a:extLst>
                            <a:ext uri="{909E8E84-426E-40DD-AFC4-6F175D3DCCD1}">
                              <a14:hiddenFill xmlns:a14="http://schemas.microsoft.com/office/drawing/2010/main">
                                <a:noFill/>
                              </a14:hiddenFill>
                            </a:ext>
                          </a:extLst>
                        </wps:spPr>
                        <wps:bodyPr/>
                      </wps:wsp>
                      <wps:wsp>
                        <wps:cNvPr id="21" name="Conector reto 8"/>
                        <wps:cNvCnPr/>
                        <wps:spPr bwMode="auto">
                          <a:xfrm flipV="1">
                            <a:off x="35213" y="44499"/>
                            <a:ext cx="3897" cy="4004"/>
                          </a:xfrm>
                          <a:prstGeom prst="line">
                            <a:avLst/>
                          </a:prstGeom>
                          <a:noFill/>
                          <a:ln w="19050">
                            <a:solidFill>
                              <a:srgbClr val="FFFF66"/>
                            </a:solidFill>
                            <a:miter lim="800000"/>
                            <a:headEnd/>
                            <a:tailEnd/>
                          </a:ln>
                          <a:extLst>
                            <a:ext uri="{909E8E84-426E-40DD-AFC4-6F175D3DCCD1}">
                              <a14:hiddenFill xmlns:a14="http://schemas.microsoft.com/office/drawing/2010/main">
                                <a:noFill/>
                              </a14:hiddenFill>
                            </a:ext>
                          </a:extLst>
                        </wps:spPr>
                        <wps:bodyPr/>
                      </wps:wsp>
                      <wps:wsp>
                        <wps:cNvPr id="27" name="Elipse 9"/>
                        <wps:cNvSpPr>
                          <a:spLocks noChangeArrowheads="1"/>
                        </wps:cNvSpPr>
                        <wps:spPr bwMode="auto">
                          <a:xfrm flipH="1">
                            <a:off x="38659" y="35887"/>
                            <a:ext cx="1441" cy="1440"/>
                          </a:xfrm>
                          <a:prstGeom prst="ellipse">
                            <a:avLst/>
                          </a:prstGeom>
                          <a:solidFill>
                            <a:srgbClr val="FFFF66"/>
                          </a:solidFill>
                          <a:ln w="12700">
                            <a:solidFill>
                              <a:srgbClr val="000000"/>
                            </a:solidFill>
                            <a:miter lim="800000"/>
                            <a:headEnd/>
                            <a:tailEnd/>
                          </a:ln>
                        </wps:spPr>
                        <wps:bodyPr rot="0" vert="horz" wrap="square" lIns="91440" tIns="45720" rIns="91440" bIns="45720" anchor="ctr" anchorCtr="0" upright="1">
                          <a:noAutofit/>
                        </wps:bodyPr>
                      </wps:wsp>
                      <wps:wsp>
                        <wps:cNvPr id="28" name="Elipse 10"/>
                        <wps:cNvSpPr>
                          <a:spLocks noChangeArrowheads="1"/>
                        </wps:cNvSpPr>
                        <wps:spPr bwMode="auto">
                          <a:xfrm flipH="1">
                            <a:off x="38306" y="43757"/>
                            <a:ext cx="1440" cy="1440"/>
                          </a:xfrm>
                          <a:prstGeom prst="ellipse">
                            <a:avLst/>
                          </a:prstGeom>
                          <a:solidFill>
                            <a:srgbClr val="FFFF66"/>
                          </a:solidFill>
                          <a:ln w="12700">
                            <a:solidFill>
                              <a:srgbClr val="000000"/>
                            </a:solidFill>
                            <a:miter lim="800000"/>
                            <a:headEnd/>
                            <a:tailEnd/>
                          </a:ln>
                        </wps:spPr>
                        <wps:bodyPr rot="0" vert="horz" wrap="square" lIns="91440" tIns="45720" rIns="91440" bIns="45720" anchor="ctr" anchorCtr="0" upright="1">
                          <a:noAutofit/>
                        </wps:bodyPr>
                      </wps:wsp>
                      <wps:wsp>
                        <wps:cNvPr id="30" name="CaixaDeTexto 15"/>
                        <wps:cNvSpPr txBox="1">
                          <a:spLocks noChangeArrowheads="1"/>
                        </wps:cNvSpPr>
                        <wps:spPr bwMode="auto">
                          <a:xfrm>
                            <a:off x="33029" y="29249"/>
                            <a:ext cx="14397" cy="29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EF39E7" w14:textId="77777777" w:rsidR="00D11820" w:rsidRDefault="00D11820" w:rsidP="00937472">
                              <w:pPr>
                                <w:pStyle w:val="NormalWeb"/>
                                <w:spacing w:before="0" w:beforeAutospacing="0" w:after="0" w:afterAutospacing="0"/>
                              </w:pPr>
                              <w:r>
                                <w:rPr>
                                  <w:rFonts w:ascii="Arial Narrow" w:hAnsi="Arial Narrow" w:cs="Arial"/>
                                  <w:b/>
                                  <w:bCs/>
                                  <w:color w:val="FFFF66"/>
                                  <w:kern w:val="24"/>
                                  <w:sz w:val="28"/>
                                  <w:szCs w:val="28"/>
                                </w:rPr>
                                <w:t>Epiderme interna</w:t>
                              </w:r>
                            </w:p>
                          </w:txbxContent>
                        </wps:txbx>
                        <wps:bodyPr rot="0" vert="horz" wrap="square" lIns="91440" tIns="45720" rIns="91440" bIns="45720" anchor="t" anchorCtr="0" upright="1">
                          <a:spAutoFit/>
                        </wps:bodyPr>
                      </wps:wsp>
                      <wps:wsp>
                        <wps:cNvPr id="32" name="CaixaDeTexto 17"/>
                        <wps:cNvSpPr txBox="1">
                          <a:spLocks noChangeArrowheads="1"/>
                        </wps:cNvSpPr>
                        <wps:spPr bwMode="auto">
                          <a:xfrm>
                            <a:off x="28225" y="47971"/>
                            <a:ext cx="14398" cy="29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19A52D" w14:textId="77777777" w:rsidR="00D11820" w:rsidRDefault="00D11820" w:rsidP="00937472">
                              <w:pPr>
                                <w:pStyle w:val="NormalWeb"/>
                                <w:spacing w:before="0" w:beforeAutospacing="0" w:after="0" w:afterAutospacing="0"/>
                              </w:pPr>
                              <w:r>
                                <w:rPr>
                                  <w:rFonts w:ascii="Arial Narrow" w:hAnsi="Arial Narrow" w:cs="Arial"/>
                                  <w:b/>
                                  <w:bCs/>
                                  <w:color w:val="FFFF66"/>
                                  <w:kern w:val="24"/>
                                  <w:sz w:val="28"/>
                                  <w:szCs w:val="28"/>
                                </w:rPr>
                                <w:t>Epiderme externa</w:t>
                              </w:r>
                            </w:p>
                          </w:txbxContent>
                        </wps:txbx>
                        <wps:bodyPr rot="0" vert="horz" wrap="square" lIns="91440" tIns="45720" rIns="91440" bIns="45720" anchor="t" anchorCtr="0" upright="1">
                          <a:spAutoFit/>
                        </wps:bodyPr>
                      </wps:wsp>
                    </wpg:wgp>
                  </a:graphicData>
                </a:graphic>
              </wp:inline>
            </w:drawing>
          </mc:Choice>
          <mc:Fallback>
            <w:pict>
              <v:group id="Grupo 22" o:spid="_x0000_s1026" style="width:308.8pt;height:249.7pt;mso-position-horizontal-relative:char;mso-position-vertical-relative:line" coordorigin="19077,22048" coordsize="39241,3175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6" o:spid="_x0000_s1027" type="#_x0000_t75" style="position:absolute;left:19077;top:22048;width:39241;height:317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4QearAAAAA2wAAAA8AAABkcnMvZG93bnJldi54bWxET81qwkAQvhd8h2UEL6VutEEkdRURBA9i&#10;m+gDDNlpEpqdDdlR49u7hUJv8/H9zmozuFbdqA+NZwOzaQKKuPS24crA5bx/W4IKgmyx9UwGHhRg&#10;sx69rDCz/s453QqpVAzhkKGBWqTLtA5lTQ7D1HfEkfv2vUOJsK+07fEew12r50my0A4bjg01drSr&#10;qfwprs7AKT3xIS0GwbT7+nzN5cjNuTRmMh62H6CEBvkX/7kPNs5/h99f4gF6/QQ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hB5qsAAAADbAAAADwAAAAAAAAAAAAAAAACfAgAA&#10;ZHJzL2Rvd25yZXYueG1sUEsFBgAAAAAEAAQA9wAAAIwDAAAAAA==&#10;">
                  <v:imagedata r:id="rId15" o:title=""/>
                </v:shape>
                <v:line id="Conector reto 7" o:spid="_x0000_s1028" style="position:absolute;flip:x y;visibility:visible;mso-wrap-style:square" from="37586,32129" to="39273,365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QsA8QAAADbAAAADwAAAGRycy9kb3ducmV2LnhtbESP3WrCQBCF7wu+wzKCd3Vjqa1EV5GC&#10;UEQpSX2AITv5wexsyK4a+/SdC8G7Gc6Zc75ZbQbXqiv1ofFsYDZNQBEX3jZcGTj97l4XoEJEtth6&#10;JgN3CrBZj15WmFp/44yueayUhHBI0UAdY5dqHYqaHIap74hFK33vMMraV9r2eJNw1+q3JPnQDhuW&#10;hho7+qqpOOcXZ6C4l4dd5o77d/eXzz+zeYmX+GPMZDxsl6AiDfFpflx/W8EXWPlFBtDr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pCwDxAAAANsAAAAPAAAAAAAAAAAA&#10;AAAAAKECAABkcnMvZG93bnJldi54bWxQSwUGAAAAAAQABAD5AAAAkgMAAAAA&#10;" strokecolor="#ff6" strokeweight="1.5pt">
                  <v:stroke joinstyle="miter"/>
                </v:line>
                <v:line id="Conector reto 8" o:spid="_x0000_s1029" style="position:absolute;flip:y;visibility:visible;mso-wrap-style:square" from="35213,44499" to="39110,485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r0q8YAAADbAAAADwAAAGRycy9kb3ducmV2LnhtbESPT2sCMRTE74V+h/AKvZSadRGRrVHs&#10;H8Fb1RbE23Pzull287Ikqa5++kYQehxm5jfMdN7bVhzJh9qxguEgA0FcOl1zpeD7a/k8AREissbW&#10;MSk4U4D57P5uioV2J97QcRsrkSAcClRgYuwKKUNpyGIYuI44eT/OW4xJ+kpqj6cEt63Ms2wsLdac&#10;Fgx29GaobLa/VsEh330uaNS+Ph3e136/bD4m5tIo9fjQL15AROrjf/jWXmkF+RCuX9IPkL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Z69KvGAAAA2wAAAA8AAAAAAAAA&#10;AAAAAAAAoQIAAGRycy9kb3ducmV2LnhtbFBLBQYAAAAABAAEAPkAAACUAwAAAAA=&#10;" strokecolor="#ff6" strokeweight="1.5pt">
                  <v:stroke joinstyle="miter"/>
                </v:line>
                <v:oval id="Elipse 9" o:spid="_x0000_s1030" style="position:absolute;left:38659;top:35887;width:1441;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7PYMIA&#10;AADbAAAADwAAAGRycy9kb3ducmV2LnhtbESPUWvCMBSF3wf7D+EO9lI0VWRKNYooHXu12w+4NNc0&#10;trkpTdTu3y8DwcfDOec7nM1udJ240RCsZwWzaQ6CuPbaslHw811OViBCRNbYeSYFvxRgt3192WCh&#10;/Z1PdKuiEQnCoUAFTYx9IWWoG3IYpr4nTt7ZDw5jkoOResB7grtOzvP8Qzq0nBYa7OnQUN1WV6fg&#10;+lnhMdvbbGHKQ5YZ2Zb20ir1/jbu1yAijfEZfrS/tIL5Ev6/pB8gt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Hs9gwgAAANsAAAAPAAAAAAAAAAAAAAAAAJgCAABkcnMvZG93&#10;bnJldi54bWxQSwUGAAAAAAQABAD1AAAAhwMAAAAA&#10;" fillcolor="#ff6" strokeweight="1pt">
                  <v:stroke joinstyle="miter"/>
                </v:oval>
                <v:oval id="Elipse 10" o:spid="_x0000_s1031" style="position:absolute;left:38306;top:43757;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FbEr4A&#10;AADbAAAADwAAAGRycy9kb3ducmV2LnhtbERPzYrCMBC+L/gOYQQvRVNlEalGEaXLXrf6AEMzprHN&#10;pDRRu29vDgt7/Pj+d4fRdeJJQ7CeFSwXOQji2mvLRsH1Us43IEJE1th5JgW/FOCwn3zssND+xT/0&#10;rKIRKYRDgQqaGPtCylA35DAsfE+cuJsfHMYEByP1gK8U7jq5yvO1dGg5NTTY06mhuq0eTsHjq8Jz&#10;drTZpylPWWZkW9p7q9RsOh63ICKN8V/85/7WClZpbPqSfoDcv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iBWxK+AAAA2wAAAA8AAAAAAAAAAAAAAAAAmAIAAGRycy9kb3ducmV2&#10;LnhtbFBLBQYAAAAABAAEAPUAAACDAwAAAAA=&#10;" fillcolor="#ff6" strokeweight="1pt">
                  <v:stroke joinstyle="miter"/>
                </v:oval>
                <v:shapetype id="_x0000_t202" coordsize="21600,21600" o:spt="202" path="m,l,21600r21600,l21600,xe">
                  <v:stroke joinstyle="miter"/>
                  <v:path gradientshapeok="t" o:connecttype="rect"/>
                </v:shapetype>
                <v:shape id="CaixaDeTexto 15" o:spid="_x0000_s1032" type="#_x0000_t202" style="position:absolute;left:33029;top:29249;width:14397;height:29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Y7WL4A&#10;AADbAAAADwAAAGRycy9kb3ducmV2LnhtbERPTWvCQBC9F/wPywi91Y2VFomuIlbBQy9qvA/ZMRvM&#10;zobsaOK/7x4KHh/ve7kefKMe1MU6sIHpJANFXAZbc2WgOO8/5qCiIFtsApOBJ0VYr0ZvS8xt6PlI&#10;j5NUKoVwzNGAE2lzrWPpyGOchJY4cdfQeZQEu0rbDvsU7hv9mWXf2mPNqcFhS1tH5e109wZE7Gb6&#10;LHY+Hi7D70/vsvILC2Pex8NmAUpokJf4332wBmZpffqSfoBe/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E2O1i+AAAA2wAAAA8AAAAAAAAAAAAAAAAAmAIAAGRycy9kb3ducmV2&#10;LnhtbFBLBQYAAAAABAAEAPUAAACDAwAAAAA=&#10;" filled="f" stroked="f">
                  <v:textbox style="mso-fit-shape-to-text:t">
                    <w:txbxContent>
                      <w:p w14:paraId="5EEF39E7" w14:textId="77777777" w:rsidR="00D11820" w:rsidRDefault="00D11820" w:rsidP="00937472">
                        <w:pPr>
                          <w:pStyle w:val="NormalWeb"/>
                          <w:spacing w:before="0" w:beforeAutospacing="0" w:after="0" w:afterAutospacing="0"/>
                        </w:pPr>
                        <w:r>
                          <w:rPr>
                            <w:rFonts w:ascii="Arial Narrow" w:hAnsi="Arial Narrow" w:cs="Arial"/>
                            <w:b/>
                            <w:bCs/>
                            <w:color w:val="FFFF66"/>
                            <w:kern w:val="24"/>
                            <w:sz w:val="28"/>
                            <w:szCs w:val="28"/>
                          </w:rPr>
                          <w:t>Epiderme interna</w:t>
                        </w:r>
                      </w:p>
                    </w:txbxContent>
                  </v:textbox>
                </v:shape>
                <v:shape id="CaixaDeTexto 17" o:spid="_x0000_s1033" type="#_x0000_t202" style="position:absolute;left:28225;top:47971;width:14398;height:29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gAtMIA&#10;AADbAAAADwAAAGRycy9kb3ducmV2LnhtbESPT2vCQBTE7wW/w/IKvdWNloqkriL+AQ+9qPH+yL5m&#10;Q7NvQ/Zp4rd3hUKPw8z8hlmsBt+oG3WxDmxgMs5AEZfB1lwZKM779zmoKMgWm8Bk4E4RVsvRywJz&#10;G3o+0u0klUoQjjkacCJtrnUsHXmM49ASJ+8ndB4lya7StsM+wX2jp1k20x5rTgsOW9o4Kn9PV29A&#10;xK4n92Ln4+EyfG97l5WfWBjz9jqsv0AJDfIf/msfrIGPKT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qAC0wgAAANsAAAAPAAAAAAAAAAAAAAAAAJgCAABkcnMvZG93&#10;bnJldi54bWxQSwUGAAAAAAQABAD1AAAAhwMAAAAA&#10;" filled="f" stroked="f">
                  <v:textbox style="mso-fit-shape-to-text:t">
                    <w:txbxContent>
                      <w:p w14:paraId="3A19A52D" w14:textId="77777777" w:rsidR="00D11820" w:rsidRDefault="00D11820" w:rsidP="00937472">
                        <w:pPr>
                          <w:pStyle w:val="NormalWeb"/>
                          <w:spacing w:before="0" w:beforeAutospacing="0" w:after="0" w:afterAutospacing="0"/>
                        </w:pPr>
                        <w:r>
                          <w:rPr>
                            <w:rFonts w:ascii="Arial Narrow" w:hAnsi="Arial Narrow" w:cs="Arial"/>
                            <w:b/>
                            <w:bCs/>
                            <w:color w:val="FFFF66"/>
                            <w:kern w:val="24"/>
                            <w:sz w:val="28"/>
                            <w:szCs w:val="28"/>
                          </w:rPr>
                          <w:t>Epiderme externa</w:t>
                        </w:r>
                      </w:p>
                    </w:txbxContent>
                  </v:textbox>
                </v:shape>
                <w10:anchorlock/>
              </v:group>
            </w:pict>
          </mc:Fallback>
        </mc:AlternateContent>
      </w:r>
    </w:p>
    <w:p w14:paraId="7DF48975" w14:textId="106C4318" w:rsidR="00590162" w:rsidRPr="00937472" w:rsidRDefault="00590162" w:rsidP="00590162">
      <w:pPr>
        <w:pStyle w:val="Legenda"/>
        <w:jc w:val="center"/>
        <w:rPr>
          <w:rFonts w:ascii="Arial" w:hAnsi="Arial" w:cs="Arial"/>
          <w:b w:val="0"/>
          <w:sz w:val="24"/>
          <w:szCs w:val="24"/>
        </w:rPr>
      </w:pPr>
      <w:bookmarkStart w:id="73" w:name="_Toc404740"/>
      <w:r w:rsidRPr="00937472">
        <w:rPr>
          <w:rFonts w:ascii="Arial" w:hAnsi="Arial" w:cs="Arial"/>
          <w:b w:val="0"/>
          <w:sz w:val="24"/>
          <w:szCs w:val="24"/>
        </w:rPr>
        <w:t xml:space="preserve">Figura </w:t>
      </w:r>
      <w:r w:rsidR="006B1EC0" w:rsidRPr="00937472">
        <w:rPr>
          <w:rFonts w:ascii="Arial" w:hAnsi="Arial" w:cs="Arial"/>
          <w:b w:val="0"/>
          <w:sz w:val="24"/>
          <w:szCs w:val="24"/>
        </w:rPr>
        <w:fldChar w:fldCharType="begin"/>
      </w:r>
      <w:r w:rsidRPr="00937472">
        <w:rPr>
          <w:rFonts w:ascii="Arial" w:hAnsi="Arial" w:cs="Arial"/>
          <w:b w:val="0"/>
          <w:sz w:val="24"/>
          <w:szCs w:val="24"/>
        </w:rPr>
        <w:instrText xml:space="preserve"> SEQ Figura \* ARABIC </w:instrText>
      </w:r>
      <w:r w:rsidR="006B1EC0" w:rsidRPr="00937472">
        <w:rPr>
          <w:rFonts w:ascii="Arial" w:hAnsi="Arial" w:cs="Arial"/>
          <w:b w:val="0"/>
          <w:sz w:val="24"/>
          <w:szCs w:val="24"/>
        </w:rPr>
        <w:fldChar w:fldCharType="separate"/>
      </w:r>
      <w:r w:rsidR="00047AD9">
        <w:rPr>
          <w:rFonts w:ascii="Arial" w:hAnsi="Arial" w:cs="Arial"/>
          <w:b w:val="0"/>
          <w:noProof/>
          <w:sz w:val="24"/>
          <w:szCs w:val="24"/>
        </w:rPr>
        <w:t>6</w:t>
      </w:r>
      <w:r w:rsidR="006B1EC0" w:rsidRPr="00937472">
        <w:rPr>
          <w:rFonts w:ascii="Arial" w:hAnsi="Arial" w:cs="Arial"/>
          <w:b w:val="0"/>
          <w:sz w:val="24"/>
          <w:szCs w:val="24"/>
        </w:rPr>
        <w:fldChar w:fldCharType="end"/>
      </w:r>
      <w:r w:rsidRPr="00937472">
        <w:rPr>
          <w:rFonts w:ascii="Arial" w:hAnsi="Arial" w:cs="Arial"/>
          <w:b w:val="0"/>
          <w:sz w:val="24"/>
          <w:szCs w:val="24"/>
        </w:rPr>
        <w:t xml:space="preserve">: Micrografia da casca de arroz [Adaptado de </w:t>
      </w:r>
      <w:sdt>
        <w:sdtPr>
          <w:rPr>
            <w:rFonts w:ascii="Arial" w:hAnsi="Arial" w:cs="Arial"/>
            <w:b w:val="0"/>
            <w:sz w:val="24"/>
            <w:szCs w:val="24"/>
          </w:rPr>
          <w:id w:val="-881704527"/>
          <w:citation/>
        </w:sdtPr>
        <w:sdtEndPr/>
        <w:sdtContent>
          <w:r w:rsidR="006B1EC0" w:rsidRPr="00E01645">
            <w:rPr>
              <w:rFonts w:ascii="Arial" w:hAnsi="Arial" w:cs="Arial"/>
              <w:b w:val="0"/>
              <w:sz w:val="24"/>
              <w:szCs w:val="24"/>
            </w:rPr>
            <w:fldChar w:fldCharType="begin"/>
          </w:r>
          <w:r w:rsidRPr="00E01645">
            <w:rPr>
              <w:rFonts w:ascii="Arial" w:hAnsi="Arial" w:cs="Arial"/>
              <w:b w:val="0"/>
              <w:sz w:val="24"/>
              <w:szCs w:val="24"/>
            </w:rPr>
            <w:instrText xml:space="preserve"> CITATION REA961 \l 1046 </w:instrText>
          </w:r>
          <w:r w:rsidR="006B1EC0" w:rsidRPr="00E01645">
            <w:rPr>
              <w:rFonts w:ascii="Arial" w:hAnsi="Arial" w:cs="Arial"/>
              <w:b w:val="0"/>
              <w:sz w:val="24"/>
              <w:szCs w:val="24"/>
            </w:rPr>
            <w:fldChar w:fldCharType="separate"/>
          </w:r>
          <w:r w:rsidR="00E01645" w:rsidRPr="00E01645">
            <w:rPr>
              <w:rFonts w:ascii="Arial" w:hAnsi="Arial" w:cs="Arial"/>
              <w:b w:val="0"/>
              <w:noProof/>
              <w:sz w:val="24"/>
              <w:szCs w:val="24"/>
            </w:rPr>
            <w:t>[42]</w:t>
          </w:r>
          <w:r w:rsidR="006B1EC0" w:rsidRPr="00E01645">
            <w:rPr>
              <w:rFonts w:ascii="Arial" w:hAnsi="Arial" w:cs="Arial"/>
              <w:b w:val="0"/>
              <w:sz w:val="24"/>
              <w:szCs w:val="24"/>
            </w:rPr>
            <w:fldChar w:fldCharType="end"/>
          </w:r>
        </w:sdtContent>
      </w:sdt>
      <w:r w:rsidRPr="00E01645">
        <w:rPr>
          <w:rFonts w:ascii="Arial" w:hAnsi="Arial" w:cs="Arial"/>
          <w:b w:val="0"/>
          <w:sz w:val="24"/>
          <w:szCs w:val="24"/>
        </w:rPr>
        <w:t>].</w:t>
      </w:r>
      <w:bookmarkEnd w:id="73"/>
    </w:p>
    <w:p w14:paraId="294A36C8" w14:textId="77777777" w:rsidR="00590162" w:rsidRPr="00874873" w:rsidRDefault="00590162" w:rsidP="00590162">
      <w:pPr>
        <w:rPr>
          <w:rFonts w:ascii="Arial" w:hAnsi="Arial" w:cs="Arial"/>
        </w:rPr>
      </w:pPr>
    </w:p>
    <w:p w14:paraId="1F246901" w14:textId="77777777" w:rsidR="00590162" w:rsidRPr="00874873" w:rsidRDefault="00590162" w:rsidP="00590162">
      <w:pPr>
        <w:pStyle w:val="CorpodoTexto"/>
        <w:rPr>
          <w:rFonts w:ascii="Arial" w:hAnsi="Arial" w:cs="Arial"/>
        </w:rPr>
      </w:pPr>
      <w:r w:rsidRPr="00874873">
        <w:rPr>
          <w:rFonts w:ascii="Arial" w:hAnsi="Arial" w:cs="Arial"/>
        </w:rPr>
        <w:t xml:space="preserve">Segundo Houston </w:t>
      </w:r>
      <w:sdt>
        <w:sdtPr>
          <w:rPr>
            <w:rFonts w:ascii="Arial" w:hAnsi="Arial" w:cs="Arial"/>
          </w:rPr>
          <w:id w:val="-1801914928"/>
          <w:citation/>
        </w:sdtPr>
        <w:sdtEndPr/>
        <w:sdtContent>
          <w:r w:rsidR="006B1EC0" w:rsidRPr="00874873">
            <w:rPr>
              <w:rFonts w:ascii="Arial" w:hAnsi="Arial" w:cs="Arial"/>
            </w:rPr>
            <w:fldChar w:fldCharType="begin"/>
          </w:r>
          <w:r w:rsidRPr="00874873">
            <w:rPr>
              <w:rFonts w:ascii="Arial" w:hAnsi="Arial" w:cs="Arial"/>
            </w:rPr>
            <w:instrText xml:space="preserve"> CITATION HOU72 \l 1046 </w:instrText>
          </w:r>
          <w:r w:rsidR="006B1EC0" w:rsidRPr="00874873">
            <w:rPr>
              <w:rFonts w:ascii="Arial" w:hAnsi="Arial" w:cs="Arial"/>
            </w:rPr>
            <w:fldChar w:fldCharType="separate"/>
          </w:r>
          <w:r w:rsidR="00E01645" w:rsidRPr="00E01645">
            <w:rPr>
              <w:rFonts w:ascii="Arial" w:hAnsi="Arial" w:cs="Arial"/>
              <w:noProof/>
            </w:rPr>
            <w:t>[36]</w:t>
          </w:r>
          <w:r w:rsidR="006B1EC0" w:rsidRPr="00874873">
            <w:rPr>
              <w:rFonts w:ascii="Arial" w:hAnsi="Arial" w:cs="Arial"/>
            </w:rPr>
            <w:fldChar w:fldCharType="end"/>
          </w:r>
        </w:sdtContent>
      </w:sdt>
      <w:r w:rsidRPr="00874873">
        <w:rPr>
          <w:rFonts w:ascii="Arial" w:hAnsi="Arial" w:cs="Arial"/>
        </w:rPr>
        <w:t>, a sílica é transportada pela planta a partir do solo como ácido monossílico, concentrando-se na casca e no caule por evaporação da água, formando, posteriormente, a membrana sílico-celulósica.</w:t>
      </w:r>
    </w:p>
    <w:p w14:paraId="52DD16BE" w14:textId="77777777" w:rsidR="00590162" w:rsidRDefault="00590162" w:rsidP="00590162">
      <w:pPr>
        <w:pStyle w:val="CorpodoTexto"/>
        <w:rPr>
          <w:rFonts w:ascii="Arial" w:hAnsi="Arial" w:cs="Arial"/>
        </w:rPr>
      </w:pPr>
      <w:r w:rsidRPr="00874873">
        <w:rPr>
          <w:rFonts w:ascii="Arial" w:hAnsi="Arial" w:cs="Arial"/>
        </w:rPr>
        <w:t>Considerando valores médios, a massa unitária da casca de arroz é 101 kg/m</w:t>
      </w:r>
      <w:r w:rsidRPr="00874873">
        <w:rPr>
          <w:rFonts w:ascii="Arial" w:hAnsi="Arial" w:cs="Arial"/>
          <w:vertAlign w:val="superscript"/>
        </w:rPr>
        <w:t>3</w:t>
      </w:r>
      <w:r w:rsidRPr="00874873">
        <w:rPr>
          <w:rFonts w:ascii="Arial" w:hAnsi="Arial" w:cs="Arial"/>
        </w:rPr>
        <w:t>, a massa específica aparente é de 900 kg/m</w:t>
      </w:r>
      <w:r w:rsidRPr="00874873">
        <w:rPr>
          <w:rFonts w:ascii="Arial" w:hAnsi="Arial" w:cs="Arial"/>
          <w:vertAlign w:val="superscript"/>
        </w:rPr>
        <w:t>3</w:t>
      </w:r>
      <w:r w:rsidRPr="00874873">
        <w:rPr>
          <w:rFonts w:ascii="Arial" w:hAnsi="Arial" w:cs="Arial"/>
        </w:rPr>
        <w:t xml:space="preserve"> e a massa específica de 1400 kg/m</w:t>
      </w:r>
      <w:r w:rsidRPr="00874873">
        <w:rPr>
          <w:rFonts w:ascii="Arial" w:hAnsi="Arial" w:cs="Arial"/>
          <w:vertAlign w:val="superscript"/>
        </w:rPr>
        <w:t xml:space="preserve">3 </w:t>
      </w:r>
      <w:sdt>
        <w:sdtPr>
          <w:rPr>
            <w:rFonts w:ascii="Arial" w:hAnsi="Arial" w:cs="Arial"/>
            <w:vertAlign w:val="superscript"/>
          </w:rPr>
          <w:id w:val="-1543351324"/>
          <w:citation/>
        </w:sdtPr>
        <w:sdtEndPr/>
        <w:sdtContent>
          <w:r w:rsidR="006B1EC0" w:rsidRPr="00874873">
            <w:rPr>
              <w:rFonts w:ascii="Arial" w:hAnsi="Arial" w:cs="Arial"/>
              <w:vertAlign w:val="superscript"/>
            </w:rPr>
            <w:fldChar w:fldCharType="begin"/>
          </w:r>
          <w:r w:rsidRPr="00874873">
            <w:rPr>
              <w:rFonts w:ascii="Arial" w:hAnsi="Arial" w:cs="Arial"/>
              <w:vertAlign w:val="superscript"/>
            </w:rPr>
            <w:instrText xml:space="preserve"> CITATION AGO91 \l 1046 </w:instrText>
          </w:r>
          <w:r w:rsidR="006B1EC0" w:rsidRPr="00874873">
            <w:rPr>
              <w:rFonts w:ascii="Arial" w:hAnsi="Arial" w:cs="Arial"/>
              <w:vertAlign w:val="superscript"/>
            </w:rPr>
            <w:fldChar w:fldCharType="separate"/>
          </w:r>
          <w:r w:rsidR="0031330A" w:rsidRPr="0031330A">
            <w:rPr>
              <w:rFonts w:ascii="Arial" w:hAnsi="Arial" w:cs="Arial"/>
              <w:noProof/>
            </w:rPr>
            <w:t>[43]</w:t>
          </w:r>
          <w:r w:rsidR="006B1EC0" w:rsidRPr="00874873">
            <w:rPr>
              <w:rFonts w:ascii="Arial" w:hAnsi="Arial" w:cs="Arial"/>
              <w:vertAlign w:val="superscript"/>
            </w:rPr>
            <w:fldChar w:fldCharType="end"/>
          </w:r>
        </w:sdtContent>
      </w:sdt>
      <w:r w:rsidRPr="00874873">
        <w:rPr>
          <w:rFonts w:ascii="Arial" w:hAnsi="Arial" w:cs="Arial"/>
        </w:rPr>
        <w:t>.</w:t>
      </w:r>
    </w:p>
    <w:p w14:paraId="06BE4687" w14:textId="77777777" w:rsidR="00590162" w:rsidRPr="00AF6BA0" w:rsidRDefault="00590162" w:rsidP="00EE1AB0">
      <w:pPr>
        <w:pStyle w:val="Ttulo3"/>
      </w:pPr>
      <w:bookmarkStart w:id="74" w:name="_Toc456532"/>
      <w:r w:rsidRPr="00AF6BA0">
        <w:t>Utilização da CA</w:t>
      </w:r>
      <w:bookmarkEnd w:id="74"/>
      <w:r w:rsidRPr="00AF6BA0">
        <w:t xml:space="preserve"> </w:t>
      </w:r>
    </w:p>
    <w:p w14:paraId="4CA451CE" w14:textId="77777777" w:rsidR="00590162" w:rsidRPr="00874873" w:rsidRDefault="00590162" w:rsidP="00590162">
      <w:pPr>
        <w:pStyle w:val="CorpodoTexto"/>
        <w:rPr>
          <w:rFonts w:ascii="Arial" w:hAnsi="Arial" w:cs="Arial"/>
        </w:rPr>
      </w:pPr>
      <w:r w:rsidRPr="00874873">
        <w:rPr>
          <w:rFonts w:ascii="Arial" w:hAnsi="Arial" w:cs="Arial"/>
        </w:rPr>
        <w:t>Países produtores de arroz, incluindo a Índia, atualmente têm pesquisado alternativas de uso industrial para a CA. Entre as potenciais aplicações atuais podem-se destacar aplicações não energéticas tais como a incorporação no solo, aditivo biofertilizante, sorventes (materiais sólidos que retém compostos químicos em sua superfície) para despoluição ambiental, material de construção com boa isolação térmica, etc. Porém, o uso mais comum é o de geração de energia térmica por combustão nas próprias indústrias de beneficiamento do arroz, substituindo a lenha na secagem e parboilização dos grãos.</w:t>
      </w:r>
    </w:p>
    <w:p w14:paraId="56E31E7B" w14:textId="77777777" w:rsidR="00590162" w:rsidRPr="00874873" w:rsidRDefault="00590162" w:rsidP="00590162">
      <w:pPr>
        <w:pStyle w:val="CorpodoTexto"/>
        <w:rPr>
          <w:rFonts w:ascii="Arial" w:eastAsiaTheme="minorHAnsi" w:hAnsi="Arial" w:cs="Arial"/>
        </w:rPr>
      </w:pPr>
      <w:r w:rsidRPr="00874873">
        <w:rPr>
          <w:rFonts w:ascii="Arial" w:eastAsiaTheme="minorHAnsi" w:hAnsi="Arial" w:cs="Arial"/>
        </w:rPr>
        <w:t xml:space="preserve">A seguir são citados alguns empregos da CA segundo Houston </w:t>
      </w:r>
      <w:sdt>
        <w:sdtPr>
          <w:rPr>
            <w:rFonts w:ascii="Arial" w:eastAsiaTheme="minorHAnsi" w:hAnsi="Arial" w:cs="Arial"/>
          </w:rPr>
          <w:id w:val="-1160460091"/>
          <w:citation/>
        </w:sdtPr>
        <w:sdtEndPr/>
        <w:sdtContent>
          <w:r w:rsidR="006B1EC0" w:rsidRPr="00874873">
            <w:rPr>
              <w:rFonts w:ascii="Arial" w:eastAsiaTheme="minorHAnsi" w:hAnsi="Arial" w:cs="Arial"/>
            </w:rPr>
            <w:fldChar w:fldCharType="begin"/>
          </w:r>
          <w:r w:rsidRPr="00874873">
            <w:rPr>
              <w:rFonts w:ascii="Arial" w:eastAsiaTheme="minorHAnsi" w:hAnsi="Arial" w:cs="Arial"/>
            </w:rPr>
            <w:instrText xml:space="preserve"> CITATION HOU72 \l 1046 </w:instrText>
          </w:r>
          <w:r w:rsidR="006B1EC0" w:rsidRPr="00874873">
            <w:rPr>
              <w:rFonts w:ascii="Arial" w:eastAsiaTheme="minorHAnsi" w:hAnsi="Arial" w:cs="Arial"/>
            </w:rPr>
            <w:fldChar w:fldCharType="separate"/>
          </w:r>
          <w:r w:rsidR="0031330A" w:rsidRPr="0031330A">
            <w:rPr>
              <w:rFonts w:ascii="Arial" w:eastAsiaTheme="minorHAnsi" w:hAnsi="Arial" w:cs="Arial"/>
              <w:noProof/>
            </w:rPr>
            <w:t>[36]</w:t>
          </w:r>
          <w:r w:rsidR="006B1EC0" w:rsidRPr="00874873">
            <w:rPr>
              <w:rFonts w:ascii="Arial" w:eastAsiaTheme="minorHAnsi" w:hAnsi="Arial" w:cs="Arial"/>
            </w:rPr>
            <w:fldChar w:fldCharType="end"/>
          </w:r>
        </w:sdtContent>
      </w:sdt>
      <w:r w:rsidRPr="00874873">
        <w:rPr>
          <w:rFonts w:ascii="Arial" w:eastAsiaTheme="minorHAnsi" w:hAnsi="Arial" w:cs="Arial"/>
        </w:rPr>
        <w:t xml:space="preserve"> e Govindarao </w:t>
      </w:r>
      <w:sdt>
        <w:sdtPr>
          <w:rPr>
            <w:rFonts w:ascii="Arial" w:eastAsiaTheme="minorHAnsi" w:hAnsi="Arial" w:cs="Arial"/>
          </w:rPr>
          <w:id w:val="126294296"/>
          <w:citation/>
        </w:sdtPr>
        <w:sdtEndPr/>
        <w:sdtContent>
          <w:r w:rsidR="006B1EC0" w:rsidRPr="00874873">
            <w:rPr>
              <w:rFonts w:ascii="Arial" w:eastAsiaTheme="minorHAnsi" w:hAnsi="Arial" w:cs="Arial"/>
            </w:rPr>
            <w:fldChar w:fldCharType="begin"/>
          </w:r>
          <w:r w:rsidRPr="00874873">
            <w:rPr>
              <w:rFonts w:ascii="Arial" w:eastAsiaTheme="minorHAnsi" w:hAnsi="Arial" w:cs="Arial"/>
            </w:rPr>
            <w:instrText xml:space="preserve"> CITATION Gov80 \l 1046 </w:instrText>
          </w:r>
          <w:r w:rsidR="006B1EC0" w:rsidRPr="00874873">
            <w:rPr>
              <w:rFonts w:ascii="Arial" w:eastAsiaTheme="minorHAnsi" w:hAnsi="Arial" w:cs="Arial"/>
            </w:rPr>
            <w:fldChar w:fldCharType="separate"/>
          </w:r>
          <w:r w:rsidR="0031330A" w:rsidRPr="0031330A">
            <w:rPr>
              <w:rFonts w:ascii="Arial" w:eastAsiaTheme="minorHAnsi" w:hAnsi="Arial" w:cs="Arial"/>
              <w:noProof/>
            </w:rPr>
            <w:t>[44]</w:t>
          </w:r>
          <w:r w:rsidR="006B1EC0" w:rsidRPr="00874873">
            <w:rPr>
              <w:rFonts w:ascii="Arial" w:eastAsiaTheme="minorHAnsi" w:hAnsi="Arial" w:cs="Arial"/>
            </w:rPr>
            <w:fldChar w:fldCharType="end"/>
          </w:r>
        </w:sdtContent>
      </w:sdt>
      <w:r w:rsidRPr="00874873">
        <w:rPr>
          <w:rFonts w:ascii="Arial" w:eastAsiaTheme="minorHAnsi" w:hAnsi="Arial" w:cs="Arial"/>
        </w:rPr>
        <w:t>, que relacionam, em seus trabalhos, um levantamento completo destas e de outras possibilidades.</w:t>
      </w:r>
    </w:p>
    <w:p w14:paraId="62153BEF" w14:textId="77777777" w:rsidR="00590162" w:rsidRPr="00874873" w:rsidRDefault="00590162" w:rsidP="00590162">
      <w:pPr>
        <w:pStyle w:val="CorpodoTexto"/>
        <w:numPr>
          <w:ilvl w:val="0"/>
          <w:numId w:val="24"/>
        </w:numPr>
        <w:rPr>
          <w:rFonts w:ascii="Arial" w:eastAsiaTheme="minorHAnsi" w:hAnsi="Arial" w:cs="Arial"/>
          <w:szCs w:val="24"/>
        </w:rPr>
      </w:pPr>
      <w:r w:rsidRPr="00874873">
        <w:rPr>
          <w:rFonts w:ascii="Arial" w:eastAsiaTheme="minorHAnsi" w:hAnsi="Arial" w:cs="Arial"/>
          <w:szCs w:val="24"/>
        </w:rPr>
        <w:t xml:space="preserve">Uso na agropecuária – é empregada no tratamento dos solos como fertilizante e corretivo </w:t>
      </w:r>
      <w:sdt>
        <w:sdtPr>
          <w:rPr>
            <w:rFonts w:ascii="Arial" w:eastAsiaTheme="minorHAnsi" w:hAnsi="Arial" w:cs="Arial"/>
            <w:szCs w:val="24"/>
          </w:rPr>
          <w:id w:val="-1086459034"/>
          <w:citation/>
        </w:sdtPr>
        <w:sdtEndPr/>
        <w:sdtContent>
          <w:r w:rsidR="006B1EC0" w:rsidRPr="00874873">
            <w:rPr>
              <w:rFonts w:ascii="Arial" w:eastAsiaTheme="minorHAnsi" w:hAnsi="Arial" w:cs="Arial"/>
              <w:szCs w:val="24"/>
            </w:rPr>
            <w:fldChar w:fldCharType="begin"/>
          </w:r>
          <w:r w:rsidRPr="00874873">
            <w:rPr>
              <w:rFonts w:ascii="Arial" w:eastAsiaTheme="minorHAnsi" w:hAnsi="Arial" w:cs="Arial"/>
              <w:szCs w:val="24"/>
            </w:rPr>
            <w:instrText xml:space="preserve"> CITATION Gov80 \l 1046 </w:instrText>
          </w:r>
          <w:r w:rsidR="006B1EC0" w:rsidRPr="00874873">
            <w:rPr>
              <w:rFonts w:ascii="Arial" w:eastAsiaTheme="minorHAnsi" w:hAnsi="Arial" w:cs="Arial"/>
              <w:szCs w:val="24"/>
            </w:rPr>
            <w:fldChar w:fldCharType="separate"/>
          </w:r>
          <w:r w:rsidR="0031330A" w:rsidRPr="0031330A">
            <w:rPr>
              <w:rFonts w:ascii="Arial" w:eastAsiaTheme="minorHAnsi" w:hAnsi="Arial" w:cs="Arial"/>
              <w:noProof/>
              <w:szCs w:val="24"/>
            </w:rPr>
            <w:t>[44]</w:t>
          </w:r>
          <w:r w:rsidR="006B1EC0" w:rsidRPr="00874873">
            <w:rPr>
              <w:rFonts w:ascii="Arial" w:eastAsiaTheme="minorHAnsi" w:hAnsi="Arial" w:cs="Arial"/>
              <w:szCs w:val="24"/>
            </w:rPr>
            <w:fldChar w:fldCharType="end"/>
          </w:r>
        </w:sdtContent>
      </w:sdt>
      <w:r w:rsidRPr="00874873">
        <w:rPr>
          <w:rFonts w:ascii="Arial" w:eastAsiaTheme="minorHAnsi" w:hAnsi="Arial" w:cs="Arial"/>
          <w:szCs w:val="24"/>
        </w:rPr>
        <w:t>.</w:t>
      </w:r>
    </w:p>
    <w:p w14:paraId="63A92533" w14:textId="77777777" w:rsidR="00590162" w:rsidRPr="00874873" w:rsidRDefault="00590162" w:rsidP="00590162">
      <w:pPr>
        <w:pStyle w:val="CorpodoTexto"/>
        <w:numPr>
          <w:ilvl w:val="0"/>
          <w:numId w:val="24"/>
        </w:numPr>
        <w:rPr>
          <w:rFonts w:ascii="Arial" w:eastAsiaTheme="minorHAnsi" w:hAnsi="Arial" w:cs="Arial"/>
          <w:szCs w:val="24"/>
        </w:rPr>
      </w:pPr>
      <w:r w:rsidRPr="00874873">
        <w:rPr>
          <w:rFonts w:ascii="Arial" w:eastAsiaTheme="minorHAnsi" w:hAnsi="Arial" w:cs="Arial"/>
          <w:szCs w:val="24"/>
        </w:rPr>
        <w:t xml:space="preserve">Uso na construção civil – associada à argila, pode ser empregada na fabricação de tijolos, painéis e telhas com bom isolamento de calor e ainda concretos de baixa densidade </w:t>
      </w:r>
      <w:sdt>
        <w:sdtPr>
          <w:rPr>
            <w:rFonts w:ascii="Arial" w:eastAsiaTheme="minorHAnsi" w:hAnsi="Arial" w:cs="Arial"/>
            <w:szCs w:val="24"/>
          </w:rPr>
          <w:id w:val="1836874330"/>
          <w:citation/>
        </w:sdtPr>
        <w:sdtEndPr/>
        <w:sdtContent>
          <w:r w:rsidR="006B1EC0" w:rsidRPr="00874873">
            <w:rPr>
              <w:rFonts w:ascii="Arial" w:eastAsiaTheme="minorHAnsi" w:hAnsi="Arial" w:cs="Arial"/>
              <w:szCs w:val="24"/>
            </w:rPr>
            <w:fldChar w:fldCharType="begin"/>
          </w:r>
          <w:r w:rsidRPr="00874873">
            <w:rPr>
              <w:rFonts w:ascii="Arial" w:eastAsiaTheme="minorHAnsi" w:hAnsi="Arial" w:cs="Arial"/>
              <w:szCs w:val="24"/>
            </w:rPr>
            <w:instrText xml:space="preserve"> CITATION Gov80 \l 1046  \m ISA03</w:instrText>
          </w:r>
          <w:r w:rsidR="006B1EC0" w:rsidRPr="00874873">
            <w:rPr>
              <w:rFonts w:ascii="Arial" w:eastAsiaTheme="minorHAnsi" w:hAnsi="Arial" w:cs="Arial"/>
              <w:szCs w:val="24"/>
            </w:rPr>
            <w:fldChar w:fldCharType="separate"/>
          </w:r>
          <w:r w:rsidR="0031330A" w:rsidRPr="0031330A">
            <w:rPr>
              <w:rFonts w:ascii="Arial" w:eastAsiaTheme="minorHAnsi" w:hAnsi="Arial" w:cs="Arial"/>
              <w:noProof/>
              <w:szCs w:val="24"/>
            </w:rPr>
            <w:t>[44,45]</w:t>
          </w:r>
          <w:r w:rsidR="006B1EC0" w:rsidRPr="00874873">
            <w:rPr>
              <w:rFonts w:ascii="Arial" w:eastAsiaTheme="minorHAnsi" w:hAnsi="Arial" w:cs="Arial"/>
              <w:szCs w:val="24"/>
            </w:rPr>
            <w:fldChar w:fldCharType="end"/>
          </w:r>
        </w:sdtContent>
      </w:sdt>
      <w:r w:rsidRPr="00874873">
        <w:rPr>
          <w:rFonts w:ascii="Arial" w:eastAsiaTheme="minorHAnsi" w:hAnsi="Arial" w:cs="Arial"/>
          <w:szCs w:val="24"/>
        </w:rPr>
        <w:t>.</w:t>
      </w:r>
    </w:p>
    <w:p w14:paraId="6B050C83" w14:textId="77777777" w:rsidR="00590162" w:rsidRPr="00874873" w:rsidRDefault="00590162" w:rsidP="00590162">
      <w:pPr>
        <w:pStyle w:val="CorpodoTexto"/>
        <w:numPr>
          <w:ilvl w:val="0"/>
          <w:numId w:val="24"/>
        </w:numPr>
        <w:rPr>
          <w:rFonts w:ascii="Arial" w:eastAsiaTheme="minorHAnsi" w:hAnsi="Arial" w:cs="Arial"/>
          <w:szCs w:val="24"/>
        </w:rPr>
      </w:pPr>
      <w:r w:rsidRPr="00874873">
        <w:rPr>
          <w:rFonts w:ascii="Arial" w:eastAsiaTheme="minorHAnsi" w:hAnsi="Arial" w:cs="Arial"/>
          <w:szCs w:val="24"/>
        </w:rPr>
        <w:t xml:space="preserve">Uso na obtenção de sílica com alto grau de pureza – vários autores obtiveram sílica com alto grau de pureza a partir da combustão da CA tratada com banhos ácidos em atmosferas inertes ou não, visando sua aplicação na indústria cerâmica </w:t>
      </w:r>
      <w:sdt>
        <w:sdtPr>
          <w:rPr>
            <w:rFonts w:ascii="Arial" w:eastAsiaTheme="minorHAnsi" w:hAnsi="Arial" w:cs="Arial"/>
            <w:szCs w:val="24"/>
          </w:rPr>
          <w:id w:val="588115751"/>
          <w:citation/>
        </w:sdtPr>
        <w:sdtEndPr/>
        <w:sdtContent>
          <w:r w:rsidR="006B1EC0" w:rsidRPr="00874873">
            <w:rPr>
              <w:rFonts w:ascii="Arial" w:eastAsiaTheme="minorHAnsi" w:hAnsi="Arial" w:cs="Arial"/>
              <w:szCs w:val="24"/>
            </w:rPr>
            <w:fldChar w:fldCharType="begin"/>
          </w:r>
          <w:r w:rsidRPr="00874873">
            <w:rPr>
              <w:rFonts w:ascii="Arial" w:eastAsiaTheme="minorHAnsi" w:hAnsi="Arial" w:cs="Arial"/>
              <w:szCs w:val="24"/>
            </w:rPr>
            <w:instrText xml:space="preserve"> CITATION Pat911 \l 1046  \m KRI921 \m REA961 \m Gov80 \m ISA03 \m AMI82 \m YAL01</w:instrText>
          </w:r>
          <w:r w:rsidR="006B1EC0" w:rsidRPr="00874873">
            <w:rPr>
              <w:rFonts w:ascii="Arial" w:eastAsiaTheme="minorHAnsi" w:hAnsi="Arial" w:cs="Arial"/>
              <w:szCs w:val="24"/>
            </w:rPr>
            <w:fldChar w:fldCharType="separate"/>
          </w:r>
          <w:r w:rsidR="0031330A" w:rsidRPr="0031330A">
            <w:rPr>
              <w:rFonts w:ascii="Arial" w:eastAsiaTheme="minorHAnsi" w:hAnsi="Arial" w:cs="Arial"/>
              <w:noProof/>
              <w:szCs w:val="24"/>
            </w:rPr>
            <w:t>[37,39,42,44,45,46,47]</w:t>
          </w:r>
          <w:r w:rsidR="006B1EC0" w:rsidRPr="00874873">
            <w:rPr>
              <w:rFonts w:ascii="Arial" w:eastAsiaTheme="minorHAnsi" w:hAnsi="Arial" w:cs="Arial"/>
              <w:szCs w:val="24"/>
            </w:rPr>
            <w:fldChar w:fldCharType="end"/>
          </w:r>
        </w:sdtContent>
      </w:sdt>
      <w:r w:rsidRPr="00874873">
        <w:rPr>
          <w:rFonts w:ascii="Arial" w:eastAsiaTheme="minorHAnsi" w:hAnsi="Arial" w:cs="Arial"/>
          <w:szCs w:val="24"/>
        </w:rPr>
        <w:t>.</w:t>
      </w:r>
    </w:p>
    <w:p w14:paraId="3BBDE883" w14:textId="77777777" w:rsidR="00590162" w:rsidRPr="00874873" w:rsidRDefault="00590162" w:rsidP="00590162">
      <w:pPr>
        <w:pStyle w:val="CorpodoTexto"/>
        <w:numPr>
          <w:ilvl w:val="0"/>
          <w:numId w:val="24"/>
        </w:numPr>
        <w:rPr>
          <w:rFonts w:ascii="Arial" w:eastAsiaTheme="minorHAnsi" w:hAnsi="Arial" w:cs="Arial"/>
          <w:szCs w:val="24"/>
        </w:rPr>
      </w:pPr>
      <w:r w:rsidRPr="00874873">
        <w:rPr>
          <w:rFonts w:ascii="Arial" w:eastAsiaTheme="minorHAnsi" w:hAnsi="Arial" w:cs="Arial"/>
          <w:szCs w:val="24"/>
        </w:rPr>
        <w:t xml:space="preserve">Uso na geração de energia – devido ao seu alto poder calorífico, a CA surgiu, naturalmente, como combustível alternativo dentro das próprias indústrias de beneficiamento do arroz, substituindo a lenha com custo praticamente nulo, além de eliminar volumosas quantidades do material. O poder calorífico da CA é variável, dependendo de sua umidade e das condições de plantação, segundo Salas </w:t>
      </w:r>
      <w:r w:rsidRPr="00874873">
        <w:rPr>
          <w:rFonts w:ascii="Arial" w:eastAsiaTheme="minorHAnsi" w:hAnsi="Arial" w:cs="Arial"/>
          <w:iCs/>
          <w:szCs w:val="24"/>
        </w:rPr>
        <w:t>et al.</w:t>
      </w:r>
      <w:sdt>
        <w:sdtPr>
          <w:rPr>
            <w:rFonts w:ascii="Arial" w:eastAsiaTheme="minorHAnsi" w:hAnsi="Arial" w:cs="Arial"/>
            <w:iCs/>
            <w:szCs w:val="24"/>
          </w:rPr>
          <w:id w:val="-19239383"/>
          <w:citation/>
        </w:sdtPr>
        <w:sdtEndPr/>
        <w:sdtContent>
          <w:r w:rsidR="006B1EC0" w:rsidRPr="00874873">
            <w:rPr>
              <w:rFonts w:ascii="Arial" w:eastAsiaTheme="minorHAnsi" w:hAnsi="Arial" w:cs="Arial"/>
              <w:iCs/>
              <w:szCs w:val="24"/>
            </w:rPr>
            <w:fldChar w:fldCharType="begin"/>
          </w:r>
          <w:r w:rsidRPr="00874873">
            <w:rPr>
              <w:rFonts w:ascii="Arial" w:eastAsiaTheme="minorHAnsi" w:hAnsi="Arial" w:cs="Arial"/>
              <w:iCs/>
              <w:szCs w:val="24"/>
            </w:rPr>
            <w:instrText xml:space="preserve"> CITATION SAL86 \l 1046 </w:instrText>
          </w:r>
          <w:r w:rsidR="006B1EC0" w:rsidRPr="00874873">
            <w:rPr>
              <w:rFonts w:ascii="Arial" w:eastAsiaTheme="minorHAnsi" w:hAnsi="Arial" w:cs="Arial"/>
              <w:iCs/>
              <w:szCs w:val="24"/>
            </w:rPr>
            <w:fldChar w:fldCharType="separate"/>
          </w:r>
          <w:r w:rsidR="0031330A">
            <w:rPr>
              <w:rFonts w:ascii="Arial" w:eastAsiaTheme="minorHAnsi" w:hAnsi="Arial" w:cs="Arial"/>
              <w:iCs/>
              <w:noProof/>
              <w:szCs w:val="24"/>
            </w:rPr>
            <w:t xml:space="preserve"> </w:t>
          </w:r>
          <w:r w:rsidR="0031330A" w:rsidRPr="0031330A">
            <w:rPr>
              <w:rFonts w:ascii="Arial" w:eastAsiaTheme="minorHAnsi" w:hAnsi="Arial" w:cs="Arial"/>
              <w:noProof/>
              <w:szCs w:val="24"/>
            </w:rPr>
            <w:t>[48]</w:t>
          </w:r>
          <w:r w:rsidR="006B1EC0" w:rsidRPr="00874873">
            <w:rPr>
              <w:rFonts w:ascii="Arial" w:eastAsiaTheme="minorHAnsi" w:hAnsi="Arial" w:cs="Arial"/>
              <w:iCs/>
              <w:szCs w:val="24"/>
            </w:rPr>
            <w:fldChar w:fldCharType="end"/>
          </w:r>
        </w:sdtContent>
      </w:sdt>
      <w:r w:rsidRPr="00874873">
        <w:rPr>
          <w:rFonts w:ascii="Arial" w:eastAsiaTheme="minorHAnsi" w:hAnsi="Arial" w:cs="Arial"/>
          <w:szCs w:val="24"/>
        </w:rPr>
        <w:t xml:space="preserve">, vai de 13810 a 15070 kJ/kg. </w:t>
      </w:r>
    </w:p>
    <w:p w14:paraId="7F8DCB38" w14:textId="77777777" w:rsidR="00590162" w:rsidRPr="00AF6BA0" w:rsidRDefault="00590162" w:rsidP="00590162">
      <w:pPr>
        <w:pStyle w:val="CorpodoTexto"/>
        <w:numPr>
          <w:ilvl w:val="0"/>
          <w:numId w:val="24"/>
        </w:numPr>
        <w:rPr>
          <w:rFonts w:ascii="Arial" w:eastAsiaTheme="minorHAnsi" w:hAnsi="Arial" w:cs="Arial"/>
          <w:szCs w:val="24"/>
        </w:rPr>
      </w:pPr>
      <w:r w:rsidRPr="00874873">
        <w:rPr>
          <w:rFonts w:ascii="Arial" w:eastAsiaTheme="minorHAnsi" w:hAnsi="Arial" w:cs="Arial"/>
        </w:rPr>
        <w:t>Empregada para a geração de energia decorrente da combustão da CA, resulta a cinza de casca de arroz, a CCA residual.</w:t>
      </w:r>
      <w:r w:rsidRPr="00874873">
        <w:rPr>
          <w:rFonts w:ascii="Arial" w:hAnsi="Arial" w:cs="Arial"/>
        </w:rPr>
        <w:t xml:space="preserve"> </w:t>
      </w:r>
    </w:p>
    <w:p w14:paraId="7DBA172E" w14:textId="77777777" w:rsidR="00590162" w:rsidRPr="00AF6BA0" w:rsidRDefault="00590162" w:rsidP="00EE1AB0">
      <w:pPr>
        <w:pStyle w:val="Ttulo3"/>
      </w:pPr>
      <w:bookmarkStart w:id="75" w:name="_Toc456533"/>
      <w:r w:rsidRPr="00AF6BA0">
        <w:t>Casca de ovo galináceo (COG)</w:t>
      </w:r>
      <w:bookmarkEnd w:id="75"/>
    </w:p>
    <w:p w14:paraId="67183905" w14:textId="77777777" w:rsidR="00590162" w:rsidRPr="00874873" w:rsidRDefault="00590162" w:rsidP="00590162">
      <w:pPr>
        <w:pStyle w:val="CorpodoTexto"/>
        <w:rPr>
          <w:rFonts w:ascii="Arial" w:hAnsi="Arial" w:cs="Arial"/>
        </w:rPr>
      </w:pPr>
      <w:r w:rsidRPr="00874873">
        <w:rPr>
          <w:rFonts w:ascii="Arial" w:hAnsi="Arial" w:cs="Arial"/>
        </w:rPr>
        <w:t xml:space="preserve">O ovo galináceo é considerado um alimento tão importante quanto o leite, pois apresenta alto valor nutritivo e está incluído entre os alimentos de maior valor biológico. Fornece proteínas e nutrientes como ácido fólico, colina, ferro, vitaminas A, B, D, E e K com baixo custo </w:t>
      </w:r>
      <w:sdt>
        <w:sdtPr>
          <w:rPr>
            <w:rFonts w:ascii="Arial" w:hAnsi="Arial" w:cs="Arial"/>
          </w:rPr>
          <w:id w:val="1405330201"/>
          <w:citation/>
        </w:sdtPr>
        <w:sdtEndPr/>
        <w:sdtContent>
          <w:r w:rsidR="006B1EC0" w:rsidRPr="00874873">
            <w:rPr>
              <w:rFonts w:ascii="Arial" w:hAnsi="Arial" w:cs="Arial"/>
            </w:rPr>
            <w:fldChar w:fldCharType="begin"/>
          </w:r>
          <w:r w:rsidRPr="00874873">
            <w:rPr>
              <w:rFonts w:ascii="Arial" w:hAnsi="Arial" w:cs="Arial"/>
            </w:rPr>
            <w:instrText xml:space="preserve"> CITATION BOR041 \l 1046 </w:instrText>
          </w:r>
          <w:r w:rsidR="006B1EC0" w:rsidRPr="00874873">
            <w:rPr>
              <w:rFonts w:ascii="Arial" w:hAnsi="Arial" w:cs="Arial"/>
            </w:rPr>
            <w:fldChar w:fldCharType="separate"/>
          </w:r>
          <w:r w:rsidR="0031330A" w:rsidRPr="0031330A">
            <w:rPr>
              <w:rFonts w:ascii="Arial" w:hAnsi="Arial" w:cs="Arial"/>
              <w:noProof/>
            </w:rPr>
            <w:t>[49]</w:t>
          </w:r>
          <w:r w:rsidR="006B1EC0" w:rsidRPr="00874873">
            <w:rPr>
              <w:rFonts w:ascii="Arial" w:hAnsi="Arial" w:cs="Arial"/>
            </w:rPr>
            <w:fldChar w:fldCharType="end"/>
          </w:r>
        </w:sdtContent>
      </w:sdt>
      <w:r w:rsidRPr="00874873">
        <w:rPr>
          <w:rFonts w:ascii="Arial" w:hAnsi="Arial" w:cs="Arial"/>
        </w:rPr>
        <w:t xml:space="preserve">. </w:t>
      </w:r>
    </w:p>
    <w:p w14:paraId="275051A8" w14:textId="77777777" w:rsidR="00590162" w:rsidRDefault="00590162" w:rsidP="00590162">
      <w:pPr>
        <w:pStyle w:val="CorpodoTexto"/>
        <w:rPr>
          <w:rFonts w:ascii="Arial" w:hAnsi="Arial" w:cs="Arial"/>
        </w:rPr>
      </w:pPr>
      <w:r w:rsidRPr="00B02C09">
        <w:rPr>
          <w:rFonts w:ascii="Arial" w:hAnsi="Arial" w:cs="Arial"/>
          <w:szCs w:val="24"/>
        </w:rPr>
        <w:t>A produção mundial total desse alimento é de 59,2 milhões de toneladas, com a liderança de produção da China</w:t>
      </w:r>
      <w:r w:rsidRPr="00B02C09">
        <w:rPr>
          <w:rFonts w:ascii="Arial" w:hAnsi="Arial" w:cs="Arial"/>
          <w:szCs w:val="24"/>
          <w:shd w:val="clear" w:color="auto" w:fill="FFFFFF"/>
        </w:rPr>
        <w:t>, que responde por aproximadamente 41% da produção mundial</w:t>
      </w:r>
      <w:r w:rsidRPr="00B02C09">
        <w:rPr>
          <w:rFonts w:ascii="Arial" w:hAnsi="Arial" w:cs="Arial"/>
          <w:szCs w:val="24"/>
        </w:rPr>
        <w:t xml:space="preserve"> </w:t>
      </w:r>
      <w:sdt>
        <w:sdtPr>
          <w:rPr>
            <w:rFonts w:ascii="Arial" w:hAnsi="Arial" w:cs="Arial"/>
            <w:szCs w:val="24"/>
          </w:rPr>
          <w:id w:val="-801153127"/>
          <w:citation/>
        </w:sdtPr>
        <w:sdtEndPr/>
        <w:sdtContent>
          <w:r w:rsidR="006B1EC0" w:rsidRPr="00B02C09">
            <w:rPr>
              <w:rFonts w:ascii="Arial" w:hAnsi="Arial" w:cs="Arial"/>
              <w:szCs w:val="24"/>
            </w:rPr>
            <w:fldChar w:fldCharType="begin"/>
          </w:r>
          <w:r w:rsidRPr="00B02C09">
            <w:rPr>
              <w:rFonts w:ascii="Arial" w:hAnsi="Arial" w:cs="Arial"/>
              <w:szCs w:val="24"/>
            </w:rPr>
            <w:instrText xml:space="preserve"> CITATION SIM07 \l 1046 </w:instrText>
          </w:r>
          <w:r w:rsidR="006B1EC0" w:rsidRPr="00B02C09">
            <w:rPr>
              <w:rFonts w:ascii="Arial" w:hAnsi="Arial" w:cs="Arial"/>
              <w:szCs w:val="24"/>
            </w:rPr>
            <w:fldChar w:fldCharType="separate"/>
          </w:r>
          <w:r w:rsidR="0031330A" w:rsidRPr="0031330A">
            <w:rPr>
              <w:rFonts w:ascii="Arial" w:hAnsi="Arial" w:cs="Arial"/>
              <w:noProof/>
              <w:szCs w:val="24"/>
            </w:rPr>
            <w:t>[50]</w:t>
          </w:r>
          <w:r w:rsidR="006B1EC0" w:rsidRPr="00B02C09">
            <w:rPr>
              <w:rFonts w:ascii="Arial" w:hAnsi="Arial" w:cs="Arial"/>
              <w:szCs w:val="24"/>
            </w:rPr>
            <w:fldChar w:fldCharType="end"/>
          </w:r>
        </w:sdtContent>
      </w:sdt>
      <w:r w:rsidRPr="00B02C09">
        <w:rPr>
          <w:rFonts w:ascii="Arial" w:hAnsi="Arial" w:cs="Arial"/>
          <w:szCs w:val="24"/>
        </w:rPr>
        <w:t xml:space="preserve">. No Brasil, segundo o IBGE, </w:t>
      </w:r>
      <w:r w:rsidR="00AF6BA0" w:rsidRPr="00B02C09">
        <w:rPr>
          <w:rFonts w:ascii="Arial" w:hAnsi="Arial" w:cs="Arial"/>
          <w:szCs w:val="24"/>
        </w:rPr>
        <w:t>em</w:t>
      </w:r>
      <w:r w:rsidRPr="00B02C09">
        <w:rPr>
          <w:rFonts w:ascii="Arial" w:hAnsi="Arial" w:cs="Arial"/>
          <w:szCs w:val="24"/>
        </w:rPr>
        <w:t xml:space="preserve"> 201</w:t>
      </w:r>
      <w:r w:rsidR="00AF6BA0" w:rsidRPr="00B02C09">
        <w:rPr>
          <w:rFonts w:ascii="Arial" w:hAnsi="Arial" w:cs="Arial"/>
          <w:szCs w:val="24"/>
        </w:rPr>
        <w:t>7</w:t>
      </w:r>
      <w:r w:rsidRPr="00B02C09">
        <w:rPr>
          <w:rFonts w:ascii="Arial" w:hAnsi="Arial" w:cs="Arial"/>
          <w:szCs w:val="24"/>
        </w:rPr>
        <w:t xml:space="preserve">, foram produzidos aproximadamente, </w:t>
      </w:r>
      <w:r w:rsidR="00AF6BA0" w:rsidRPr="00B02C09">
        <w:rPr>
          <w:rFonts w:ascii="Arial" w:hAnsi="Arial" w:cs="Arial"/>
          <w:szCs w:val="24"/>
        </w:rPr>
        <w:t xml:space="preserve">4,2 bilhões </w:t>
      </w:r>
      <w:r w:rsidRPr="00B02C09">
        <w:rPr>
          <w:rFonts w:ascii="Arial" w:hAnsi="Arial" w:cs="Arial"/>
          <w:szCs w:val="24"/>
        </w:rPr>
        <w:t>de dúzias de ovos de galinha,</w:t>
      </w:r>
      <w:r w:rsidR="00AF6BA0" w:rsidRPr="00B02C09">
        <w:rPr>
          <w:rFonts w:ascii="Arial" w:hAnsi="Arial" w:cs="Arial"/>
          <w:szCs w:val="24"/>
        </w:rPr>
        <w:t xml:space="preserve"> um aumento de 11% em relação a 2016</w:t>
      </w:r>
      <w:sdt>
        <w:sdtPr>
          <w:rPr>
            <w:rFonts w:ascii="Arial" w:hAnsi="Arial" w:cs="Arial"/>
            <w:szCs w:val="24"/>
          </w:rPr>
          <w:id w:val="1532305314"/>
          <w:citation/>
        </w:sdtPr>
        <w:sdtEndPr/>
        <w:sdtContent>
          <w:r w:rsidR="006B1EC0">
            <w:rPr>
              <w:rFonts w:ascii="Arial" w:hAnsi="Arial" w:cs="Arial"/>
              <w:szCs w:val="24"/>
            </w:rPr>
            <w:fldChar w:fldCharType="begin"/>
          </w:r>
          <w:r w:rsidR="001C2EE5">
            <w:rPr>
              <w:rFonts w:ascii="Arial" w:hAnsi="Arial" w:cs="Arial"/>
              <w:szCs w:val="24"/>
            </w:rPr>
            <w:instrText xml:space="preserve"> CITATION IBG19 \l 1046 </w:instrText>
          </w:r>
          <w:r w:rsidR="006B1EC0">
            <w:rPr>
              <w:rFonts w:ascii="Arial" w:hAnsi="Arial" w:cs="Arial"/>
              <w:szCs w:val="24"/>
            </w:rPr>
            <w:fldChar w:fldCharType="separate"/>
          </w:r>
          <w:r w:rsidR="0031330A">
            <w:rPr>
              <w:rFonts w:ascii="Arial" w:hAnsi="Arial" w:cs="Arial"/>
              <w:noProof/>
              <w:szCs w:val="24"/>
            </w:rPr>
            <w:t xml:space="preserve"> </w:t>
          </w:r>
          <w:r w:rsidR="0031330A" w:rsidRPr="0031330A">
            <w:rPr>
              <w:rFonts w:ascii="Arial" w:hAnsi="Arial" w:cs="Arial"/>
              <w:noProof/>
              <w:szCs w:val="24"/>
            </w:rPr>
            <w:t>[51]</w:t>
          </w:r>
          <w:r w:rsidR="006B1EC0">
            <w:rPr>
              <w:rFonts w:ascii="Arial" w:hAnsi="Arial" w:cs="Arial"/>
              <w:szCs w:val="24"/>
            </w:rPr>
            <w:fldChar w:fldCharType="end"/>
          </w:r>
        </w:sdtContent>
      </w:sdt>
      <w:r w:rsidR="0009099F">
        <w:rPr>
          <w:rFonts w:ascii="Arial" w:hAnsi="Arial" w:cs="Arial"/>
          <w:szCs w:val="24"/>
        </w:rPr>
        <w:t>.</w:t>
      </w:r>
    </w:p>
    <w:p w14:paraId="4F594F88" w14:textId="77777777" w:rsidR="00590162" w:rsidRPr="00874873" w:rsidRDefault="00590162" w:rsidP="00590162">
      <w:pPr>
        <w:pStyle w:val="CorpodoTexto"/>
        <w:rPr>
          <w:rFonts w:ascii="Arial" w:hAnsi="Arial" w:cs="Arial"/>
        </w:rPr>
      </w:pPr>
      <w:r w:rsidRPr="00874873">
        <w:rPr>
          <w:rFonts w:ascii="Arial" w:hAnsi="Arial" w:cs="Arial"/>
        </w:rPr>
        <w:t xml:space="preserve">A casca representa cerca de 10% do peso do ovo, ou seja, o resíduo gerado por este ramo da agroindústria chega a 5,92 milhões de toneladas por ano em todo o mundo </w:t>
      </w:r>
      <w:sdt>
        <w:sdtPr>
          <w:rPr>
            <w:rFonts w:ascii="Arial" w:hAnsi="Arial" w:cs="Arial"/>
          </w:rPr>
          <w:id w:val="-1303299582"/>
          <w:citation/>
        </w:sdtPr>
        <w:sdtEndPr/>
        <w:sdtContent>
          <w:r w:rsidR="006B1EC0" w:rsidRPr="00874873">
            <w:rPr>
              <w:rFonts w:ascii="Arial" w:hAnsi="Arial" w:cs="Arial"/>
            </w:rPr>
            <w:fldChar w:fldCharType="begin"/>
          </w:r>
          <w:r w:rsidRPr="00874873">
            <w:rPr>
              <w:rFonts w:ascii="Arial" w:hAnsi="Arial" w:cs="Arial"/>
            </w:rPr>
            <w:instrText xml:space="preserve"> CITATION NEV98 \l 1046 </w:instrText>
          </w:r>
          <w:r w:rsidR="006B1EC0" w:rsidRPr="00874873">
            <w:rPr>
              <w:rFonts w:ascii="Arial" w:hAnsi="Arial" w:cs="Arial"/>
            </w:rPr>
            <w:fldChar w:fldCharType="separate"/>
          </w:r>
          <w:r w:rsidR="0031330A" w:rsidRPr="0031330A">
            <w:rPr>
              <w:rFonts w:ascii="Arial" w:hAnsi="Arial" w:cs="Arial"/>
              <w:noProof/>
            </w:rPr>
            <w:t>[52]</w:t>
          </w:r>
          <w:r w:rsidR="006B1EC0" w:rsidRPr="00874873">
            <w:rPr>
              <w:rFonts w:ascii="Arial" w:hAnsi="Arial" w:cs="Arial"/>
            </w:rPr>
            <w:fldChar w:fldCharType="end"/>
          </w:r>
        </w:sdtContent>
      </w:sdt>
      <w:r w:rsidRPr="00874873">
        <w:rPr>
          <w:rFonts w:ascii="Arial" w:hAnsi="Arial" w:cs="Arial"/>
        </w:rPr>
        <w:t>.</w:t>
      </w:r>
    </w:p>
    <w:p w14:paraId="304CE268" w14:textId="77777777" w:rsidR="00AF6BA0" w:rsidRPr="00874873" w:rsidRDefault="00590162" w:rsidP="00B31259">
      <w:pPr>
        <w:pStyle w:val="CorpodoTexto"/>
        <w:rPr>
          <w:rFonts w:ascii="Arial" w:hAnsi="Arial" w:cs="Arial"/>
        </w:rPr>
      </w:pPr>
      <w:r w:rsidRPr="00874873">
        <w:rPr>
          <w:rFonts w:ascii="Arial" w:hAnsi="Arial" w:cs="Arial"/>
        </w:rPr>
        <w:t>A casca de ovo galináceo (COG) é um resíduo pouco valorizado, mas que apresenta um potencial valor econômico. Aspectos ambientais devem ser considerados na valorização das cascas de ovo, pois, além de diminuir o problema de poluição, quando estas são descartadas diretamente no meio ambiente, podem ser usadas como fonte alternativa de CaCO</w:t>
      </w:r>
      <w:r w:rsidRPr="00874873">
        <w:rPr>
          <w:rFonts w:ascii="Arial" w:hAnsi="Arial" w:cs="Arial"/>
          <w:vertAlign w:val="subscript"/>
        </w:rPr>
        <w:t>3</w:t>
      </w:r>
      <w:r w:rsidRPr="00874873">
        <w:rPr>
          <w:rFonts w:ascii="Arial" w:hAnsi="Arial" w:cs="Arial"/>
        </w:rPr>
        <w:t xml:space="preserve"> (carbonato de cálcio) minimizando a extração de calcário, um recurso natural não renovável </w:t>
      </w:r>
      <w:sdt>
        <w:sdtPr>
          <w:rPr>
            <w:rFonts w:ascii="Arial" w:hAnsi="Arial" w:cs="Arial"/>
          </w:rPr>
          <w:id w:val="940191001"/>
          <w:citation/>
        </w:sdtPr>
        <w:sdtEndPr/>
        <w:sdtContent>
          <w:r w:rsidR="006B1EC0" w:rsidRPr="00874873">
            <w:rPr>
              <w:rFonts w:ascii="Arial" w:hAnsi="Arial" w:cs="Arial"/>
            </w:rPr>
            <w:fldChar w:fldCharType="begin"/>
          </w:r>
          <w:r w:rsidRPr="00874873">
            <w:rPr>
              <w:rFonts w:ascii="Arial" w:hAnsi="Arial" w:cs="Arial"/>
            </w:rPr>
            <w:instrText xml:space="preserve"> CITATION BOR041 \l 1046  \m SAL86</w:instrText>
          </w:r>
          <w:r w:rsidR="006B1EC0" w:rsidRPr="00874873">
            <w:rPr>
              <w:rFonts w:ascii="Arial" w:hAnsi="Arial" w:cs="Arial"/>
            </w:rPr>
            <w:fldChar w:fldCharType="separate"/>
          </w:r>
          <w:r w:rsidR="0031330A" w:rsidRPr="0031330A">
            <w:rPr>
              <w:rFonts w:ascii="Arial" w:hAnsi="Arial" w:cs="Arial"/>
              <w:noProof/>
            </w:rPr>
            <w:t>[49,48]</w:t>
          </w:r>
          <w:r w:rsidR="006B1EC0" w:rsidRPr="00874873">
            <w:rPr>
              <w:rFonts w:ascii="Arial" w:hAnsi="Arial" w:cs="Arial"/>
            </w:rPr>
            <w:fldChar w:fldCharType="end"/>
          </w:r>
        </w:sdtContent>
      </w:sdt>
      <w:r w:rsidRPr="00874873">
        <w:rPr>
          <w:rFonts w:ascii="Arial" w:hAnsi="Arial" w:cs="Arial"/>
        </w:rPr>
        <w:t>.</w:t>
      </w:r>
    </w:p>
    <w:p w14:paraId="10968CFF" w14:textId="77777777" w:rsidR="00590162" w:rsidRPr="00AF6BA0" w:rsidRDefault="00590162" w:rsidP="00EE1AB0">
      <w:pPr>
        <w:pStyle w:val="Ttulo3"/>
      </w:pPr>
      <w:bookmarkStart w:id="76" w:name="_Toc456534"/>
      <w:r w:rsidRPr="00AF6BA0">
        <w:t>Componentes da COG</w:t>
      </w:r>
      <w:bookmarkEnd w:id="76"/>
    </w:p>
    <w:p w14:paraId="7AABC49C" w14:textId="77777777" w:rsidR="00590162" w:rsidRPr="00874873" w:rsidRDefault="00590162" w:rsidP="00590162">
      <w:pPr>
        <w:pStyle w:val="CorpodoTexto"/>
        <w:rPr>
          <w:rFonts w:ascii="Arial" w:hAnsi="Arial" w:cs="Arial"/>
        </w:rPr>
      </w:pPr>
      <w:r w:rsidRPr="00874873">
        <w:rPr>
          <w:rFonts w:ascii="Arial" w:hAnsi="Arial" w:cs="Arial"/>
        </w:rPr>
        <w:t xml:space="preserve">A COG é um composto biocerâmico que protege o conteúdo do ovo e garante o cálcio necessário para a formação e desenvolvimento do embrião. É composta por várias camadas porosas, permitindo a passagem de água e gases, garantindo a respiração embrionária </w:t>
      </w:r>
      <w:sdt>
        <w:sdtPr>
          <w:rPr>
            <w:rFonts w:ascii="Arial" w:hAnsi="Arial" w:cs="Arial"/>
          </w:rPr>
          <w:id w:val="466710152"/>
          <w:citation/>
        </w:sdtPr>
        <w:sdtEndPr/>
        <w:sdtContent>
          <w:r w:rsidR="006B1EC0" w:rsidRPr="00874873">
            <w:rPr>
              <w:rFonts w:ascii="Arial" w:hAnsi="Arial" w:cs="Arial"/>
            </w:rPr>
            <w:fldChar w:fldCharType="begin"/>
          </w:r>
          <w:r w:rsidRPr="00874873">
            <w:rPr>
              <w:rFonts w:ascii="Arial" w:hAnsi="Arial" w:cs="Arial"/>
            </w:rPr>
            <w:instrText xml:space="preserve"> CITATION NEV98 \l 1046 </w:instrText>
          </w:r>
          <w:r w:rsidR="006B1EC0" w:rsidRPr="00874873">
            <w:rPr>
              <w:rFonts w:ascii="Arial" w:hAnsi="Arial" w:cs="Arial"/>
            </w:rPr>
            <w:fldChar w:fldCharType="separate"/>
          </w:r>
          <w:r w:rsidR="0031330A" w:rsidRPr="0031330A">
            <w:rPr>
              <w:rFonts w:ascii="Arial" w:hAnsi="Arial" w:cs="Arial"/>
              <w:noProof/>
            </w:rPr>
            <w:t>[52]</w:t>
          </w:r>
          <w:r w:rsidR="006B1EC0" w:rsidRPr="00874873">
            <w:rPr>
              <w:rFonts w:ascii="Arial" w:hAnsi="Arial" w:cs="Arial"/>
            </w:rPr>
            <w:fldChar w:fldCharType="end"/>
          </w:r>
        </w:sdtContent>
      </w:sdt>
      <w:r w:rsidRPr="00874873">
        <w:rPr>
          <w:rFonts w:ascii="Arial" w:hAnsi="Arial" w:cs="Arial"/>
        </w:rPr>
        <w:t xml:space="preserve">. A casca possui duas membranas orgânicas internas, formadas por uma mistura de proteínas e glicoproteínas aderidas a casca, porém, em uma das extremidades as membranas se separam, formando uma câmara de ar </w:t>
      </w:r>
      <w:sdt>
        <w:sdtPr>
          <w:rPr>
            <w:rFonts w:ascii="Arial" w:hAnsi="Arial" w:cs="Arial"/>
          </w:rPr>
          <w:id w:val="1574928248"/>
          <w:citation/>
        </w:sdtPr>
        <w:sdtEndPr/>
        <w:sdtContent>
          <w:r w:rsidR="006B1EC0" w:rsidRPr="00874873">
            <w:rPr>
              <w:rFonts w:ascii="Arial" w:hAnsi="Arial" w:cs="Arial"/>
            </w:rPr>
            <w:fldChar w:fldCharType="begin"/>
          </w:r>
          <w:r w:rsidRPr="00874873">
            <w:rPr>
              <w:rFonts w:ascii="Arial" w:hAnsi="Arial" w:cs="Arial"/>
            </w:rPr>
            <w:instrText xml:space="preserve"> CITATION NEV98 \l 1046 </w:instrText>
          </w:r>
          <w:r w:rsidR="006B1EC0" w:rsidRPr="00874873">
            <w:rPr>
              <w:rFonts w:ascii="Arial" w:hAnsi="Arial" w:cs="Arial"/>
            </w:rPr>
            <w:fldChar w:fldCharType="separate"/>
          </w:r>
          <w:r w:rsidR="0031330A" w:rsidRPr="0031330A">
            <w:rPr>
              <w:rFonts w:ascii="Arial" w:hAnsi="Arial" w:cs="Arial"/>
              <w:noProof/>
            </w:rPr>
            <w:t>[52]</w:t>
          </w:r>
          <w:r w:rsidR="006B1EC0" w:rsidRPr="00874873">
            <w:rPr>
              <w:rFonts w:ascii="Arial" w:hAnsi="Arial" w:cs="Arial"/>
            </w:rPr>
            <w:fldChar w:fldCharType="end"/>
          </w:r>
        </w:sdtContent>
      </w:sdt>
      <w:r w:rsidRPr="00874873">
        <w:rPr>
          <w:rFonts w:ascii="Arial" w:hAnsi="Arial" w:cs="Arial"/>
        </w:rPr>
        <w:t xml:space="preserve">. A ilustração de um ovo galináceo está apresentada na Figura </w:t>
      </w:r>
      <w:r w:rsidR="00EA0FFE">
        <w:rPr>
          <w:rFonts w:ascii="Arial" w:hAnsi="Arial" w:cs="Arial"/>
        </w:rPr>
        <w:t>7</w:t>
      </w:r>
      <w:r w:rsidRPr="00874873">
        <w:rPr>
          <w:rFonts w:ascii="Arial" w:hAnsi="Arial" w:cs="Arial"/>
        </w:rPr>
        <w:t>.</w:t>
      </w:r>
    </w:p>
    <w:p w14:paraId="2AA29ACC" w14:textId="77777777" w:rsidR="00590162" w:rsidRPr="00874873" w:rsidRDefault="00590162" w:rsidP="00590162">
      <w:pPr>
        <w:spacing w:line="360" w:lineRule="auto"/>
        <w:jc w:val="center"/>
        <w:rPr>
          <w:rFonts w:ascii="Arial" w:eastAsia="Calibri" w:hAnsi="Arial" w:cs="Arial"/>
        </w:rPr>
      </w:pPr>
      <w:r w:rsidRPr="00874873">
        <w:rPr>
          <w:rFonts w:ascii="Arial" w:eastAsia="Calibri" w:hAnsi="Arial" w:cs="Arial"/>
          <w:noProof/>
          <w:lang w:eastAsia="pt-BR"/>
        </w:rPr>
        <w:drawing>
          <wp:inline distT="0" distB="0" distL="0" distR="0" wp14:anchorId="1A5E381E" wp14:editId="2B9B8AAD">
            <wp:extent cx="3629025" cy="2171700"/>
            <wp:effectExtent l="0" t="0" r="9525" b="0"/>
            <wp:docPr id="53" name="Imagem 3" descr="https://anabolismo.files.wordpress.com/2010/05/ovo_clara.jpg?w=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nabolismo.files.wordpress.com/2010/05/ovo_clara.jpg?w=630"/>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279" t="2511" r="1277" b="2092"/>
                    <a:stretch/>
                  </pic:blipFill>
                  <pic:spPr bwMode="auto">
                    <a:xfrm>
                      <a:off x="0" y="0"/>
                      <a:ext cx="3629025" cy="2171700"/>
                    </a:xfrm>
                    <a:prstGeom prst="rect">
                      <a:avLst/>
                    </a:prstGeom>
                    <a:noFill/>
                    <a:ln>
                      <a:noFill/>
                    </a:ln>
                    <a:extLst>
                      <a:ext uri="{53640926-AAD7-44D8-BBD7-CCE9431645EC}">
                        <a14:shadowObscured xmlns:a14="http://schemas.microsoft.com/office/drawing/2010/main"/>
                      </a:ext>
                    </a:extLst>
                  </pic:spPr>
                </pic:pic>
              </a:graphicData>
            </a:graphic>
          </wp:inline>
        </w:drawing>
      </w:r>
    </w:p>
    <w:p w14:paraId="3B193CFB" w14:textId="15937B94" w:rsidR="00590162" w:rsidRDefault="00590162" w:rsidP="00937472">
      <w:pPr>
        <w:pStyle w:val="Legenda"/>
        <w:jc w:val="center"/>
        <w:rPr>
          <w:rFonts w:ascii="Arial" w:hAnsi="Arial" w:cs="Arial"/>
          <w:b w:val="0"/>
          <w:sz w:val="24"/>
          <w:szCs w:val="20"/>
        </w:rPr>
      </w:pPr>
      <w:bookmarkStart w:id="77" w:name="_Toc404741"/>
      <w:r w:rsidRPr="00937472">
        <w:rPr>
          <w:rFonts w:ascii="Arial" w:hAnsi="Arial" w:cs="Arial"/>
          <w:b w:val="0"/>
          <w:sz w:val="24"/>
        </w:rPr>
        <w:t xml:space="preserve">Figura </w:t>
      </w:r>
      <w:r w:rsidR="006B1EC0" w:rsidRPr="00937472">
        <w:rPr>
          <w:rFonts w:ascii="Arial" w:hAnsi="Arial" w:cs="Arial"/>
          <w:b w:val="0"/>
          <w:sz w:val="24"/>
        </w:rPr>
        <w:fldChar w:fldCharType="begin"/>
      </w:r>
      <w:r w:rsidRPr="00937472">
        <w:rPr>
          <w:rFonts w:ascii="Arial" w:hAnsi="Arial" w:cs="Arial"/>
          <w:b w:val="0"/>
          <w:sz w:val="24"/>
        </w:rPr>
        <w:instrText xml:space="preserve"> SEQ Figura \* ARABIC </w:instrText>
      </w:r>
      <w:r w:rsidR="006B1EC0" w:rsidRPr="00937472">
        <w:rPr>
          <w:rFonts w:ascii="Arial" w:hAnsi="Arial" w:cs="Arial"/>
          <w:b w:val="0"/>
          <w:sz w:val="24"/>
        </w:rPr>
        <w:fldChar w:fldCharType="separate"/>
      </w:r>
      <w:r w:rsidR="00047AD9">
        <w:rPr>
          <w:rFonts w:ascii="Arial" w:hAnsi="Arial" w:cs="Arial"/>
          <w:b w:val="0"/>
          <w:noProof/>
          <w:sz w:val="24"/>
        </w:rPr>
        <w:t>7</w:t>
      </w:r>
      <w:r w:rsidR="006B1EC0" w:rsidRPr="00937472">
        <w:rPr>
          <w:rFonts w:ascii="Arial" w:hAnsi="Arial" w:cs="Arial"/>
          <w:b w:val="0"/>
          <w:sz w:val="24"/>
        </w:rPr>
        <w:fldChar w:fldCharType="end"/>
      </w:r>
      <w:r w:rsidRPr="00937472">
        <w:rPr>
          <w:rFonts w:ascii="Arial" w:hAnsi="Arial" w:cs="Arial"/>
          <w:b w:val="0"/>
          <w:sz w:val="24"/>
        </w:rPr>
        <w:t xml:space="preserve">: Representação de um ovo galináceo </w:t>
      </w:r>
      <w:sdt>
        <w:sdtPr>
          <w:rPr>
            <w:rFonts w:ascii="Arial" w:hAnsi="Arial" w:cs="Arial"/>
            <w:b w:val="0"/>
            <w:sz w:val="24"/>
            <w:szCs w:val="20"/>
          </w:rPr>
          <w:id w:val="-876466640"/>
          <w:citation/>
        </w:sdtPr>
        <w:sdtEndPr/>
        <w:sdtContent>
          <w:r w:rsidR="006B1EC0" w:rsidRPr="0031330A">
            <w:rPr>
              <w:rFonts w:ascii="Arial" w:hAnsi="Arial" w:cs="Arial"/>
              <w:b w:val="0"/>
              <w:sz w:val="24"/>
              <w:szCs w:val="20"/>
            </w:rPr>
            <w:fldChar w:fldCharType="begin"/>
          </w:r>
          <w:r w:rsidRPr="0031330A">
            <w:rPr>
              <w:rFonts w:ascii="Arial" w:hAnsi="Arial" w:cs="Arial"/>
              <w:b w:val="0"/>
              <w:sz w:val="24"/>
              <w:szCs w:val="20"/>
            </w:rPr>
            <w:instrText xml:space="preserve"> CITATION Abo18 \l 1046 </w:instrText>
          </w:r>
          <w:r w:rsidR="006B1EC0" w:rsidRPr="0031330A">
            <w:rPr>
              <w:rFonts w:ascii="Arial" w:hAnsi="Arial" w:cs="Arial"/>
              <w:b w:val="0"/>
              <w:sz w:val="24"/>
              <w:szCs w:val="20"/>
            </w:rPr>
            <w:fldChar w:fldCharType="separate"/>
          </w:r>
          <w:r w:rsidR="0031330A" w:rsidRPr="0031330A">
            <w:rPr>
              <w:rFonts w:ascii="Arial" w:hAnsi="Arial" w:cs="Arial"/>
              <w:b w:val="0"/>
              <w:noProof/>
              <w:sz w:val="24"/>
              <w:szCs w:val="20"/>
            </w:rPr>
            <w:t>[53]</w:t>
          </w:r>
          <w:r w:rsidR="006B1EC0" w:rsidRPr="0031330A">
            <w:rPr>
              <w:rFonts w:ascii="Arial" w:hAnsi="Arial" w:cs="Arial"/>
              <w:b w:val="0"/>
              <w:sz w:val="24"/>
              <w:szCs w:val="20"/>
            </w:rPr>
            <w:fldChar w:fldCharType="end"/>
          </w:r>
        </w:sdtContent>
      </w:sdt>
      <w:r w:rsidRPr="0031330A">
        <w:rPr>
          <w:rFonts w:ascii="Arial" w:hAnsi="Arial" w:cs="Arial"/>
          <w:b w:val="0"/>
          <w:sz w:val="24"/>
          <w:szCs w:val="20"/>
        </w:rPr>
        <w:t>.</w:t>
      </w:r>
      <w:bookmarkEnd w:id="77"/>
    </w:p>
    <w:p w14:paraId="52453DDA" w14:textId="77777777" w:rsidR="00AF6BA0" w:rsidRPr="00AF6BA0" w:rsidRDefault="00AF6BA0" w:rsidP="00AF6BA0"/>
    <w:p w14:paraId="4562B7C6" w14:textId="77777777" w:rsidR="00590162" w:rsidRPr="00874873" w:rsidRDefault="00590162" w:rsidP="00590162">
      <w:pPr>
        <w:pStyle w:val="CorpodoTexto"/>
        <w:rPr>
          <w:rFonts w:ascii="Arial" w:hAnsi="Arial" w:cs="Arial"/>
        </w:rPr>
      </w:pPr>
      <w:r w:rsidRPr="00874873">
        <w:rPr>
          <w:rFonts w:ascii="Arial" w:hAnsi="Arial" w:cs="Arial"/>
        </w:rPr>
        <w:t xml:space="preserve">A casca calcária é constituída por uma rede de fibras proteicas com cristais de carbonato de cálcio, carbonato de magnésio, fosfato de cálcio e substâncias orgânicas </w:t>
      </w:r>
      <w:sdt>
        <w:sdtPr>
          <w:rPr>
            <w:rFonts w:ascii="Arial" w:hAnsi="Arial" w:cs="Arial"/>
          </w:rPr>
          <w:id w:val="1772665011"/>
          <w:citation/>
        </w:sdtPr>
        <w:sdtEndPr/>
        <w:sdtContent>
          <w:r w:rsidR="006B1EC0" w:rsidRPr="00874873">
            <w:rPr>
              <w:rFonts w:ascii="Arial" w:hAnsi="Arial" w:cs="Arial"/>
            </w:rPr>
            <w:fldChar w:fldCharType="begin"/>
          </w:r>
          <w:r w:rsidRPr="00874873">
            <w:rPr>
              <w:rFonts w:ascii="Arial" w:hAnsi="Arial" w:cs="Arial"/>
            </w:rPr>
            <w:instrText xml:space="preserve"> CITATION NEV98 \l 1046 </w:instrText>
          </w:r>
          <w:r w:rsidR="006B1EC0" w:rsidRPr="00874873">
            <w:rPr>
              <w:rFonts w:ascii="Arial" w:hAnsi="Arial" w:cs="Arial"/>
            </w:rPr>
            <w:fldChar w:fldCharType="separate"/>
          </w:r>
          <w:r w:rsidR="0031330A" w:rsidRPr="0031330A">
            <w:rPr>
              <w:rFonts w:ascii="Arial" w:hAnsi="Arial" w:cs="Arial"/>
              <w:noProof/>
            </w:rPr>
            <w:t>[52]</w:t>
          </w:r>
          <w:r w:rsidR="006B1EC0" w:rsidRPr="00874873">
            <w:rPr>
              <w:rFonts w:ascii="Arial" w:hAnsi="Arial" w:cs="Arial"/>
            </w:rPr>
            <w:fldChar w:fldCharType="end"/>
          </w:r>
        </w:sdtContent>
      </w:sdt>
      <w:r w:rsidRPr="00874873">
        <w:rPr>
          <w:rFonts w:ascii="Arial" w:hAnsi="Arial" w:cs="Arial"/>
        </w:rPr>
        <w:t xml:space="preserve">. Os cristais de carbonato de cálcio correspondem a 94% do peso da casca, cristais de carbonato de magnésio, 1%, cristais de fosfato de cálcio, 1%, e as fibras proteicas somam 4% no peso da casca </w:t>
      </w:r>
      <w:sdt>
        <w:sdtPr>
          <w:rPr>
            <w:rFonts w:ascii="Arial" w:hAnsi="Arial" w:cs="Arial"/>
          </w:rPr>
          <w:id w:val="-459794595"/>
          <w:citation/>
        </w:sdtPr>
        <w:sdtEndPr/>
        <w:sdtContent>
          <w:r w:rsidR="006B1EC0" w:rsidRPr="00874873">
            <w:rPr>
              <w:rFonts w:ascii="Arial" w:hAnsi="Arial" w:cs="Arial"/>
            </w:rPr>
            <w:fldChar w:fldCharType="begin"/>
          </w:r>
          <w:r w:rsidRPr="00874873">
            <w:rPr>
              <w:rFonts w:ascii="Arial" w:hAnsi="Arial" w:cs="Arial"/>
            </w:rPr>
            <w:instrText xml:space="preserve"> CITATION RIV99 \l 1046 </w:instrText>
          </w:r>
          <w:r w:rsidR="006B1EC0" w:rsidRPr="00874873">
            <w:rPr>
              <w:rFonts w:ascii="Arial" w:hAnsi="Arial" w:cs="Arial"/>
            </w:rPr>
            <w:fldChar w:fldCharType="separate"/>
          </w:r>
          <w:r w:rsidR="0031330A" w:rsidRPr="0031330A">
            <w:rPr>
              <w:rFonts w:ascii="Arial" w:hAnsi="Arial" w:cs="Arial"/>
              <w:noProof/>
            </w:rPr>
            <w:t>[54]</w:t>
          </w:r>
          <w:r w:rsidR="006B1EC0" w:rsidRPr="00874873">
            <w:rPr>
              <w:rFonts w:ascii="Arial" w:hAnsi="Arial" w:cs="Arial"/>
            </w:rPr>
            <w:fldChar w:fldCharType="end"/>
          </w:r>
        </w:sdtContent>
      </w:sdt>
      <w:r w:rsidRPr="00874873">
        <w:rPr>
          <w:rFonts w:ascii="Arial" w:hAnsi="Arial" w:cs="Arial"/>
        </w:rPr>
        <w:t>.</w:t>
      </w:r>
    </w:p>
    <w:p w14:paraId="77311020" w14:textId="77777777" w:rsidR="00590162" w:rsidRPr="00874873" w:rsidRDefault="00590162" w:rsidP="00590162">
      <w:pPr>
        <w:pStyle w:val="CorpodoTexto"/>
        <w:rPr>
          <w:rFonts w:ascii="Arial" w:hAnsi="Arial" w:cs="Arial"/>
        </w:rPr>
      </w:pPr>
      <w:r w:rsidRPr="00874873">
        <w:rPr>
          <w:rFonts w:ascii="Arial" w:hAnsi="Arial" w:cs="Arial"/>
        </w:rPr>
        <w:t xml:space="preserve">As membranas orgânicas são compostas por proteínas derivadas da lisina, caracterizadas por ligações dissulfeto cruzadas (correspondem a 75% do peso da membrana), colágeno (10%) e glicoproteínas (15%) </w:t>
      </w:r>
      <w:sdt>
        <w:sdtPr>
          <w:rPr>
            <w:rFonts w:ascii="Arial" w:hAnsi="Arial" w:cs="Arial"/>
          </w:rPr>
          <w:id w:val="817224418"/>
          <w:citation/>
        </w:sdtPr>
        <w:sdtEndPr/>
        <w:sdtContent>
          <w:r w:rsidR="006B1EC0" w:rsidRPr="00874873">
            <w:rPr>
              <w:rFonts w:ascii="Arial" w:hAnsi="Arial" w:cs="Arial"/>
            </w:rPr>
            <w:fldChar w:fldCharType="begin"/>
          </w:r>
          <w:r w:rsidRPr="00874873">
            <w:rPr>
              <w:rFonts w:ascii="Arial" w:hAnsi="Arial" w:cs="Arial"/>
            </w:rPr>
            <w:instrText xml:space="preserve"> CITATION Sta00 \l 1046  \m BOR04</w:instrText>
          </w:r>
          <w:r w:rsidR="006B1EC0" w:rsidRPr="00874873">
            <w:rPr>
              <w:rFonts w:ascii="Arial" w:hAnsi="Arial" w:cs="Arial"/>
            </w:rPr>
            <w:fldChar w:fldCharType="separate"/>
          </w:r>
          <w:r w:rsidR="0031330A" w:rsidRPr="0031330A">
            <w:rPr>
              <w:rFonts w:ascii="Arial" w:hAnsi="Arial" w:cs="Arial"/>
              <w:noProof/>
            </w:rPr>
            <w:t>[35,55]</w:t>
          </w:r>
          <w:r w:rsidR="006B1EC0" w:rsidRPr="00874873">
            <w:rPr>
              <w:rFonts w:ascii="Arial" w:hAnsi="Arial" w:cs="Arial"/>
            </w:rPr>
            <w:fldChar w:fldCharType="end"/>
          </w:r>
        </w:sdtContent>
      </w:sdt>
      <w:r w:rsidRPr="00874873">
        <w:rPr>
          <w:rFonts w:ascii="Arial" w:hAnsi="Arial" w:cs="Arial"/>
        </w:rPr>
        <w:t>.</w:t>
      </w:r>
    </w:p>
    <w:p w14:paraId="30449CBA" w14:textId="77777777" w:rsidR="00590162" w:rsidRPr="00874873" w:rsidRDefault="00590162" w:rsidP="00590162">
      <w:pPr>
        <w:pStyle w:val="CorpodoTexto"/>
        <w:rPr>
          <w:rFonts w:ascii="Arial" w:hAnsi="Arial" w:cs="Arial"/>
        </w:rPr>
      </w:pPr>
      <w:r w:rsidRPr="00874873">
        <w:rPr>
          <w:rFonts w:ascii="Arial" w:hAnsi="Arial" w:cs="Arial"/>
        </w:rPr>
        <w:t xml:space="preserve">As micrografias apresentadas a seguir evidenciam a morfologia típica de cascas de ovos reportadas na literatura. A Figura </w:t>
      </w:r>
      <w:r w:rsidR="00EA0FFE">
        <w:rPr>
          <w:rFonts w:ascii="Arial" w:hAnsi="Arial" w:cs="Arial"/>
        </w:rPr>
        <w:t>8</w:t>
      </w:r>
      <w:r w:rsidRPr="00874873">
        <w:rPr>
          <w:rFonts w:ascii="Arial" w:hAnsi="Arial" w:cs="Arial"/>
        </w:rPr>
        <w:t xml:space="preserve"> apresenta a micrografia obtida por MEV da seção transversal da estrutura da COG, onde as membranas proteicas são evidenciadas. Na micrografia da Figura </w:t>
      </w:r>
      <w:r w:rsidR="00EA0FFE">
        <w:rPr>
          <w:rFonts w:ascii="Arial" w:hAnsi="Arial" w:cs="Arial"/>
        </w:rPr>
        <w:t>9</w:t>
      </w:r>
      <w:r w:rsidRPr="00874873">
        <w:rPr>
          <w:rFonts w:ascii="Arial" w:hAnsi="Arial" w:cs="Arial"/>
        </w:rPr>
        <w:t xml:space="preserve">, pode ser claramente observada a estrutura porosa da superfície interna da COG </w:t>
      </w:r>
      <w:sdt>
        <w:sdtPr>
          <w:rPr>
            <w:rFonts w:ascii="Arial" w:hAnsi="Arial" w:cs="Arial"/>
          </w:rPr>
          <w:id w:val="-799765411"/>
          <w:citation/>
        </w:sdtPr>
        <w:sdtEndPr/>
        <w:sdtContent>
          <w:r w:rsidR="006B1EC0" w:rsidRPr="00874873">
            <w:rPr>
              <w:rFonts w:ascii="Arial" w:hAnsi="Arial" w:cs="Arial"/>
            </w:rPr>
            <w:fldChar w:fldCharType="begin"/>
          </w:r>
          <w:r w:rsidRPr="00874873">
            <w:rPr>
              <w:rFonts w:ascii="Arial" w:hAnsi="Arial" w:cs="Arial"/>
            </w:rPr>
            <w:instrText xml:space="preserve"> CITATION ELI12 \l 1046 </w:instrText>
          </w:r>
          <w:r w:rsidR="006B1EC0" w:rsidRPr="00874873">
            <w:rPr>
              <w:rFonts w:ascii="Arial" w:hAnsi="Arial" w:cs="Arial"/>
            </w:rPr>
            <w:fldChar w:fldCharType="separate"/>
          </w:r>
          <w:r w:rsidR="0031330A" w:rsidRPr="0031330A">
            <w:rPr>
              <w:rFonts w:ascii="Arial" w:hAnsi="Arial" w:cs="Arial"/>
              <w:noProof/>
            </w:rPr>
            <w:t>[56]</w:t>
          </w:r>
          <w:r w:rsidR="006B1EC0" w:rsidRPr="00874873">
            <w:rPr>
              <w:rFonts w:ascii="Arial" w:hAnsi="Arial" w:cs="Arial"/>
            </w:rPr>
            <w:fldChar w:fldCharType="end"/>
          </w:r>
        </w:sdtContent>
      </w:sdt>
      <w:r w:rsidRPr="00874873">
        <w:rPr>
          <w:rFonts w:ascii="Arial" w:hAnsi="Arial" w:cs="Arial"/>
        </w:rPr>
        <w:t>.</w:t>
      </w:r>
    </w:p>
    <w:p w14:paraId="533D6436" w14:textId="77777777" w:rsidR="00590162" w:rsidRPr="00874873" w:rsidRDefault="00590162" w:rsidP="00590162">
      <w:pPr>
        <w:spacing w:before="120" w:line="360" w:lineRule="auto"/>
        <w:jc w:val="center"/>
        <w:rPr>
          <w:rFonts w:ascii="Arial" w:eastAsia="Calibri" w:hAnsi="Arial" w:cs="Arial"/>
        </w:rPr>
      </w:pPr>
      <w:r w:rsidRPr="00874873">
        <w:rPr>
          <w:rFonts w:ascii="Arial" w:eastAsia="Calibri" w:hAnsi="Arial" w:cs="Arial"/>
          <w:noProof/>
          <w:lang w:eastAsia="pt-BR"/>
        </w:rPr>
        <w:drawing>
          <wp:inline distT="0" distB="0" distL="0" distR="0" wp14:anchorId="0923D609" wp14:editId="3ED6B9D0">
            <wp:extent cx="2870201" cy="2270521"/>
            <wp:effectExtent l="19050" t="0" r="6349" b="0"/>
            <wp:docPr id="5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70201" cy="2270521"/>
                    </a:xfrm>
                    <a:prstGeom prst="rect">
                      <a:avLst/>
                    </a:prstGeom>
                    <a:noFill/>
                    <a:ln>
                      <a:noFill/>
                    </a:ln>
                  </pic:spPr>
                </pic:pic>
              </a:graphicData>
            </a:graphic>
          </wp:inline>
        </w:drawing>
      </w:r>
    </w:p>
    <w:p w14:paraId="753A40E2" w14:textId="2C67FE82" w:rsidR="00590162" w:rsidRPr="00D96CD9" w:rsidRDefault="00590162" w:rsidP="00937472">
      <w:pPr>
        <w:pStyle w:val="Legenda"/>
        <w:jc w:val="center"/>
        <w:rPr>
          <w:rFonts w:ascii="Arial" w:hAnsi="Arial" w:cs="Arial"/>
          <w:b w:val="0"/>
          <w:sz w:val="24"/>
        </w:rPr>
      </w:pPr>
      <w:bookmarkStart w:id="78" w:name="_Toc404742"/>
      <w:r w:rsidRPr="00937472">
        <w:rPr>
          <w:rFonts w:ascii="Arial" w:hAnsi="Arial" w:cs="Arial"/>
          <w:b w:val="0"/>
          <w:sz w:val="24"/>
        </w:rPr>
        <w:t xml:space="preserve">Figura </w:t>
      </w:r>
      <w:r w:rsidR="006B1EC0" w:rsidRPr="00937472">
        <w:rPr>
          <w:rFonts w:ascii="Arial" w:hAnsi="Arial" w:cs="Arial"/>
          <w:b w:val="0"/>
          <w:sz w:val="24"/>
        </w:rPr>
        <w:fldChar w:fldCharType="begin"/>
      </w:r>
      <w:r w:rsidRPr="00937472">
        <w:rPr>
          <w:rFonts w:ascii="Arial" w:hAnsi="Arial" w:cs="Arial"/>
          <w:b w:val="0"/>
          <w:sz w:val="24"/>
        </w:rPr>
        <w:instrText xml:space="preserve"> SEQ Figura \* ARABIC </w:instrText>
      </w:r>
      <w:r w:rsidR="006B1EC0" w:rsidRPr="00937472">
        <w:rPr>
          <w:rFonts w:ascii="Arial" w:hAnsi="Arial" w:cs="Arial"/>
          <w:b w:val="0"/>
          <w:sz w:val="24"/>
        </w:rPr>
        <w:fldChar w:fldCharType="separate"/>
      </w:r>
      <w:r w:rsidR="00047AD9">
        <w:rPr>
          <w:rFonts w:ascii="Arial" w:hAnsi="Arial" w:cs="Arial"/>
          <w:b w:val="0"/>
          <w:noProof/>
          <w:sz w:val="24"/>
        </w:rPr>
        <w:t>8</w:t>
      </w:r>
      <w:r w:rsidR="006B1EC0" w:rsidRPr="00937472">
        <w:rPr>
          <w:rFonts w:ascii="Arial" w:hAnsi="Arial" w:cs="Arial"/>
          <w:b w:val="0"/>
          <w:sz w:val="24"/>
        </w:rPr>
        <w:fldChar w:fldCharType="end"/>
      </w:r>
      <w:r w:rsidRPr="00937472">
        <w:rPr>
          <w:rFonts w:ascii="Arial" w:hAnsi="Arial" w:cs="Arial"/>
          <w:b w:val="0"/>
          <w:sz w:val="24"/>
        </w:rPr>
        <w:t xml:space="preserve">: Micrografia da seção transversal da COG </w:t>
      </w:r>
      <w:sdt>
        <w:sdtPr>
          <w:rPr>
            <w:rFonts w:ascii="Arial" w:hAnsi="Arial" w:cs="Arial"/>
            <w:b w:val="0"/>
            <w:sz w:val="24"/>
          </w:rPr>
          <w:id w:val="-1962793015"/>
          <w:citation/>
        </w:sdtPr>
        <w:sdtEndPr/>
        <w:sdtContent>
          <w:r w:rsidR="006B1EC0" w:rsidRPr="0031330A">
            <w:rPr>
              <w:rFonts w:ascii="Arial" w:hAnsi="Arial" w:cs="Arial"/>
              <w:b w:val="0"/>
              <w:sz w:val="24"/>
            </w:rPr>
            <w:fldChar w:fldCharType="begin"/>
          </w:r>
          <w:r w:rsidRPr="0031330A">
            <w:rPr>
              <w:rFonts w:ascii="Arial" w:hAnsi="Arial" w:cs="Arial"/>
              <w:b w:val="0"/>
              <w:sz w:val="24"/>
            </w:rPr>
            <w:instrText xml:space="preserve"> CITATION ELI12 \l 1046 </w:instrText>
          </w:r>
          <w:r w:rsidR="006B1EC0" w:rsidRPr="0031330A">
            <w:rPr>
              <w:rFonts w:ascii="Arial" w:hAnsi="Arial" w:cs="Arial"/>
              <w:b w:val="0"/>
              <w:sz w:val="24"/>
            </w:rPr>
            <w:fldChar w:fldCharType="separate"/>
          </w:r>
          <w:r w:rsidR="0031330A" w:rsidRPr="0031330A">
            <w:rPr>
              <w:rFonts w:ascii="Arial" w:hAnsi="Arial" w:cs="Arial"/>
              <w:b w:val="0"/>
              <w:noProof/>
              <w:sz w:val="24"/>
            </w:rPr>
            <w:t>[56]</w:t>
          </w:r>
          <w:r w:rsidR="006B1EC0" w:rsidRPr="0031330A">
            <w:rPr>
              <w:rFonts w:ascii="Arial" w:hAnsi="Arial" w:cs="Arial"/>
              <w:b w:val="0"/>
              <w:sz w:val="24"/>
            </w:rPr>
            <w:fldChar w:fldCharType="end"/>
          </w:r>
        </w:sdtContent>
      </w:sdt>
      <w:r w:rsidRPr="00D96CD9">
        <w:rPr>
          <w:rFonts w:ascii="Arial" w:hAnsi="Arial" w:cs="Arial"/>
          <w:b w:val="0"/>
          <w:sz w:val="24"/>
        </w:rPr>
        <w:t>.</w:t>
      </w:r>
      <w:bookmarkEnd w:id="78"/>
    </w:p>
    <w:p w14:paraId="56D81310" w14:textId="77777777" w:rsidR="00EA0FFE" w:rsidRPr="00EA0FFE" w:rsidRDefault="00EA0FFE" w:rsidP="00EA0FFE"/>
    <w:p w14:paraId="3A603B7B" w14:textId="77777777" w:rsidR="00590162" w:rsidRPr="00874873" w:rsidRDefault="00590162" w:rsidP="00590162">
      <w:pPr>
        <w:spacing w:line="360" w:lineRule="auto"/>
        <w:jc w:val="center"/>
        <w:rPr>
          <w:rFonts w:ascii="Arial" w:eastAsia="Calibri" w:hAnsi="Arial" w:cs="Arial"/>
        </w:rPr>
      </w:pPr>
      <w:r w:rsidRPr="00874873">
        <w:rPr>
          <w:rFonts w:ascii="Arial" w:eastAsia="Calibri" w:hAnsi="Arial" w:cs="Arial"/>
          <w:noProof/>
          <w:lang w:eastAsia="pt-BR"/>
        </w:rPr>
        <w:drawing>
          <wp:inline distT="0" distB="0" distL="0" distR="0" wp14:anchorId="4EA33049" wp14:editId="6580448C">
            <wp:extent cx="2870201" cy="2264161"/>
            <wp:effectExtent l="19050" t="0" r="6349" b="0"/>
            <wp:docPr id="96"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70201" cy="2264161"/>
                    </a:xfrm>
                    <a:prstGeom prst="rect">
                      <a:avLst/>
                    </a:prstGeom>
                    <a:noFill/>
                    <a:ln>
                      <a:noFill/>
                    </a:ln>
                  </pic:spPr>
                </pic:pic>
              </a:graphicData>
            </a:graphic>
          </wp:inline>
        </w:drawing>
      </w:r>
    </w:p>
    <w:p w14:paraId="18D6C264" w14:textId="28ADFF94" w:rsidR="00590162" w:rsidRPr="00937472" w:rsidRDefault="00590162" w:rsidP="00937472">
      <w:pPr>
        <w:pStyle w:val="Legenda"/>
        <w:spacing w:after="360"/>
        <w:jc w:val="center"/>
        <w:rPr>
          <w:rFonts w:ascii="Arial" w:hAnsi="Arial" w:cs="Arial"/>
          <w:b w:val="0"/>
          <w:sz w:val="24"/>
        </w:rPr>
      </w:pPr>
      <w:bookmarkStart w:id="79" w:name="_Toc404743"/>
      <w:r w:rsidRPr="00937472">
        <w:rPr>
          <w:rFonts w:ascii="Arial" w:hAnsi="Arial" w:cs="Arial"/>
          <w:b w:val="0"/>
          <w:sz w:val="24"/>
        </w:rPr>
        <w:t xml:space="preserve">Figura </w:t>
      </w:r>
      <w:r w:rsidR="006B1EC0" w:rsidRPr="00937472">
        <w:rPr>
          <w:rFonts w:ascii="Arial" w:hAnsi="Arial" w:cs="Arial"/>
          <w:b w:val="0"/>
          <w:sz w:val="24"/>
        </w:rPr>
        <w:fldChar w:fldCharType="begin"/>
      </w:r>
      <w:r w:rsidRPr="00937472">
        <w:rPr>
          <w:rFonts w:ascii="Arial" w:hAnsi="Arial" w:cs="Arial"/>
          <w:b w:val="0"/>
          <w:sz w:val="24"/>
        </w:rPr>
        <w:instrText xml:space="preserve"> SEQ Figura \* ARABIC </w:instrText>
      </w:r>
      <w:r w:rsidR="006B1EC0" w:rsidRPr="00937472">
        <w:rPr>
          <w:rFonts w:ascii="Arial" w:hAnsi="Arial" w:cs="Arial"/>
          <w:b w:val="0"/>
          <w:sz w:val="24"/>
        </w:rPr>
        <w:fldChar w:fldCharType="separate"/>
      </w:r>
      <w:r w:rsidR="00047AD9">
        <w:rPr>
          <w:rFonts w:ascii="Arial" w:hAnsi="Arial" w:cs="Arial"/>
          <w:b w:val="0"/>
          <w:noProof/>
          <w:sz w:val="24"/>
        </w:rPr>
        <w:t>9</w:t>
      </w:r>
      <w:r w:rsidR="006B1EC0" w:rsidRPr="00937472">
        <w:rPr>
          <w:rFonts w:ascii="Arial" w:hAnsi="Arial" w:cs="Arial"/>
          <w:b w:val="0"/>
          <w:sz w:val="24"/>
        </w:rPr>
        <w:fldChar w:fldCharType="end"/>
      </w:r>
      <w:r w:rsidRPr="00937472">
        <w:rPr>
          <w:rFonts w:ascii="Arial" w:hAnsi="Arial" w:cs="Arial"/>
          <w:b w:val="0"/>
          <w:sz w:val="24"/>
        </w:rPr>
        <w:t xml:space="preserve">: Micrografia da superfície interna da COG </w:t>
      </w:r>
      <w:sdt>
        <w:sdtPr>
          <w:rPr>
            <w:rFonts w:ascii="Arial" w:hAnsi="Arial" w:cs="Arial"/>
            <w:b w:val="0"/>
            <w:sz w:val="24"/>
          </w:rPr>
          <w:id w:val="-1499030072"/>
          <w:citation/>
        </w:sdtPr>
        <w:sdtEndPr/>
        <w:sdtContent>
          <w:r w:rsidR="006B1EC0" w:rsidRPr="0031330A">
            <w:rPr>
              <w:rFonts w:ascii="Arial" w:hAnsi="Arial" w:cs="Arial"/>
              <w:b w:val="0"/>
              <w:sz w:val="24"/>
            </w:rPr>
            <w:fldChar w:fldCharType="begin"/>
          </w:r>
          <w:r w:rsidRPr="0031330A">
            <w:rPr>
              <w:rFonts w:ascii="Arial" w:hAnsi="Arial" w:cs="Arial"/>
              <w:b w:val="0"/>
              <w:sz w:val="24"/>
            </w:rPr>
            <w:instrText xml:space="preserve"> CITATION ELI12 \l 1046 </w:instrText>
          </w:r>
          <w:r w:rsidR="006B1EC0" w:rsidRPr="0031330A">
            <w:rPr>
              <w:rFonts w:ascii="Arial" w:hAnsi="Arial" w:cs="Arial"/>
              <w:b w:val="0"/>
              <w:sz w:val="24"/>
            </w:rPr>
            <w:fldChar w:fldCharType="separate"/>
          </w:r>
          <w:r w:rsidR="0031330A" w:rsidRPr="0031330A">
            <w:rPr>
              <w:rFonts w:ascii="Arial" w:hAnsi="Arial" w:cs="Arial"/>
              <w:b w:val="0"/>
              <w:noProof/>
              <w:sz w:val="24"/>
            </w:rPr>
            <w:t>[56]</w:t>
          </w:r>
          <w:r w:rsidR="006B1EC0" w:rsidRPr="0031330A">
            <w:rPr>
              <w:rFonts w:ascii="Arial" w:hAnsi="Arial" w:cs="Arial"/>
              <w:b w:val="0"/>
              <w:sz w:val="24"/>
            </w:rPr>
            <w:fldChar w:fldCharType="end"/>
          </w:r>
        </w:sdtContent>
      </w:sdt>
      <w:r w:rsidRPr="00937472">
        <w:rPr>
          <w:rFonts w:ascii="Arial" w:hAnsi="Arial" w:cs="Arial"/>
          <w:b w:val="0"/>
          <w:sz w:val="24"/>
        </w:rPr>
        <w:t>.</w:t>
      </w:r>
      <w:bookmarkEnd w:id="79"/>
    </w:p>
    <w:p w14:paraId="01EC2E9A" w14:textId="77777777" w:rsidR="00590162" w:rsidRPr="00523BFA" w:rsidRDefault="00590162" w:rsidP="00EE1AB0">
      <w:pPr>
        <w:pStyle w:val="Ttulo3"/>
      </w:pPr>
      <w:bookmarkStart w:id="80" w:name="_Toc456535"/>
      <w:r w:rsidRPr="00523BFA">
        <w:t>Utilização da COG</w:t>
      </w:r>
      <w:bookmarkEnd w:id="80"/>
    </w:p>
    <w:p w14:paraId="5CC48D3B" w14:textId="77777777" w:rsidR="00590162" w:rsidRPr="00874873" w:rsidRDefault="00590162" w:rsidP="00590162">
      <w:pPr>
        <w:pStyle w:val="CorpodoTexto"/>
        <w:rPr>
          <w:rFonts w:ascii="Arial" w:hAnsi="Arial" w:cs="Arial"/>
        </w:rPr>
      </w:pPr>
      <w:r w:rsidRPr="00874873">
        <w:rPr>
          <w:rFonts w:ascii="Arial" w:hAnsi="Arial" w:cs="Arial"/>
        </w:rPr>
        <w:t>De acordo com a literatura, a casca de ovo galináceo é rica em carbonato de cálcio (CaCO</w:t>
      </w:r>
      <w:r w:rsidRPr="00874873">
        <w:rPr>
          <w:rFonts w:ascii="Arial" w:hAnsi="Arial" w:cs="Arial"/>
          <w:vertAlign w:val="subscript"/>
        </w:rPr>
        <w:t>3</w:t>
      </w:r>
      <w:r w:rsidRPr="00874873">
        <w:rPr>
          <w:rFonts w:ascii="Arial" w:hAnsi="Arial" w:cs="Arial"/>
        </w:rPr>
        <w:t>), e esse elemento se dá na natureza como calcita mineral. O CaCO</w:t>
      </w:r>
      <w:r w:rsidRPr="00874873">
        <w:rPr>
          <w:rFonts w:ascii="Arial" w:hAnsi="Arial" w:cs="Arial"/>
          <w:vertAlign w:val="subscript"/>
        </w:rPr>
        <w:t>3</w:t>
      </w:r>
      <w:r w:rsidRPr="00874873">
        <w:rPr>
          <w:rFonts w:ascii="Arial" w:hAnsi="Arial" w:cs="Arial"/>
        </w:rPr>
        <w:t xml:space="preserve"> é um dos minerais mais absorventes da natureza. Após a calcinação, se decompõe em óxido de cálcio (CaO), capaz de absorver gases ácidos, como o dióxido de carbono (CO</w:t>
      </w:r>
      <w:r w:rsidRPr="00874873">
        <w:rPr>
          <w:rFonts w:ascii="Arial" w:hAnsi="Arial" w:cs="Arial"/>
          <w:vertAlign w:val="subscript"/>
        </w:rPr>
        <w:t>2</w:t>
      </w:r>
      <w:r w:rsidRPr="00874873">
        <w:rPr>
          <w:rFonts w:ascii="Arial" w:hAnsi="Arial" w:cs="Arial"/>
        </w:rPr>
        <w:t>)</w:t>
      </w:r>
      <w:sdt>
        <w:sdtPr>
          <w:rPr>
            <w:rFonts w:ascii="Arial" w:hAnsi="Arial" w:cs="Arial"/>
          </w:rPr>
          <w:id w:val="683873997"/>
          <w:citation/>
        </w:sdtPr>
        <w:sdtEndPr/>
        <w:sdtContent>
          <w:r w:rsidR="006B1EC0" w:rsidRPr="00874873">
            <w:rPr>
              <w:rFonts w:ascii="Arial" w:hAnsi="Arial" w:cs="Arial"/>
            </w:rPr>
            <w:fldChar w:fldCharType="begin"/>
          </w:r>
          <w:r w:rsidRPr="00874873">
            <w:rPr>
              <w:rFonts w:ascii="Arial" w:hAnsi="Arial" w:cs="Arial"/>
            </w:rPr>
            <w:instrText xml:space="preserve"> CITATION FAN07 \l 1046 </w:instrText>
          </w:r>
          <w:r w:rsidR="006B1EC0" w:rsidRPr="00874873">
            <w:rPr>
              <w:rFonts w:ascii="Arial" w:hAnsi="Arial" w:cs="Arial"/>
            </w:rPr>
            <w:fldChar w:fldCharType="separate"/>
          </w:r>
          <w:r w:rsidR="0031330A">
            <w:rPr>
              <w:rFonts w:ascii="Arial" w:hAnsi="Arial" w:cs="Arial"/>
              <w:noProof/>
            </w:rPr>
            <w:t xml:space="preserve"> </w:t>
          </w:r>
          <w:r w:rsidR="0031330A" w:rsidRPr="0031330A">
            <w:rPr>
              <w:rFonts w:ascii="Arial" w:hAnsi="Arial" w:cs="Arial"/>
              <w:noProof/>
            </w:rPr>
            <w:t>[57]</w:t>
          </w:r>
          <w:r w:rsidR="006B1EC0" w:rsidRPr="00874873">
            <w:rPr>
              <w:rFonts w:ascii="Arial" w:hAnsi="Arial" w:cs="Arial"/>
            </w:rPr>
            <w:fldChar w:fldCharType="end"/>
          </w:r>
        </w:sdtContent>
      </w:sdt>
      <w:r w:rsidRPr="00874873">
        <w:rPr>
          <w:rFonts w:ascii="Arial" w:hAnsi="Arial" w:cs="Arial"/>
        </w:rPr>
        <w:t xml:space="preserve">. Além disso, o CaO é matéria-prima para a indústria química na produção de cal </w:t>
      </w:r>
      <w:sdt>
        <w:sdtPr>
          <w:rPr>
            <w:rFonts w:ascii="Arial" w:hAnsi="Arial" w:cs="Arial"/>
          </w:rPr>
          <w:id w:val="-1582904623"/>
          <w:citation/>
        </w:sdtPr>
        <w:sdtEndPr/>
        <w:sdtContent>
          <w:r w:rsidR="006B1EC0" w:rsidRPr="00874873">
            <w:rPr>
              <w:rFonts w:ascii="Arial" w:hAnsi="Arial" w:cs="Arial"/>
            </w:rPr>
            <w:fldChar w:fldCharType="begin"/>
          </w:r>
          <w:r w:rsidRPr="00874873">
            <w:rPr>
              <w:rFonts w:ascii="Arial" w:hAnsi="Arial" w:cs="Arial"/>
            </w:rPr>
            <w:instrText xml:space="preserve"> CITATION NEV98 \l 1046 </w:instrText>
          </w:r>
          <w:r w:rsidR="006B1EC0" w:rsidRPr="00874873">
            <w:rPr>
              <w:rFonts w:ascii="Arial" w:hAnsi="Arial" w:cs="Arial"/>
            </w:rPr>
            <w:fldChar w:fldCharType="separate"/>
          </w:r>
          <w:r w:rsidR="0031330A" w:rsidRPr="0031330A">
            <w:rPr>
              <w:rFonts w:ascii="Arial" w:hAnsi="Arial" w:cs="Arial"/>
              <w:noProof/>
            </w:rPr>
            <w:t>[52]</w:t>
          </w:r>
          <w:r w:rsidR="006B1EC0" w:rsidRPr="00874873">
            <w:rPr>
              <w:rFonts w:ascii="Arial" w:hAnsi="Arial" w:cs="Arial"/>
            </w:rPr>
            <w:fldChar w:fldCharType="end"/>
          </w:r>
        </w:sdtContent>
      </w:sdt>
      <w:r w:rsidRPr="00874873">
        <w:rPr>
          <w:rFonts w:ascii="Arial" w:hAnsi="Arial" w:cs="Arial"/>
        </w:rPr>
        <w:t>.</w:t>
      </w:r>
    </w:p>
    <w:p w14:paraId="7B6AEE9E" w14:textId="77777777" w:rsidR="00590162" w:rsidRPr="00874873" w:rsidRDefault="00590162" w:rsidP="00590162">
      <w:pPr>
        <w:pStyle w:val="CorpodoTexto"/>
        <w:rPr>
          <w:rFonts w:ascii="Arial" w:hAnsi="Arial" w:cs="Arial"/>
        </w:rPr>
      </w:pPr>
      <w:r w:rsidRPr="00874873">
        <w:rPr>
          <w:rFonts w:ascii="Arial" w:hAnsi="Arial" w:cs="Arial"/>
        </w:rPr>
        <w:t>O pó de CaCO</w:t>
      </w:r>
      <w:r w:rsidRPr="00874873">
        <w:rPr>
          <w:rFonts w:ascii="Arial" w:hAnsi="Arial" w:cs="Arial"/>
          <w:vertAlign w:val="subscript"/>
        </w:rPr>
        <w:t>3</w:t>
      </w:r>
      <w:r w:rsidRPr="00874873">
        <w:rPr>
          <w:rFonts w:ascii="Arial" w:hAnsi="Arial" w:cs="Arial"/>
        </w:rPr>
        <w:t xml:space="preserve"> pode atuar como agente na remoção de metais pesados em meio aquoso. Para remoção de íons de chumbo em solução aquosa, por exemplo, apresentou 72% de eficiência de acordo com o tempo de contato</w:t>
      </w:r>
      <w:sdt>
        <w:sdtPr>
          <w:rPr>
            <w:rFonts w:ascii="Arial" w:hAnsi="Arial" w:cs="Arial"/>
          </w:rPr>
          <w:id w:val="1068847044"/>
          <w:citation/>
        </w:sdtPr>
        <w:sdtEndPr/>
        <w:sdtContent>
          <w:r w:rsidR="006B1EC0" w:rsidRPr="00874873">
            <w:rPr>
              <w:rFonts w:ascii="Arial" w:hAnsi="Arial" w:cs="Arial"/>
            </w:rPr>
            <w:fldChar w:fldCharType="begin"/>
          </w:r>
          <w:r w:rsidRPr="00874873">
            <w:rPr>
              <w:rFonts w:ascii="Arial" w:hAnsi="Arial" w:cs="Arial"/>
            </w:rPr>
            <w:instrText xml:space="preserve"> CITATION VIE04 \l 1046 </w:instrText>
          </w:r>
          <w:r w:rsidR="006B1EC0" w:rsidRPr="00874873">
            <w:rPr>
              <w:rFonts w:ascii="Arial" w:hAnsi="Arial" w:cs="Arial"/>
            </w:rPr>
            <w:fldChar w:fldCharType="separate"/>
          </w:r>
          <w:r w:rsidR="0031330A">
            <w:rPr>
              <w:rFonts w:ascii="Arial" w:hAnsi="Arial" w:cs="Arial"/>
              <w:noProof/>
            </w:rPr>
            <w:t xml:space="preserve"> </w:t>
          </w:r>
          <w:r w:rsidR="0031330A" w:rsidRPr="0031330A">
            <w:rPr>
              <w:rFonts w:ascii="Arial" w:hAnsi="Arial" w:cs="Arial"/>
              <w:noProof/>
            </w:rPr>
            <w:t>[58]</w:t>
          </w:r>
          <w:r w:rsidR="006B1EC0" w:rsidRPr="00874873">
            <w:rPr>
              <w:rFonts w:ascii="Arial" w:hAnsi="Arial" w:cs="Arial"/>
            </w:rPr>
            <w:fldChar w:fldCharType="end"/>
          </w:r>
        </w:sdtContent>
      </w:sdt>
      <w:r w:rsidRPr="00874873">
        <w:rPr>
          <w:rFonts w:ascii="Arial" w:hAnsi="Arial" w:cs="Arial"/>
        </w:rPr>
        <w:t>.</w:t>
      </w:r>
    </w:p>
    <w:p w14:paraId="5051209A" w14:textId="77777777" w:rsidR="00590162" w:rsidRPr="00874873" w:rsidRDefault="00590162" w:rsidP="00590162">
      <w:pPr>
        <w:pStyle w:val="CorpodoTexto"/>
        <w:rPr>
          <w:rFonts w:ascii="Arial" w:hAnsi="Arial" w:cs="Arial"/>
        </w:rPr>
      </w:pPr>
      <w:r w:rsidRPr="00874873">
        <w:rPr>
          <w:rFonts w:ascii="Arial" w:hAnsi="Arial" w:cs="Arial"/>
        </w:rPr>
        <w:t xml:space="preserve">A COG pode ser um substituto para minérios utilizados no tratamento do papel, com a finalidade de melhorar o brilho, opacidade e resistência </w:t>
      </w:r>
      <w:sdt>
        <w:sdtPr>
          <w:rPr>
            <w:rFonts w:ascii="Arial" w:hAnsi="Arial" w:cs="Arial"/>
          </w:rPr>
          <w:id w:val="-1525091434"/>
          <w:citation/>
        </w:sdtPr>
        <w:sdtEndPr/>
        <w:sdtContent>
          <w:r w:rsidR="006B1EC0" w:rsidRPr="00874873">
            <w:rPr>
              <w:rFonts w:ascii="Arial" w:hAnsi="Arial" w:cs="Arial"/>
            </w:rPr>
            <w:fldChar w:fldCharType="begin"/>
          </w:r>
          <w:r w:rsidRPr="00874873">
            <w:rPr>
              <w:rFonts w:ascii="Arial" w:hAnsi="Arial" w:cs="Arial"/>
            </w:rPr>
            <w:instrText xml:space="preserve"> CITATION HSI08 \l 1046 </w:instrText>
          </w:r>
          <w:r w:rsidR="006B1EC0" w:rsidRPr="00874873">
            <w:rPr>
              <w:rFonts w:ascii="Arial" w:hAnsi="Arial" w:cs="Arial"/>
            </w:rPr>
            <w:fldChar w:fldCharType="separate"/>
          </w:r>
          <w:r w:rsidR="0031330A" w:rsidRPr="0031330A">
            <w:rPr>
              <w:rFonts w:ascii="Arial" w:hAnsi="Arial" w:cs="Arial"/>
              <w:noProof/>
            </w:rPr>
            <w:t>[59]</w:t>
          </w:r>
          <w:r w:rsidR="006B1EC0" w:rsidRPr="00874873">
            <w:rPr>
              <w:rFonts w:ascii="Arial" w:hAnsi="Arial" w:cs="Arial"/>
            </w:rPr>
            <w:fldChar w:fldCharType="end"/>
          </w:r>
        </w:sdtContent>
      </w:sdt>
      <w:r w:rsidRPr="00874873">
        <w:rPr>
          <w:rFonts w:ascii="Arial" w:hAnsi="Arial" w:cs="Arial"/>
        </w:rPr>
        <w:t xml:space="preserve">. A membrana da casca pode ser utilizada crua, na produção de aminoácidos ou como aditivos na alimentação animal </w:t>
      </w:r>
      <w:sdt>
        <w:sdtPr>
          <w:rPr>
            <w:rFonts w:ascii="Arial" w:hAnsi="Arial" w:cs="Arial"/>
          </w:rPr>
          <w:id w:val="717159426"/>
          <w:citation/>
        </w:sdtPr>
        <w:sdtEndPr/>
        <w:sdtContent>
          <w:r w:rsidR="006B1EC0" w:rsidRPr="00874873">
            <w:rPr>
              <w:rFonts w:ascii="Arial" w:hAnsi="Arial" w:cs="Arial"/>
            </w:rPr>
            <w:fldChar w:fldCharType="begin"/>
          </w:r>
          <w:r w:rsidRPr="00874873">
            <w:rPr>
              <w:rFonts w:ascii="Arial" w:hAnsi="Arial" w:cs="Arial"/>
            </w:rPr>
            <w:instrText xml:space="preserve"> CITATION HSI08 \l 1046 </w:instrText>
          </w:r>
          <w:r w:rsidR="006B1EC0" w:rsidRPr="00874873">
            <w:rPr>
              <w:rFonts w:ascii="Arial" w:hAnsi="Arial" w:cs="Arial"/>
            </w:rPr>
            <w:fldChar w:fldCharType="separate"/>
          </w:r>
          <w:r w:rsidR="0031330A" w:rsidRPr="0031330A">
            <w:rPr>
              <w:rFonts w:ascii="Arial" w:hAnsi="Arial" w:cs="Arial"/>
              <w:noProof/>
            </w:rPr>
            <w:t>[59]</w:t>
          </w:r>
          <w:r w:rsidR="006B1EC0" w:rsidRPr="00874873">
            <w:rPr>
              <w:rFonts w:ascii="Arial" w:hAnsi="Arial" w:cs="Arial"/>
            </w:rPr>
            <w:fldChar w:fldCharType="end"/>
          </w:r>
        </w:sdtContent>
      </w:sdt>
      <w:r w:rsidRPr="00874873">
        <w:rPr>
          <w:rFonts w:ascii="Arial" w:hAnsi="Arial" w:cs="Arial"/>
        </w:rPr>
        <w:t>.</w:t>
      </w:r>
    </w:p>
    <w:p w14:paraId="535CA1DD" w14:textId="77777777" w:rsidR="00590162" w:rsidRPr="00874873" w:rsidRDefault="00590162" w:rsidP="00590162">
      <w:pPr>
        <w:pStyle w:val="CorpodoTexto"/>
        <w:rPr>
          <w:rFonts w:ascii="Arial" w:hAnsi="Arial" w:cs="Arial"/>
        </w:rPr>
      </w:pPr>
      <w:r w:rsidRPr="00874873">
        <w:rPr>
          <w:rFonts w:ascii="Arial" w:hAnsi="Arial" w:cs="Arial"/>
        </w:rPr>
        <w:t xml:space="preserve">Se tratado com ácido cítrico, o carbonato de cálcio pode ser transformado em citrato de cálcio e usado na complementação na alimentação humana, como fonte de cálcio solúvel ao organismo. O tratamento com ácidos é necessário, pois o organismo humano absorve melhor cátions presentes em citratos do que em carbonatos </w:t>
      </w:r>
      <w:sdt>
        <w:sdtPr>
          <w:rPr>
            <w:rFonts w:ascii="Arial" w:hAnsi="Arial" w:cs="Arial"/>
          </w:rPr>
          <w:id w:val="1835879068"/>
          <w:citation/>
        </w:sdtPr>
        <w:sdtEndPr/>
        <w:sdtContent>
          <w:r w:rsidR="006B1EC0" w:rsidRPr="00874873">
            <w:rPr>
              <w:rFonts w:ascii="Arial" w:hAnsi="Arial" w:cs="Arial"/>
            </w:rPr>
            <w:fldChar w:fldCharType="begin"/>
          </w:r>
          <w:r w:rsidRPr="00874873">
            <w:rPr>
              <w:rFonts w:ascii="Arial" w:hAnsi="Arial" w:cs="Arial"/>
            </w:rPr>
            <w:instrText xml:space="preserve"> CITATION BOR041 \l 1046 </w:instrText>
          </w:r>
          <w:r w:rsidR="006B1EC0" w:rsidRPr="00874873">
            <w:rPr>
              <w:rFonts w:ascii="Arial" w:hAnsi="Arial" w:cs="Arial"/>
            </w:rPr>
            <w:fldChar w:fldCharType="separate"/>
          </w:r>
          <w:r w:rsidR="0031330A" w:rsidRPr="0031330A">
            <w:rPr>
              <w:rFonts w:ascii="Arial" w:hAnsi="Arial" w:cs="Arial"/>
              <w:noProof/>
            </w:rPr>
            <w:t>[49]</w:t>
          </w:r>
          <w:r w:rsidR="006B1EC0" w:rsidRPr="00874873">
            <w:rPr>
              <w:rFonts w:ascii="Arial" w:hAnsi="Arial" w:cs="Arial"/>
            </w:rPr>
            <w:fldChar w:fldCharType="end"/>
          </w:r>
        </w:sdtContent>
      </w:sdt>
      <w:r w:rsidRPr="00874873">
        <w:rPr>
          <w:rFonts w:ascii="Arial" w:hAnsi="Arial" w:cs="Arial"/>
        </w:rPr>
        <w:t>.</w:t>
      </w:r>
    </w:p>
    <w:p w14:paraId="23BA8709" w14:textId="77777777" w:rsidR="00590162" w:rsidRPr="00874873" w:rsidRDefault="00590162" w:rsidP="00590162">
      <w:pPr>
        <w:pStyle w:val="CorpodoTexto"/>
        <w:rPr>
          <w:rFonts w:ascii="Arial" w:hAnsi="Arial" w:cs="Arial"/>
        </w:rPr>
      </w:pPr>
      <w:r w:rsidRPr="00874873">
        <w:rPr>
          <w:rFonts w:ascii="Arial" w:hAnsi="Arial" w:cs="Arial"/>
        </w:rPr>
        <w:t>A COG pode ser utilizada como matéria-prima para a produção de CaCO</w:t>
      </w:r>
      <w:r w:rsidRPr="00874873">
        <w:rPr>
          <w:rFonts w:ascii="Arial" w:hAnsi="Arial" w:cs="Arial"/>
          <w:vertAlign w:val="subscript"/>
        </w:rPr>
        <w:t>3</w:t>
      </w:r>
      <w:r w:rsidRPr="00874873">
        <w:rPr>
          <w:rFonts w:ascii="Arial" w:hAnsi="Arial" w:cs="Arial"/>
        </w:rPr>
        <w:t xml:space="preserve"> de alta pureza, utilizado nas indústrias cosméticas, odontológica, como agente antitártaro em cremes dentais, e biomédica como bases de biocerâmicas, implantes ósseos e dentários </w:t>
      </w:r>
      <w:sdt>
        <w:sdtPr>
          <w:rPr>
            <w:rFonts w:ascii="Arial" w:hAnsi="Arial" w:cs="Arial"/>
          </w:rPr>
          <w:id w:val="1961220291"/>
          <w:citation/>
        </w:sdtPr>
        <w:sdtEndPr/>
        <w:sdtContent>
          <w:r w:rsidR="006B1EC0" w:rsidRPr="00874873">
            <w:rPr>
              <w:rFonts w:ascii="Arial" w:hAnsi="Arial" w:cs="Arial"/>
            </w:rPr>
            <w:fldChar w:fldCharType="begin"/>
          </w:r>
          <w:r w:rsidRPr="00874873">
            <w:rPr>
              <w:rFonts w:ascii="Arial" w:hAnsi="Arial" w:cs="Arial"/>
            </w:rPr>
            <w:instrText xml:space="preserve"> CITATION OLI09 \l 1046 </w:instrText>
          </w:r>
          <w:r w:rsidR="006B1EC0" w:rsidRPr="00874873">
            <w:rPr>
              <w:rFonts w:ascii="Arial" w:hAnsi="Arial" w:cs="Arial"/>
            </w:rPr>
            <w:fldChar w:fldCharType="separate"/>
          </w:r>
          <w:r w:rsidR="0031330A" w:rsidRPr="0031330A">
            <w:rPr>
              <w:rFonts w:ascii="Arial" w:hAnsi="Arial" w:cs="Arial"/>
              <w:noProof/>
            </w:rPr>
            <w:t>[60]</w:t>
          </w:r>
          <w:r w:rsidR="006B1EC0" w:rsidRPr="00874873">
            <w:rPr>
              <w:rFonts w:ascii="Arial" w:hAnsi="Arial" w:cs="Arial"/>
            </w:rPr>
            <w:fldChar w:fldCharType="end"/>
          </w:r>
        </w:sdtContent>
      </w:sdt>
      <w:r w:rsidRPr="00874873">
        <w:rPr>
          <w:rFonts w:ascii="Arial" w:hAnsi="Arial" w:cs="Arial"/>
        </w:rPr>
        <w:t>.</w:t>
      </w:r>
    </w:p>
    <w:p w14:paraId="45DB1F63" w14:textId="77777777" w:rsidR="00590162" w:rsidRPr="00874873" w:rsidRDefault="00590162" w:rsidP="00590162">
      <w:pPr>
        <w:pStyle w:val="CorpodoTexto"/>
        <w:rPr>
          <w:rFonts w:ascii="Arial" w:hAnsi="Arial" w:cs="Arial"/>
        </w:rPr>
      </w:pPr>
      <w:r w:rsidRPr="00874873">
        <w:rPr>
          <w:rFonts w:ascii="Arial" w:hAnsi="Arial" w:cs="Arial"/>
        </w:rPr>
        <w:t xml:space="preserve">O carbonato da COG pode ser utilizado como matéria-prima na produção de hidroxiapatita, uma das mais importantes biocerâmicas utilizadas em aplicações médicas, devido sua biocompatibilidade, bioatividade, afinidade química e biológica com os tecidos ósseos </w:t>
      </w:r>
      <w:sdt>
        <w:sdtPr>
          <w:rPr>
            <w:rFonts w:ascii="Arial" w:hAnsi="Arial" w:cs="Arial"/>
          </w:rPr>
          <w:id w:val="701367080"/>
          <w:citation/>
        </w:sdtPr>
        <w:sdtEndPr/>
        <w:sdtContent>
          <w:r w:rsidR="006B1EC0" w:rsidRPr="00874873">
            <w:rPr>
              <w:rFonts w:ascii="Arial" w:hAnsi="Arial" w:cs="Arial"/>
            </w:rPr>
            <w:fldChar w:fldCharType="begin"/>
          </w:r>
          <w:r w:rsidRPr="00874873">
            <w:rPr>
              <w:rFonts w:ascii="Arial" w:hAnsi="Arial" w:cs="Arial"/>
            </w:rPr>
            <w:instrText xml:space="preserve"> CITATION OLI09 \l 1046  \m GOU06</w:instrText>
          </w:r>
          <w:r w:rsidR="006B1EC0" w:rsidRPr="00874873">
            <w:rPr>
              <w:rFonts w:ascii="Arial" w:hAnsi="Arial" w:cs="Arial"/>
            </w:rPr>
            <w:fldChar w:fldCharType="separate"/>
          </w:r>
          <w:r w:rsidR="0031330A" w:rsidRPr="0031330A">
            <w:rPr>
              <w:rFonts w:ascii="Arial" w:hAnsi="Arial" w:cs="Arial"/>
              <w:noProof/>
            </w:rPr>
            <w:t>[60,61]</w:t>
          </w:r>
          <w:r w:rsidR="006B1EC0" w:rsidRPr="00874873">
            <w:rPr>
              <w:rFonts w:ascii="Arial" w:hAnsi="Arial" w:cs="Arial"/>
            </w:rPr>
            <w:fldChar w:fldCharType="end"/>
          </w:r>
        </w:sdtContent>
      </w:sdt>
      <w:r w:rsidRPr="00874873">
        <w:rPr>
          <w:rFonts w:ascii="Arial" w:hAnsi="Arial" w:cs="Arial"/>
        </w:rPr>
        <w:t>.</w:t>
      </w:r>
    </w:p>
    <w:p w14:paraId="024FFEDF" w14:textId="77777777" w:rsidR="00590162" w:rsidRPr="00874873" w:rsidRDefault="00590162" w:rsidP="00590162">
      <w:pPr>
        <w:pStyle w:val="CorpodoTexto"/>
        <w:rPr>
          <w:rFonts w:ascii="Arial" w:hAnsi="Arial" w:cs="Arial"/>
        </w:rPr>
      </w:pPr>
      <w:r w:rsidRPr="00874873">
        <w:rPr>
          <w:rFonts w:ascii="Arial" w:hAnsi="Arial" w:cs="Arial"/>
        </w:rPr>
        <w:t xml:space="preserve">Um dos problemas no processamento da casca de ovos é separar completamente o carbonato de cálcio das membranas poliméricas de forma econômica e ambientalmente correta. Uma forma, ainda em desenvolvimento, é a separação utilizando uma mistura de água e ar </w:t>
      </w:r>
      <w:sdt>
        <w:sdtPr>
          <w:rPr>
            <w:rFonts w:ascii="Arial" w:hAnsi="Arial" w:cs="Arial"/>
          </w:rPr>
          <w:id w:val="-403292738"/>
          <w:citation/>
        </w:sdtPr>
        <w:sdtEndPr/>
        <w:sdtContent>
          <w:r w:rsidR="006B1EC0" w:rsidRPr="00874873">
            <w:rPr>
              <w:rFonts w:ascii="Arial" w:hAnsi="Arial" w:cs="Arial"/>
            </w:rPr>
            <w:fldChar w:fldCharType="begin"/>
          </w:r>
          <w:r w:rsidRPr="00874873">
            <w:rPr>
              <w:rFonts w:ascii="Arial" w:hAnsi="Arial" w:cs="Arial"/>
            </w:rPr>
            <w:instrText xml:space="preserve"> CITATION HSI08 \l 1046 </w:instrText>
          </w:r>
          <w:r w:rsidR="006B1EC0" w:rsidRPr="00874873">
            <w:rPr>
              <w:rFonts w:ascii="Arial" w:hAnsi="Arial" w:cs="Arial"/>
            </w:rPr>
            <w:fldChar w:fldCharType="separate"/>
          </w:r>
          <w:r w:rsidR="0031330A" w:rsidRPr="0031330A">
            <w:rPr>
              <w:rFonts w:ascii="Arial" w:hAnsi="Arial" w:cs="Arial"/>
              <w:noProof/>
            </w:rPr>
            <w:t>[59]</w:t>
          </w:r>
          <w:r w:rsidR="006B1EC0" w:rsidRPr="00874873">
            <w:rPr>
              <w:rFonts w:ascii="Arial" w:hAnsi="Arial" w:cs="Arial"/>
            </w:rPr>
            <w:fldChar w:fldCharType="end"/>
          </w:r>
        </w:sdtContent>
      </w:sdt>
      <w:r w:rsidRPr="00874873">
        <w:rPr>
          <w:rFonts w:ascii="Arial" w:hAnsi="Arial" w:cs="Arial"/>
        </w:rPr>
        <w:t>.</w:t>
      </w:r>
    </w:p>
    <w:p w14:paraId="51F165AF" w14:textId="77777777" w:rsidR="00B31259" w:rsidRPr="009A6DC2" w:rsidRDefault="00590162" w:rsidP="009A6DC2">
      <w:pPr>
        <w:pStyle w:val="CorpodoTexto"/>
        <w:rPr>
          <w:rFonts w:ascii="Arial" w:hAnsi="Arial" w:cs="Arial"/>
        </w:rPr>
      </w:pPr>
      <w:r w:rsidRPr="00874873">
        <w:rPr>
          <w:rFonts w:ascii="Arial" w:hAnsi="Arial" w:cs="Arial"/>
        </w:rPr>
        <w:t>O número de estudos na literatura da COG é muito inferior às possibilidades de sua utilização como matéria-prima. Esta realidade conduz à necessidade de mais trabalhos que viabilizem a sua aplicação, confirmando sua viabilidade econômica.</w:t>
      </w:r>
    </w:p>
    <w:p w14:paraId="34D6DF04" w14:textId="77777777" w:rsidR="00B31259" w:rsidRDefault="009A6DC2" w:rsidP="00EE1AB0">
      <w:pPr>
        <w:pStyle w:val="Ttulo3"/>
      </w:pPr>
      <w:bookmarkStart w:id="81" w:name="_Toc456536"/>
      <w:r>
        <w:t>Casca de Café</w:t>
      </w:r>
      <w:r w:rsidR="00BA63C2">
        <w:t xml:space="preserve"> (CC)</w:t>
      </w:r>
      <w:bookmarkEnd w:id="81"/>
    </w:p>
    <w:p w14:paraId="32367146" w14:textId="77777777" w:rsidR="00950840" w:rsidRPr="008510B4" w:rsidRDefault="008510B4" w:rsidP="008510B4">
      <w:pPr>
        <w:pStyle w:val="CorpodoTexto"/>
        <w:spacing w:after="120"/>
        <w:rPr>
          <w:rFonts w:ascii="Arial" w:hAnsi="Arial" w:cs="Arial"/>
          <w:szCs w:val="24"/>
        </w:rPr>
      </w:pPr>
      <w:r w:rsidRPr="008510B4">
        <w:rPr>
          <w:rFonts w:ascii="Arial" w:hAnsi="Arial" w:cs="Arial"/>
          <w:szCs w:val="24"/>
        </w:rPr>
        <w:t>O fruto do café, representado na Figura</w:t>
      </w:r>
      <w:r w:rsidR="001C2EE5">
        <w:rPr>
          <w:rFonts w:ascii="Arial" w:hAnsi="Arial" w:cs="Arial"/>
          <w:szCs w:val="24"/>
        </w:rPr>
        <w:t xml:space="preserve"> 10</w:t>
      </w:r>
      <w:r w:rsidRPr="008510B4">
        <w:rPr>
          <w:rFonts w:ascii="Arial" w:hAnsi="Arial" w:cs="Arial"/>
          <w:szCs w:val="24"/>
        </w:rPr>
        <w:t>, é composto por dois cotilédones no seu interior, que se encontra com suas faces planas frente um para o outro, e cada um dos grãos é coberto com um tegumento, denominado pele prata. A segunda pele de aspecto amarelado é o pergaminho que recobre cada grão separadamente</w:t>
      </w:r>
      <w:sdt>
        <w:sdtPr>
          <w:rPr>
            <w:rFonts w:ascii="Arial" w:hAnsi="Arial" w:cs="Arial"/>
            <w:szCs w:val="24"/>
          </w:rPr>
          <w:id w:val="1408564472"/>
          <w:citation/>
        </w:sdtPr>
        <w:sdtEndPr/>
        <w:sdtContent>
          <w:r w:rsidR="006B1EC0">
            <w:rPr>
              <w:rFonts w:ascii="Arial" w:hAnsi="Arial" w:cs="Arial"/>
              <w:szCs w:val="24"/>
            </w:rPr>
            <w:fldChar w:fldCharType="begin"/>
          </w:r>
          <w:r w:rsidR="001C2EE5">
            <w:rPr>
              <w:rFonts w:ascii="Arial" w:hAnsi="Arial" w:cs="Arial"/>
              <w:szCs w:val="24"/>
            </w:rPr>
            <w:instrText xml:space="preserve"> CITATION Nev16 \l 1046 </w:instrText>
          </w:r>
          <w:r w:rsidR="006B1EC0">
            <w:rPr>
              <w:rFonts w:ascii="Arial" w:hAnsi="Arial" w:cs="Arial"/>
              <w:szCs w:val="24"/>
            </w:rPr>
            <w:fldChar w:fldCharType="separate"/>
          </w:r>
          <w:r w:rsidR="0031330A">
            <w:rPr>
              <w:rFonts w:ascii="Arial" w:hAnsi="Arial" w:cs="Arial"/>
              <w:noProof/>
              <w:szCs w:val="24"/>
            </w:rPr>
            <w:t xml:space="preserve"> </w:t>
          </w:r>
          <w:r w:rsidR="0031330A" w:rsidRPr="0031330A">
            <w:rPr>
              <w:rFonts w:ascii="Arial" w:hAnsi="Arial" w:cs="Arial"/>
              <w:noProof/>
              <w:szCs w:val="24"/>
            </w:rPr>
            <w:t>[62]</w:t>
          </w:r>
          <w:r w:rsidR="006B1EC0">
            <w:rPr>
              <w:rFonts w:ascii="Arial" w:hAnsi="Arial" w:cs="Arial"/>
              <w:szCs w:val="24"/>
            </w:rPr>
            <w:fldChar w:fldCharType="end"/>
          </w:r>
        </w:sdtContent>
      </w:sdt>
      <w:r w:rsidR="001C2EE5">
        <w:rPr>
          <w:rFonts w:ascii="Arial" w:hAnsi="Arial" w:cs="Arial"/>
          <w:szCs w:val="24"/>
        </w:rPr>
        <w:t>.</w:t>
      </w:r>
    </w:p>
    <w:p w14:paraId="6DA45595" w14:textId="77777777" w:rsidR="001C2EE5" w:rsidRDefault="008510B4" w:rsidP="001C2EE5">
      <w:pPr>
        <w:pStyle w:val="CorpodoTexto"/>
        <w:keepNext/>
        <w:jc w:val="center"/>
      </w:pPr>
      <w:r w:rsidRPr="008510B4">
        <w:rPr>
          <w:rFonts w:ascii="Arial" w:hAnsi="Arial" w:cs="Arial"/>
          <w:b/>
          <w:bCs/>
          <w:noProof/>
          <w:szCs w:val="24"/>
          <w:lang w:eastAsia="pt-BR"/>
        </w:rPr>
        <w:drawing>
          <wp:inline distT="0" distB="0" distL="0" distR="0" wp14:anchorId="04D29B82" wp14:editId="1EA48C3E">
            <wp:extent cx="4153877" cy="2424223"/>
            <wp:effectExtent l="1905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srcRect r="644"/>
                    <a:stretch>
                      <a:fillRect/>
                    </a:stretch>
                  </pic:blipFill>
                  <pic:spPr bwMode="auto">
                    <a:xfrm>
                      <a:off x="0" y="0"/>
                      <a:ext cx="4153877" cy="2424223"/>
                    </a:xfrm>
                    <a:prstGeom prst="rect">
                      <a:avLst/>
                    </a:prstGeom>
                    <a:noFill/>
                    <a:ln w="9525">
                      <a:noFill/>
                      <a:miter lim="800000"/>
                      <a:headEnd/>
                      <a:tailEnd/>
                    </a:ln>
                  </pic:spPr>
                </pic:pic>
              </a:graphicData>
            </a:graphic>
          </wp:inline>
        </w:drawing>
      </w:r>
    </w:p>
    <w:p w14:paraId="54741616" w14:textId="5DA0511B" w:rsidR="008510B4" w:rsidRPr="001C2EE5" w:rsidRDefault="001C2EE5" w:rsidP="001C2EE5">
      <w:pPr>
        <w:pStyle w:val="Legenda"/>
        <w:jc w:val="center"/>
        <w:rPr>
          <w:rFonts w:ascii="Arial" w:hAnsi="Arial" w:cs="Arial"/>
          <w:b w:val="0"/>
          <w:bCs w:val="0"/>
          <w:sz w:val="24"/>
          <w:szCs w:val="24"/>
        </w:rPr>
      </w:pPr>
      <w:bookmarkStart w:id="82" w:name="_Toc404744"/>
      <w:r w:rsidRPr="001C2EE5">
        <w:rPr>
          <w:rFonts w:ascii="Arial" w:hAnsi="Arial" w:cs="Arial"/>
          <w:b w:val="0"/>
          <w:sz w:val="24"/>
          <w:szCs w:val="24"/>
        </w:rPr>
        <w:t xml:space="preserve">Figura </w:t>
      </w:r>
      <w:r w:rsidR="006B1EC0" w:rsidRPr="001C2EE5">
        <w:rPr>
          <w:rFonts w:ascii="Arial" w:hAnsi="Arial" w:cs="Arial"/>
          <w:b w:val="0"/>
          <w:sz w:val="24"/>
          <w:szCs w:val="24"/>
        </w:rPr>
        <w:fldChar w:fldCharType="begin"/>
      </w:r>
      <w:r w:rsidRPr="001C2EE5">
        <w:rPr>
          <w:rFonts w:ascii="Arial" w:hAnsi="Arial" w:cs="Arial"/>
          <w:b w:val="0"/>
          <w:sz w:val="24"/>
          <w:szCs w:val="24"/>
        </w:rPr>
        <w:instrText xml:space="preserve"> SEQ Figura \* ARABIC </w:instrText>
      </w:r>
      <w:r w:rsidR="006B1EC0" w:rsidRPr="001C2EE5">
        <w:rPr>
          <w:rFonts w:ascii="Arial" w:hAnsi="Arial" w:cs="Arial"/>
          <w:b w:val="0"/>
          <w:sz w:val="24"/>
          <w:szCs w:val="24"/>
        </w:rPr>
        <w:fldChar w:fldCharType="separate"/>
      </w:r>
      <w:r w:rsidR="00047AD9">
        <w:rPr>
          <w:rFonts w:ascii="Arial" w:hAnsi="Arial" w:cs="Arial"/>
          <w:b w:val="0"/>
          <w:noProof/>
          <w:sz w:val="24"/>
          <w:szCs w:val="24"/>
        </w:rPr>
        <w:t>10</w:t>
      </w:r>
      <w:r w:rsidR="006B1EC0" w:rsidRPr="001C2EE5">
        <w:rPr>
          <w:rFonts w:ascii="Arial" w:hAnsi="Arial" w:cs="Arial"/>
          <w:b w:val="0"/>
          <w:sz w:val="24"/>
          <w:szCs w:val="24"/>
        </w:rPr>
        <w:fldChar w:fldCharType="end"/>
      </w:r>
      <w:r w:rsidRPr="001C2EE5">
        <w:rPr>
          <w:rFonts w:ascii="Arial" w:hAnsi="Arial" w:cs="Arial"/>
          <w:b w:val="0"/>
          <w:sz w:val="24"/>
          <w:szCs w:val="24"/>
        </w:rPr>
        <w:t>: Fruto do café com desenho esquemático de suas estruturas</w:t>
      </w:r>
      <w:sdt>
        <w:sdtPr>
          <w:rPr>
            <w:rFonts w:ascii="Arial" w:hAnsi="Arial" w:cs="Arial"/>
            <w:b w:val="0"/>
            <w:sz w:val="24"/>
            <w:szCs w:val="24"/>
          </w:rPr>
          <w:id w:val="483125893"/>
          <w:citation/>
        </w:sdtPr>
        <w:sdtEndPr/>
        <w:sdtContent>
          <w:r w:rsidR="006B1EC0" w:rsidRPr="0031330A">
            <w:rPr>
              <w:rFonts w:ascii="Arial" w:hAnsi="Arial" w:cs="Arial"/>
              <w:b w:val="0"/>
              <w:sz w:val="24"/>
              <w:szCs w:val="24"/>
            </w:rPr>
            <w:fldChar w:fldCharType="begin"/>
          </w:r>
          <w:r w:rsidRPr="0031330A">
            <w:rPr>
              <w:rFonts w:ascii="Arial" w:hAnsi="Arial" w:cs="Arial"/>
              <w:b w:val="0"/>
              <w:sz w:val="24"/>
              <w:szCs w:val="24"/>
            </w:rPr>
            <w:instrText xml:space="preserve"> CITATION VIN87 \l 1046 </w:instrText>
          </w:r>
          <w:r w:rsidR="006B1EC0" w:rsidRPr="0031330A">
            <w:rPr>
              <w:rFonts w:ascii="Arial" w:hAnsi="Arial" w:cs="Arial"/>
              <w:b w:val="0"/>
              <w:sz w:val="24"/>
              <w:szCs w:val="24"/>
            </w:rPr>
            <w:fldChar w:fldCharType="separate"/>
          </w:r>
          <w:r w:rsidR="0031330A" w:rsidRPr="0031330A">
            <w:rPr>
              <w:rFonts w:ascii="Arial" w:hAnsi="Arial" w:cs="Arial"/>
              <w:b w:val="0"/>
              <w:noProof/>
              <w:sz w:val="24"/>
              <w:szCs w:val="24"/>
            </w:rPr>
            <w:t xml:space="preserve"> [63]</w:t>
          </w:r>
          <w:r w:rsidR="006B1EC0" w:rsidRPr="0031330A">
            <w:rPr>
              <w:rFonts w:ascii="Arial" w:hAnsi="Arial" w:cs="Arial"/>
              <w:b w:val="0"/>
              <w:sz w:val="24"/>
              <w:szCs w:val="24"/>
            </w:rPr>
            <w:fldChar w:fldCharType="end"/>
          </w:r>
        </w:sdtContent>
      </w:sdt>
      <w:r w:rsidR="00EA0FFE" w:rsidRPr="0031330A">
        <w:rPr>
          <w:rFonts w:ascii="Arial" w:hAnsi="Arial" w:cs="Arial"/>
          <w:b w:val="0"/>
          <w:sz w:val="24"/>
          <w:szCs w:val="24"/>
        </w:rPr>
        <w:t>.</w:t>
      </w:r>
      <w:bookmarkEnd w:id="82"/>
    </w:p>
    <w:p w14:paraId="048025A2" w14:textId="77777777" w:rsidR="001C2EE5" w:rsidRDefault="001C2EE5" w:rsidP="00950840">
      <w:pPr>
        <w:pStyle w:val="CorpodoTexto"/>
        <w:rPr>
          <w:rFonts w:ascii="Arial" w:hAnsi="Arial" w:cs="Arial"/>
          <w:szCs w:val="24"/>
        </w:rPr>
      </w:pPr>
    </w:p>
    <w:p w14:paraId="433070F2" w14:textId="77777777" w:rsidR="008510B4" w:rsidRDefault="008510B4" w:rsidP="00950840">
      <w:pPr>
        <w:pStyle w:val="CorpodoTexto"/>
        <w:rPr>
          <w:rFonts w:ascii="Arial" w:hAnsi="Arial" w:cs="Arial"/>
          <w:szCs w:val="24"/>
        </w:rPr>
      </w:pPr>
      <w:r w:rsidRPr="008510B4">
        <w:rPr>
          <w:rFonts w:ascii="Arial" w:hAnsi="Arial" w:cs="Arial"/>
          <w:szCs w:val="24"/>
        </w:rPr>
        <w:t>Esses grãos de café com suas películas ficam incorporados numa pasta mucilaginosa, à polpa, que por sua vez, é coberto por uma pele externa, a casca. O grão de café constitui 50-55% da</w:t>
      </w:r>
      <w:r>
        <w:rPr>
          <w:rFonts w:ascii="Arial" w:hAnsi="Arial" w:cs="Arial"/>
          <w:szCs w:val="24"/>
        </w:rPr>
        <w:t xml:space="preserve"> massa do fruto maduro do café</w:t>
      </w:r>
      <w:sdt>
        <w:sdtPr>
          <w:rPr>
            <w:rFonts w:ascii="Arial" w:hAnsi="Arial" w:cs="Arial"/>
            <w:szCs w:val="24"/>
          </w:rPr>
          <w:id w:val="-950465022"/>
          <w:citation/>
        </w:sdtPr>
        <w:sdtEndPr/>
        <w:sdtContent>
          <w:r w:rsidR="006B1EC0">
            <w:rPr>
              <w:rFonts w:ascii="Arial" w:hAnsi="Arial" w:cs="Arial"/>
              <w:szCs w:val="24"/>
            </w:rPr>
            <w:fldChar w:fldCharType="begin"/>
          </w:r>
          <w:r w:rsidR="00235A96">
            <w:rPr>
              <w:rFonts w:ascii="Arial" w:hAnsi="Arial" w:cs="Arial"/>
              <w:szCs w:val="24"/>
            </w:rPr>
            <w:instrText xml:space="preserve"> CITATION VIN87 \l 1046 </w:instrText>
          </w:r>
          <w:r w:rsidR="006B1EC0">
            <w:rPr>
              <w:rFonts w:ascii="Arial" w:hAnsi="Arial" w:cs="Arial"/>
              <w:szCs w:val="24"/>
            </w:rPr>
            <w:fldChar w:fldCharType="separate"/>
          </w:r>
          <w:r w:rsidR="0031330A">
            <w:rPr>
              <w:rFonts w:ascii="Arial" w:hAnsi="Arial" w:cs="Arial"/>
              <w:noProof/>
              <w:szCs w:val="24"/>
            </w:rPr>
            <w:t xml:space="preserve"> </w:t>
          </w:r>
          <w:r w:rsidR="0031330A" w:rsidRPr="0031330A">
            <w:rPr>
              <w:rFonts w:ascii="Arial" w:hAnsi="Arial" w:cs="Arial"/>
              <w:noProof/>
              <w:szCs w:val="24"/>
            </w:rPr>
            <w:t>[63]</w:t>
          </w:r>
          <w:r w:rsidR="006B1EC0">
            <w:rPr>
              <w:rFonts w:ascii="Arial" w:hAnsi="Arial" w:cs="Arial"/>
              <w:szCs w:val="24"/>
            </w:rPr>
            <w:fldChar w:fldCharType="end"/>
          </w:r>
        </w:sdtContent>
      </w:sdt>
      <w:r w:rsidRPr="008510B4">
        <w:rPr>
          <w:rFonts w:ascii="Arial" w:hAnsi="Arial" w:cs="Arial"/>
          <w:szCs w:val="24"/>
        </w:rPr>
        <w:t>.</w:t>
      </w:r>
    </w:p>
    <w:p w14:paraId="3469DD7D" w14:textId="77777777" w:rsidR="003D4EEE" w:rsidRDefault="00213440" w:rsidP="0045694C">
      <w:pPr>
        <w:pStyle w:val="CorpodoTexto"/>
        <w:rPr>
          <w:rFonts w:ascii="Arial" w:hAnsi="Arial" w:cs="Arial"/>
          <w:szCs w:val="24"/>
        </w:rPr>
      </w:pPr>
      <w:r w:rsidRPr="00A6607B">
        <w:rPr>
          <w:rFonts w:ascii="Arial" w:hAnsi="Arial" w:cs="Arial"/>
          <w:szCs w:val="24"/>
        </w:rPr>
        <w:t>A produção de café movimenta mais US$ 90,000 milhões por ano, e vem em crescente ascensão em mais de 80 países</w:t>
      </w:r>
      <w:sdt>
        <w:sdtPr>
          <w:rPr>
            <w:rFonts w:ascii="Arial" w:hAnsi="Arial" w:cs="Arial"/>
            <w:szCs w:val="24"/>
          </w:rPr>
          <w:id w:val="260421437"/>
          <w:citation/>
        </w:sdtPr>
        <w:sdtEndPr/>
        <w:sdtContent>
          <w:r w:rsidR="006B1EC0">
            <w:rPr>
              <w:rFonts w:ascii="Arial" w:hAnsi="Arial" w:cs="Arial"/>
              <w:szCs w:val="24"/>
            </w:rPr>
            <w:fldChar w:fldCharType="begin"/>
          </w:r>
          <w:r w:rsidR="00235A96">
            <w:rPr>
              <w:rFonts w:ascii="Arial" w:hAnsi="Arial" w:cs="Arial"/>
              <w:szCs w:val="24"/>
            </w:rPr>
            <w:instrText xml:space="preserve"> CITATION RAM13 \l 1046 </w:instrText>
          </w:r>
          <w:r w:rsidR="006B1EC0">
            <w:rPr>
              <w:rFonts w:ascii="Arial" w:hAnsi="Arial" w:cs="Arial"/>
              <w:szCs w:val="24"/>
            </w:rPr>
            <w:fldChar w:fldCharType="separate"/>
          </w:r>
          <w:r w:rsidR="0031330A">
            <w:rPr>
              <w:rFonts w:ascii="Arial" w:hAnsi="Arial" w:cs="Arial"/>
              <w:noProof/>
              <w:szCs w:val="24"/>
            </w:rPr>
            <w:t xml:space="preserve"> </w:t>
          </w:r>
          <w:r w:rsidR="0031330A" w:rsidRPr="0031330A">
            <w:rPr>
              <w:rFonts w:ascii="Arial" w:hAnsi="Arial" w:cs="Arial"/>
              <w:noProof/>
              <w:szCs w:val="24"/>
            </w:rPr>
            <w:t>[64]</w:t>
          </w:r>
          <w:r w:rsidR="006B1EC0">
            <w:rPr>
              <w:rFonts w:ascii="Arial" w:hAnsi="Arial" w:cs="Arial"/>
              <w:szCs w:val="24"/>
            </w:rPr>
            <w:fldChar w:fldCharType="end"/>
          </w:r>
        </w:sdtContent>
      </w:sdt>
      <w:r w:rsidRPr="00A6607B">
        <w:rPr>
          <w:rFonts w:ascii="Arial" w:hAnsi="Arial" w:cs="Arial"/>
          <w:szCs w:val="24"/>
        </w:rPr>
        <w:t>. O café robusta é principalmente produzido em países como Vietnã e Indonésia, já o café arábica é mais produzido no Brasil, Colômbia</w:t>
      </w:r>
      <w:r w:rsidR="00A6607B">
        <w:rPr>
          <w:rFonts w:ascii="Arial" w:hAnsi="Arial" w:cs="Arial"/>
          <w:szCs w:val="24"/>
        </w:rPr>
        <w:t>, México, Etiópia, e Guatemala</w:t>
      </w:r>
      <w:sdt>
        <w:sdtPr>
          <w:rPr>
            <w:rFonts w:ascii="Arial" w:hAnsi="Arial" w:cs="Arial"/>
            <w:szCs w:val="24"/>
          </w:rPr>
          <w:id w:val="182408330"/>
          <w:citation/>
        </w:sdtPr>
        <w:sdtEndPr/>
        <w:sdtContent>
          <w:r w:rsidR="006B1EC0">
            <w:rPr>
              <w:rFonts w:ascii="Arial" w:hAnsi="Arial" w:cs="Arial"/>
              <w:szCs w:val="24"/>
            </w:rPr>
            <w:fldChar w:fldCharType="begin"/>
          </w:r>
          <w:r w:rsidR="00235A96">
            <w:rPr>
              <w:rFonts w:ascii="Arial" w:hAnsi="Arial" w:cs="Arial"/>
              <w:szCs w:val="24"/>
            </w:rPr>
            <w:instrText xml:space="preserve"> CITATION PET05 \l 1046 </w:instrText>
          </w:r>
          <w:r w:rsidR="006B1EC0">
            <w:rPr>
              <w:rFonts w:ascii="Arial" w:hAnsi="Arial" w:cs="Arial"/>
              <w:szCs w:val="24"/>
            </w:rPr>
            <w:fldChar w:fldCharType="separate"/>
          </w:r>
          <w:r w:rsidR="0031330A">
            <w:rPr>
              <w:rFonts w:ascii="Arial" w:hAnsi="Arial" w:cs="Arial"/>
              <w:noProof/>
              <w:szCs w:val="24"/>
            </w:rPr>
            <w:t xml:space="preserve"> </w:t>
          </w:r>
          <w:r w:rsidR="0031330A" w:rsidRPr="0031330A">
            <w:rPr>
              <w:rFonts w:ascii="Arial" w:hAnsi="Arial" w:cs="Arial"/>
              <w:noProof/>
              <w:szCs w:val="24"/>
            </w:rPr>
            <w:t>[65]</w:t>
          </w:r>
          <w:r w:rsidR="006B1EC0">
            <w:rPr>
              <w:rFonts w:ascii="Arial" w:hAnsi="Arial" w:cs="Arial"/>
              <w:szCs w:val="24"/>
            </w:rPr>
            <w:fldChar w:fldCharType="end"/>
          </w:r>
        </w:sdtContent>
      </w:sdt>
      <w:r w:rsidRPr="00A6607B">
        <w:rPr>
          <w:rFonts w:ascii="Arial" w:hAnsi="Arial" w:cs="Arial"/>
          <w:szCs w:val="24"/>
        </w:rPr>
        <w:t>. Atualmente o café é um dos maiores produtos agrícolas negociados do mundo, sendo a base econômica de vários países tropicais em desenvolvimento</w:t>
      </w:r>
      <w:sdt>
        <w:sdtPr>
          <w:rPr>
            <w:rFonts w:ascii="Arial" w:hAnsi="Arial" w:cs="Arial"/>
            <w:szCs w:val="24"/>
          </w:rPr>
          <w:id w:val="-1683360657"/>
          <w:citation/>
        </w:sdtPr>
        <w:sdtEndPr/>
        <w:sdtContent>
          <w:r w:rsidR="006B1EC0">
            <w:rPr>
              <w:rFonts w:ascii="Arial" w:hAnsi="Arial" w:cs="Arial"/>
              <w:szCs w:val="24"/>
            </w:rPr>
            <w:fldChar w:fldCharType="begin"/>
          </w:r>
          <w:r w:rsidR="00235A96">
            <w:rPr>
              <w:rFonts w:ascii="Arial" w:hAnsi="Arial" w:cs="Arial"/>
              <w:szCs w:val="24"/>
            </w:rPr>
            <w:instrText xml:space="preserve"> CITATION RAM13 \l 1046 </w:instrText>
          </w:r>
          <w:r w:rsidR="006B1EC0">
            <w:rPr>
              <w:rFonts w:ascii="Arial" w:hAnsi="Arial" w:cs="Arial"/>
              <w:szCs w:val="24"/>
            </w:rPr>
            <w:fldChar w:fldCharType="separate"/>
          </w:r>
          <w:r w:rsidR="0031330A">
            <w:rPr>
              <w:rFonts w:ascii="Arial" w:hAnsi="Arial" w:cs="Arial"/>
              <w:noProof/>
              <w:szCs w:val="24"/>
            </w:rPr>
            <w:t xml:space="preserve"> </w:t>
          </w:r>
          <w:r w:rsidR="0031330A" w:rsidRPr="0031330A">
            <w:rPr>
              <w:rFonts w:ascii="Arial" w:hAnsi="Arial" w:cs="Arial"/>
              <w:noProof/>
              <w:szCs w:val="24"/>
            </w:rPr>
            <w:t>[64]</w:t>
          </w:r>
          <w:r w:rsidR="006B1EC0">
            <w:rPr>
              <w:rFonts w:ascii="Arial" w:hAnsi="Arial" w:cs="Arial"/>
              <w:szCs w:val="24"/>
            </w:rPr>
            <w:fldChar w:fldCharType="end"/>
          </w:r>
        </w:sdtContent>
      </w:sdt>
      <w:r w:rsidRPr="00A6607B">
        <w:rPr>
          <w:rFonts w:ascii="Arial" w:hAnsi="Arial" w:cs="Arial"/>
          <w:szCs w:val="24"/>
        </w:rPr>
        <w:t>.</w:t>
      </w:r>
    </w:p>
    <w:p w14:paraId="5C62DBA0" w14:textId="77777777" w:rsidR="003B4A47" w:rsidRPr="00E67B77" w:rsidRDefault="003B4A47" w:rsidP="00E67B77">
      <w:pPr>
        <w:pStyle w:val="CorpodoTexto"/>
        <w:rPr>
          <w:sz w:val="23"/>
          <w:szCs w:val="23"/>
        </w:rPr>
      </w:pPr>
      <w:r w:rsidRPr="003D4EEE">
        <w:rPr>
          <w:rFonts w:ascii="Arial" w:hAnsi="Arial" w:cs="Arial"/>
          <w:szCs w:val="24"/>
        </w:rPr>
        <w:t>Considerando que a relação entre grãos e casca de café seja de 1:1</w:t>
      </w:r>
      <w:r>
        <w:rPr>
          <w:rFonts w:ascii="Arial" w:hAnsi="Arial" w:cs="Arial"/>
          <w:szCs w:val="24"/>
        </w:rPr>
        <w:t>, a produção nacional de café, na safra 2018 foi de cerca de 2,7</w:t>
      </w:r>
      <w:r w:rsidRPr="003D4EEE">
        <w:rPr>
          <w:rFonts w:ascii="Arial" w:hAnsi="Arial" w:cs="Arial"/>
          <w:szCs w:val="24"/>
        </w:rPr>
        <w:t xml:space="preserve"> mil</w:t>
      </w:r>
      <w:r>
        <w:rPr>
          <w:rFonts w:ascii="Arial" w:hAnsi="Arial" w:cs="Arial"/>
          <w:szCs w:val="24"/>
        </w:rPr>
        <w:t>hões de</w:t>
      </w:r>
      <w:r w:rsidRPr="003D4EEE">
        <w:rPr>
          <w:rFonts w:ascii="Arial" w:hAnsi="Arial" w:cs="Arial"/>
          <w:szCs w:val="24"/>
        </w:rPr>
        <w:t xml:space="preserve"> sacas</w:t>
      </w:r>
      <w:r w:rsidR="003F58CD">
        <w:rPr>
          <w:rFonts w:ascii="Arial" w:hAnsi="Arial" w:cs="Arial"/>
          <w:szCs w:val="24"/>
        </w:rPr>
        <w:t xml:space="preserve"> (toneladas)</w:t>
      </w:r>
      <w:r w:rsidRPr="003D4EEE">
        <w:rPr>
          <w:rFonts w:ascii="Arial" w:hAnsi="Arial" w:cs="Arial"/>
          <w:szCs w:val="24"/>
        </w:rPr>
        <w:t xml:space="preserve"> de café </w:t>
      </w:r>
      <w:r>
        <w:rPr>
          <w:rFonts w:ascii="Arial" w:hAnsi="Arial" w:cs="Arial"/>
          <w:szCs w:val="24"/>
        </w:rPr>
        <w:t>arábica</w:t>
      </w:r>
      <w:sdt>
        <w:sdtPr>
          <w:rPr>
            <w:rFonts w:ascii="Arial" w:hAnsi="Arial" w:cs="Arial"/>
            <w:szCs w:val="24"/>
          </w:rPr>
          <w:id w:val="-300624407"/>
          <w:citation/>
        </w:sdtPr>
        <w:sdtEndPr/>
        <w:sdtContent>
          <w:r w:rsidR="006B1EC0">
            <w:rPr>
              <w:rFonts w:ascii="Arial" w:hAnsi="Arial" w:cs="Arial"/>
              <w:szCs w:val="24"/>
            </w:rPr>
            <w:fldChar w:fldCharType="begin"/>
          </w:r>
          <w:r w:rsidR="00235A96">
            <w:rPr>
              <w:rFonts w:ascii="Arial" w:hAnsi="Arial" w:cs="Arial"/>
              <w:szCs w:val="24"/>
            </w:rPr>
            <w:instrText xml:space="preserve"> CITATION htt \l 1046 </w:instrText>
          </w:r>
          <w:r w:rsidR="006B1EC0">
            <w:rPr>
              <w:rFonts w:ascii="Arial" w:hAnsi="Arial" w:cs="Arial"/>
              <w:szCs w:val="24"/>
            </w:rPr>
            <w:fldChar w:fldCharType="separate"/>
          </w:r>
          <w:r w:rsidR="0031330A">
            <w:rPr>
              <w:rFonts w:ascii="Arial" w:hAnsi="Arial" w:cs="Arial"/>
              <w:noProof/>
              <w:szCs w:val="24"/>
            </w:rPr>
            <w:t xml:space="preserve"> </w:t>
          </w:r>
          <w:r w:rsidR="0031330A" w:rsidRPr="0031330A">
            <w:rPr>
              <w:rFonts w:ascii="Arial" w:hAnsi="Arial" w:cs="Arial"/>
              <w:noProof/>
              <w:szCs w:val="24"/>
            </w:rPr>
            <w:t>[29]</w:t>
          </w:r>
          <w:r w:rsidR="006B1EC0">
            <w:rPr>
              <w:rFonts w:ascii="Arial" w:hAnsi="Arial" w:cs="Arial"/>
              <w:szCs w:val="24"/>
            </w:rPr>
            <w:fldChar w:fldCharType="end"/>
          </w:r>
        </w:sdtContent>
      </w:sdt>
      <w:r w:rsidRPr="002A4829">
        <w:rPr>
          <w:rFonts w:ascii="Arial" w:hAnsi="Arial" w:cs="Arial"/>
          <w:szCs w:val="24"/>
        </w:rPr>
        <w:t>,</w:t>
      </w:r>
      <w:r w:rsidRPr="003D4EEE">
        <w:rPr>
          <w:rFonts w:ascii="Arial" w:hAnsi="Arial" w:cs="Arial"/>
          <w:szCs w:val="24"/>
        </w:rPr>
        <w:t xml:space="preserve"> consequentemente um número proporcional de cascas foi produzido. O descascamento consiste na retirada da casca do fruto maduro, que gera o café descascado</w:t>
      </w:r>
      <w:r>
        <w:rPr>
          <w:sz w:val="23"/>
          <w:szCs w:val="23"/>
        </w:rPr>
        <w:t xml:space="preserve">. </w:t>
      </w:r>
      <w:r w:rsidRPr="005E39E7">
        <w:rPr>
          <w:rFonts w:ascii="Arial" w:hAnsi="Arial" w:cs="Arial"/>
          <w:szCs w:val="24"/>
        </w:rPr>
        <w:t>No resíduo do descascamento do café pode conter o epicarpo (casca), mesocarpo (polpa ou mucilagem) e endocarpo (pergaminho)</w:t>
      </w:r>
      <w:sdt>
        <w:sdtPr>
          <w:rPr>
            <w:rFonts w:ascii="Arial" w:hAnsi="Arial" w:cs="Arial"/>
            <w:szCs w:val="24"/>
          </w:rPr>
          <w:id w:val="1342044356"/>
          <w:citation/>
        </w:sdtPr>
        <w:sdtEndPr/>
        <w:sdtContent>
          <w:r w:rsidR="006B1EC0">
            <w:rPr>
              <w:rFonts w:ascii="Arial" w:hAnsi="Arial" w:cs="Arial"/>
              <w:szCs w:val="24"/>
            </w:rPr>
            <w:fldChar w:fldCharType="begin"/>
          </w:r>
          <w:r w:rsidR="00235A96">
            <w:rPr>
              <w:rFonts w:ascii="Arial" w:hAnsi="Arial" w:cs="Arial"/>
              <w:szCs w:val="24"/>
            </w:rPr>
            <w:instrText xml:space="preserve"> CITATION Nev16 \l 1046 </w:instrText>
          </w:r>
          <w:r w:rsidR="006B1EC0">
            <w:rPr>
              <w:rFonts w:ascii="Arial" w:hAnsi="Arial" w:cs="Arial"/>
              <w:szCs w:val="24"/>
            </w:rPr>
            <w:fldChar w:fldCharType="separate"/>
          </w:r>
          <w:r w:rsidR="0031330A">
            <w:rPr>
              <w:rFonts w:ascii="Arial" w:hAnsi="Arial" w:cs="Arial"/>
              <w:noProof/>
              <w:szCs w:val="24"/>
            </w:rPr>
            <w:t xml:space="preserve"> </w:t>
          </w:r>
          <w:r w:rsidR="0031330A" w:rsidRPr="0031330A">
            <w:rPr>
              <w:rFonts w:ascii="Arial" w:hAnsi="Arial" w:cs="Arial"/>
              <w:noProof/>
              <w:szCs w:val="24"/>
            </w:rPr>
            <w:t>[62]</w:t>
          </w:r>
          <w:r w:rsidR="006B1EC0">
            <w:rPr>
              <w:rFonts w:ascii="Arial" w:hAnsi="Arial" w:cs="Arial"/>
              <w:szCs w:val="24"/>
            </w:rPr>
            <w:fldChar w:fldCharType="end"/>
          </w:r>
        </w:sdtContent>
      </w:sdt>
      <w:r w:rsidR="00235A96">
        <w:rPr>
          <w:rFonts w:ascii="Arial" w:hAnsi="Arial" w:cs="Arial"/>
          <w:szCs w:val="24"/>
        </w:rPr>
        <w:t>.</w:t>
      </w:r>
    </w:p>
    <w:p w14:paraId="57907372" w14:textId="77777777" w:rsidR="006315F8" w:rsidRPr="006315F8" w:rsidRDefault="006315F8" w:rsidP="001C4D5A">
      <w:pPr>
        <w:autoSpaceDE w:val="0"/>
        <w:autoSpaceDN w:val="0"/>
        <w:adjustRightInd w:val="0"/>
        <w:spacing w:line="360" w:lineRule="auto"/>
        <w:ind w:firstLine="708"/>
        <w:rPr>
          <w:rFonts w:ascii="Arial" w:eastAsia="Times New Roman" w:hAnsi="Arial" w:cs="Arial"/>
          <w:szCs w:val="24"/>
        </w:rPr>
      </w:pPr>
      <w:r>
        <w:rPr>
          <w:rFonts w:ascii="Arial" w:eastAsia="Times New Roman" w:hAnsi="Arial" w:cs="Arial"/>
          <w:szCs w:val="24"/>
        </w:rPr>
        <w:t>O café pode ser beneficiado por três vias: seca, semi-úmida e úmida. A via seca é a mais utilizada, cerca de 75% do café colhido é beneficiado por essa via que consiste na secagem do café com a casca. Neste processo, o café colhido pode ou não ser lavado para retirada de impurezas ainda presentes. Depois dessa etapa o café passa por um processo de secagem que geralmente são realizadas em terreiros para secagem natural preliminar. Na secagem realizada em terreiro, o café deve ser esparramado em finas camadas para que ocorra a correta secagem dos grãos e deve também ser protegido da chuva para evitar a fermentação no interior da massa garantindo a eficiência da secagem</w:t>
      </w:r>
      <w:sdt>
        <w:sdtPr>
          <w:rPr>
            <w:rFonts w:ascii="Arial" w:eastAsia="Times New Roman" w:hAnsi="Arial" w:cs="Arial"/>
            <w:szCs w:val="24"/>
          </w:rPr>
          <w:id w:val="-1563404075"/>
          <w:citation/>
        </w:sdtPr>
        <w:sdtEndPr/>
        <w:sdtContent>
          <w:r w:rsidR="006B1EC0">
            <w:rPr>
              <w:rFonts w:ascii="Arial" w:eastAsia="Times New Roman" w:hAnsi="Arial" w:cs="Arial"/>
              <w:szCs w:val="24"/>
            </w:rPr>
            <w:fldChar w:fldCharType="begin"/>
          </w:r>
          <w:r w:rsidR="005572F9">
            <w:rPr>
              <w:rFonts w:ascii="Arial" w:eastAsia="Times New Roman" w:hAnsi="Arial" w:cs="Arial"/>
              <w:szCs w:val="24"/>
            </w:rPr>
            <w:instrText xml:space="preserve"> CITATION DEG13 \l 1046 </w:instrText>
          </w:r>
          <w:r w:rsidR="006B1EC0">
            <w:rPr>
              <w:rFonts w:ascii="Arial" w:eastAsia="Times New Roman" w:hAnsi="Arial" w:cs="Arial"/>
              <w:szCs w:val="24"/>
            </w:rPr>
            <w:fldChar w:fldCharType="separate"/>
          </w:r>
          <w:r w:rsidR="005572F9">
            <w:rPr>
              <w:rFonts w:ascii="Arial" w:eastAsia="Times New Roman" w:hAnsi="Arial" w:cs="Arial"/>
              <w:noProof/>
              <w:szCs w:val="24"/>
            </w:rPr>
            <w:t xml:space="preserve"> </w:t>
          </w:r>
          <w:r w:rsidR="005572F9" w:rsidRPr="005572F9">
            <w:rPr>
              <w:rFonts w:ascii="Arial" w:eastAsia="Times New Roman" w:hAnsi="Arial" w:cs="Arial"/>
              <w:noProof/>
              <w:szCs w:val="24"/>
            </w:rPr>
            <w:t>[66]</w:t>
          </w:r>
          <w:r w:rsidR="006B1EC0">
            <w:rPr>
              <w:rFonts w:ascii="Arial" w:eastAsia="Times New Roman" w:hAnsi="Arial" w:cs="Arial"/>
              <w:szCs w:val="24"/>
            </w:rPr>
            <w:fldChar w:fldCharType="end"/>
          </w:r>
        </w:sdtContent>
      </w:sdt>
      <w:r w:rsidR="005572F9">
        <w:rPr>
          <w:rFonts w:ascii="Arial" w:eastAsia="Times New Roman" w:hAnsi="Arial" w:cs="Arial"/>
          <w:szCs w:val="24"/>
        </w:rPr>
        <w:t>.</w:t>
      </w:r>
      <w:r>
        <w:rPr>
          <w:rFonts w:ascii="Arial" w:eastAsia="Times New Roman" w:hAnsi="Arial" w:cs="Arial"/>
          <w:szCs w:val="24"/>
        </w:rPr>
        <w:t xml:space="preserve"> A secagem final ocorre em um secador rotativo e segundo o teor de umidade mínimo para esta etapa é próximo de 12%. Depois de seco o café é levado para o beneficiamento onde serão separados grãos e casca, passando posteriormente por um processo de torrefação e moagem até chegar ao consumidor final</w:t>
      </w:r>
      <w:sdt>
        <w:sdtPr>
          <w:rPr>
            <w:rFonts w:ascii="Arial" w:eastAsia="Times New Roman" w:hAnsi="Arial" w:cs="Arial"/>
            <w:szCs w:val="24"/>
          </w:rPr>
          <w:id w:val="1892917998"/>
          <w:citation/>
        </w:sdtPr>
        <w:sdtEndPr/>
        <w:sdtContent>
          <w:r w:rsidR="006B1EC0">
            <w:rPr>
              <w:rFonts w:ascii="Arial" w:eastAsia="Times New Roman" w:hAnsi="Arial" w:cs="Arial"/>
              <w:szCs w:val="24"/>
            </w:rPr>
            <w:fldChar w:fldCharType="begin"/>
          </w:r>
          <w:r w:rsidR="005572F9">
            <w:rPr>
              <w:rFonts w:ascii="Arial" w:eastAsia="Times New Roman" w:hAnsi="Arial" w:cs="Arial"/>
              <w:szCs w:val="24"/>
            </w:rPr>
            <w:instrText xml:space="preserve"> CITATION SIL121 \l 1046 </w:instrText>
          </w:r>
          <w:r w:rsidR="006B1EC0">
            <w:rPr>
              <w:rFonts w:ascii="Arial" w:eastAsia="Times New Roman" w:hAnsi="Arial" w:cs="Arial"/>
              <w:szCs w:val="24"/>
            </w:rPr>
            <w:fldChar w:fldCharType="separate"/>
          </w:r>
          <w:r w:rsidR="005572F9">
            <w:rPr>
              <w:rFonts w:ascii="Arial" w:eastAsia="Times New Roman" w:hAnsi="Arial" w:cs="Arial"/>
              <w:noProof/>
              <w:szCs w:val="24"/>
            </w:rPr>
            <w:t xml:space="preserve"> </w:t>
          </w:r>
          <w:r w:rsidR="005572F9" w:rsidRPr="005572F9">
            <w:rPr>
              <w:rFonts w:ascii="Arial" w:eastAsia="Times New Roman" w:hAnsi="Arial" w:cs="Arial"/>
              <w:noProof/>
              <w:szCs w:val="24"/>
            </w:rPr>
            <w:t>[67]</w:t>
          </w:r>
          <w:r w:rsidR="006B1EC0">
            <w:rPr>
              <w:rFonts w:ascii="Arial" w:eastAsia="Times New Roman" w:hAnsi="Arial" w:cs="Arial"/>
              <w:szCs w:val="24"/>
            </w:rPr>
            <w:fldChar w:fldCharType="end"/>
          </w:r>
        </w:sdtContent>
      </w:sdt>
      <w:r w:rsidR="005572F9">
        <w:rPr>
          <w:rFonts w:ascii="Arial" w:eastAsia="Times New Roman" w:hAnsi="Arial" w:cs="Arial"/>
          <w:szCs w:val="24"/>
        </w:rPr>
        <w:t>.</w:t>
      </w:r>
    </w:p>
    <w:p w14:paraId="5BA9D2F3" w14:textId="77777777" w:rsidR="00B31259" w:rsidRPr="00943447" w:rsidRDefault="00BA63C2" w:rsidP="00943447">
      <w:pPr>
        <w:pStyle w:val="Ttulo3"/>
      </w:pPr>
      <w:bookmarkStart w:id="83" w:name="_Toc456537"/>
      <w:r w:rsidRPr="00943447">
        <w:t>Componentes da CC</w:t>
      </w:r>
      <w:bookmarkEnd w:id="83"/>
    </w:p>
    <w:p w14:paraId="1D0E9BC1" w14:textId="77777777" w:rsidR="003D4EEE" w:rsidRDefault="003D4EEE" w:rsidP="003D4EEE">
      <w:pPr>
        <w:pStyle w:val="CorpodoTexto"/>
        <w:rPr>
          <w:rFonts w:ascii="Arial" w:hAnsi="Arial" w:cs="Arial"/>
          <w:szCs w:val="24"/>
        </w:rPr>
      </w:pPr>
      <w:r w:rsidRPr="00AC5B66">
        <w:rPr>
          <w:rFonts w:ascii="Arial" w:hAnsi="Arial" w:cs="Arial"/>
          <w:szCs w:val="24"/>
        </w:rPr>
        <w:t>O café é uma mistura complexa de componentes químicos, como álcoois diterpenóides, alcaloides (cafeína), e ácidos fenólicos (ácido caféico e ácido clorogênico)</w:t>
      </w:r>
      <w:sdt>
        <w:sdtPr>
          <w:rPr>
            <w:rFonts w:ascii="Arial" w:hAnsi="Arial" w:cs="Arial"/>
            <w:szCs w:val="24"/>
          </w:rPr>
          <w:id w:val="-1374453657"/>
          <w:citation/>
        </w:sdtPr>
        <w:sdtEndPr/>
        <w:sdtContent>
          <w:r w:rsidR="006B1EC0">
            <w:rPr>
              <w:rFonts w:ascii="Arial" w:hAnsi="Arial" w:cs="Arial"/>
              <w:szCs w:val="24"/>
            </w:rPr>
            <w:fldChar w:fldCharType="begin"/>
          </w:r>
          <w:r w:rsidR="00235A96">
            <w:rPr>
              <w:rFonts w:ascii="Arial" w:hAnsi="Arial" w:cs="Arial"/>
              <w:szCs w:val="24"/>
            </w:rPr>
            <w:instrText xml:space="preserve"> CITATION GEO08 \l 1046 </w:instrText>
          </w:r>
          <w:r w:rsidR="006B1EC0">
            <w:rPr>
              <w:rFonts w:ascii="Arial" w:hAnsi="Arial" w:cs="Arial"/>
              <w:szCs w:val="24"/>
            </w:rPr>
            <w:fldChar w:fldCharType="separate"/>
          </w:r>
          <w:r w:rsidR="00235A96">
            <w:rPr>
              <w:rFonts w:ascii="Arial" w:hAnsi="Arial" w:cs="Arial"/>
              <w:noProof/>
              <w:szCs w:val="24"/>
            </w:rPr>
            <w:t xml:space="preserve"> </w:t>
          </w:r>
          <w:r w:rsidR="00235A96" w:rsidRPr="00235A96">
            <w:rPr>
              <w:rFonts w:ascii="Arial" w:hAnsi="Arial" w:cs="Arial"/>
              <w:noProof/>
              <w:szCs w:val="24"/>
            </w:rPr>
            <w:t>[66]</w:t>
          </w:r>
          <w:r w:rsidR="006B1EC0">
            <w:rPr>
              <w:rFonts w:ascii="Arial" w:hAnsi="Arial" w:cs="Arial"/>
              <w:szCs w:val="24"/>
            </w:rPr>
            <w:fldChar w:fldCharType="end"/>
          </w:r>
        </w:sdtContent>
      </w:sdt>
      <w:r w:rsidRPr="00AC5B66">
        <w:rPr>
          <w:rFonts w:ascii="Arial" w:hAnsi="Arial" w:cs="Arial"/>
          <w:szCs w:val="24"/>
        </w:rPr>
        <w:t>. Em virtude desta composição química, o café tem sido considerado uma fonte alimentar rica em antioxidantes, podendo assim ser considerado uma das principais fontes de antioxidante da dieta em muitos países</w:t>
      </w:r>
      <w:sdt>
        <w:sdtPr>
          <w:rPr>
            <w:rFonts w:ascii="Arial" w:hAnsi="Arial" w:cs="Arial"/>
            <w:szCs w:val="24"/>
          </w:rPr>
          <w:id w:val="108173636"/>
          <w:citation/>
        </w:sdtPr>
        <w:sdtEndPr/>
        <w:sdtContent>
          <w:r w:rsidR="006B1EC0">
            <w:rPr>
              <w:rFonts w:ascii="Arial" w:hAnsi="Arial" w:cs="Arial"/>
              <w:szCs w:val="24"/>
            </w:rPr>
            <w:fldChar w:fldCharType="begin"/>
          </w:r>
          <w:r w:rsidR="00235A96">
            <w:rPr>
              <w:rFonts w:ascii="Arial" w:hAnsi="Arial" w:cs="Arial"/>
              <w:szCs w:val="24"/>
            </w:rPr>
            <w:instrText xml:space="preserve"> CITATION NAT12 \l 1046  \m TOR10</w:instrText>
          </w:r>
          <w:r w:rsidR="006B1EC0">
            <w:rPr>
              <w:rFonts w:ascii="Arial" w:hAnsi="Arial" w:cs="Arial"/>
              <w:szCs w:val="24"/>
            </w:rPr>
            <w:fldChar w:fldCharType="separate"/>
          </w:r>
          <w:r w:rsidR="00235A96">
            <w:rPr>
              <w:rFonts w:ascii="Arial" w:hAnsi="Arial" w:cs="Arial"/>
              <w:noProof/>
              <w:szCs w:val="24"/>
            </w:rPr>
            <w:t xml:space="preserve"> </w:t>
          </w:r>
          <w:r w:rsidR="00235A96" w:rsidRPr="00235A96">
            <w:rPr>
              <w:rFonts w:ascii="Arial" w:hAnsi="Arial" w:cs="Arial"/>
              <w:noProof/>
              <w:szCs w:val="24"/>
            </w:rPr>
            <w:t>[67,68]</w:t>
          </w:r>
          <w:r w:rsidR="006B1EC0">
            <w:rPr>
              <w:rFonts w:ascii="Arial" w:hAnsi="Arial" w:cs="Arial"/>
              <w:szCs w:val="24"/>
            </w:rPr>
            <w:fldChar w:fldCharType="end"/>
          </w:r>
        </w:sdtContent>
      </w:sdt>
      <w:r w:rsidR="00235A96">
        <w:rPr>
          <w:rFonts w:ascii="Arial" w:hAnsi="Arial" w:cs="Arial"/>
          <w:szCs w:val="24"/>
        </w:rPr>
        <w:t>.</w:t>
      </w:r>
    </w:p>
    <w:p w14:paraId="547A0F08" w14:textId="7551133C" w:rsidR="00235A96" w:rsidRDefault="005E39E7" w:rsidP="00587D91">
      <w:pPr>
        <w:pStyle w:val="CorpodoTexto"/>
        <w:rPr>
          <w:rFonts w:ascii="Arial" w:hAnsi="Arial" w:cs="Arial"/>
          <w:szCs w:val="24"/>
        </w:rPr>
      </w:pPr>
      <w:r w:rsidRPr="005E39E7">
        <w:rPr>
          <w:rFonts w:ascii="Arial" w:hAnsi="Arial" w:cs="Arial"/>
          <w:szCs w:val="24"/>
        </w:rPr>
        <w:t>As cascas e a polpa do café são constituídas de matéria orgânica e nutrientes, além de conter compostos como a cafeína e polifenóis. A cafeína, um alcaloide estimulante do sistema nervoso central, está presente nas cascas de café em aproximadamente 1,3% de concentração em matéria seca</w:t>
      </w:r>
      <w:sdt>
        <w:sdtPr>
          <w:rPr>
            <w:rFonts w:ascii="Arial" w:hAnsi="Arial" w:cs="Arial"/>
            <w:szCs w:val="24"/>
          </w:rPr>
          <w:id w:val="378292719"/>
          <w:citation/>
        </w:sdtPr>
        <w:sdtEndPr/>
        <w:sdtContent>
          <w:r w:rsidR="006B1EC0">
            <w:rPr>
              <w:rFonts w:ascii="Arial" w:hAnsi="Arial" w:cs="Arial"/>
              <w:szCs w:val="24"/>
            </w:rPr>
            <w:fldChar w:fldCharType="begin"/>
          </w:r>
          <w:r w:rsidR="00235A96">
            <w:rPr>
              <w:rFonts w:ascii="Arial" w:hAnsi="Arial" w:cs="Arial"/>
              <w:szCs w:val="24"/>
            </w:rPr>
            <w:instrText xml:space="preserve"> CITATION CLI91 \l 1046 </w:instrText>
          </w:r>
          <w:r w:rsidR="006B1EC0">
            <w:rPr>
              <w:rFonts w:ascii="Arial" w:hAnsi="Arial" w:cs="Arial"/>
              <w:szCs w:val="24"/>
            </w:rPr>
            <w:fldChar w:fldCharType="separate"/>
          </w:r>
          <w:r w:rsidR="00235A96">
            <w:rPr>
              <w:rFonts w:ascii="Arial" w:hAnsi="Arial" w:cs="Arial"/>
              <w:noProof/>
              <w:szCs w:val="24"/>
            </w:rPr>
            <w:t xml:space="preserve"> </w:t>
          </w:r>
          <w:r w:rsidR="00235A96" w:rsidRPr="00235A96">
            <w:rPr>
              <w:rFonts w:ascii="Arial" w:hAnsi="Arial" w:cs="Arial"/>
              <w:noProof/>
              <w:szCs w:val="24"/>
            </w:rPr>
            <w:t>[69]</w:t>
          </w:r>
          <w:r w:rsidR="006B1EC0">
            <w:rPr>
              <w:rFonts w:ascii="Arial" w:hAnsi="Arial" w:cs="Arial"/>
              <w:szCs w:val="24"/>
            </w:rPr>
            <w:fldChar w:fldCharType="end"/>
          </w:r>
        </w:sdtContent>
      </w:sdt>
      <w:r w:rsidR="007025A6">
        <w:rPr>
          <w:rFonts w:ascii="Arial" w:hAnsi="Arial" w:cs="Arial"/>
          <w:szCs w:val="24"/>
        </w:rPr>
        <w:t xml:space="preserve"> (tabela</w:t>
      </w:r>
      <w:r w:rsidR="00242C0E">
        <w:rPr>
          <w:rFonts w:ascii="Arial" w:hAnsi="Arial" w:cs="Arial"/>
          <w:szCs w:val="24"/>
        </w:rPr>
        <w:t xml:space="preserve"> </w:t>
      </w:r>
      <w:r w:rsidR="00C346C2">
        <w:rPr>
          <w:rFonts w:ascii="Arial" w:hAnsi="Arial" w:cs="Arial"/>
          <w:szCs w:val="24"/>
        </w:rPr>
        <w:t>5</w:t>
      </w:r>
      <w:r w:rsidRPr="005E39E7">
        <w:rPr>
          <w:rFonts w:ascii="Arial" w:hAnsi="Arial" w:cs="Arial"/>
          <w:szCs w:val="24"/>
        </w:rPr>
        <w:t>). Na literatura científica existem estudos que propõem o uso das cascas de café em diversos segmentos, como na pecuária podendo ser empregada na alimentação animal, compostagem, biocombustíveis, produção de cogumelos, produção de adsorventes entre outros.</w:t>
      </w:r>
    </w:p>
    <w:p w14:paraId="60A8E7EC" w14:textId="0771BB7D" w:rsidR="00242C0E" w:rsidRPr="00242C0E" w:rsidRDefault="00235A96" w:rsidP="00D96CD9">
      <w:pPr>
        <w:pStyle w:val="Legenda"/>
        <w:keepNext/>
        <w:spacing w:after="120"/>
        <w:jc w:val="center"/>
      </w:pPr>
      <w:bookmarkStart w:id="84" w:name="_Toc295348"/>
      <w:r w:rsidRPr="00235A96">
        <w:rPr>
          <w:rFonts w:ascii="Arial" w:hAnsi="Arial" w:cs="Arial"/>
          <w:b w:val="0"/>
          <w:sz w:val="24"/>
          <w:szCs w:val="24"/>
        </w:rPr>
        <w:t xml:space="preserve">Tabela </w:t>
      </w:r>
      <w:r w:rsidR="006B1EC0" w:rsidRPr="00235A96">
        <w:rPr>
          <w:rFonts w:ascii="Arial" w:hAnsi="Arial" w:cs="Arial"/>
          <w:b w:val="0"/>
          <w:sz w:val="24"/>
          <w:szCs w:val="24"/>
        </w:rPr>
        <w:fldChar w:fldCharType="begin"/>
      </w:r>
      <w:r w:rsidRPr="00235A96">
        <w:rPr>
          <w:rFonts w:ascii="Arial" w:hAnsi="Arial" w:cs="Arial"/>
          <w:b w:val="0"/>
          <w:sz w:val="24"/>
          <w:szCs w:val="24"/>
        </w:rPr>
        <w:instrText xml:space="preserve"> SEQ Tabela \* ARABIC </w:instrText>
      </w:r>
      <w:r w:rsidR="006B1EC0" w:rsidRPr="00235A96">
        <w:rPr>
          <w:rFonts w:ascii="Arial" w:hAnsi="Arial" w:cs="Arial"/>
          <w:b w:val="0"/>
          <w:sz w:val="24"/>
          <w:szCs w:val="24"/>
        </w:rPr>
        <w:fldChar w:fldCharType="separate"/>
      </w:r>
      <w:r w:rsidR="00C346C2">
        <w:rPr>
          <w:rFonts w:ascii="Arial" w:hAnsi="Arial" w:cs="Arial"/>
          <w:b w:val="0"/>
          <w:noProof/>
          <w:sz w:val="24"/>
          <w:szCs w:val="24"/>
        </w:rPr>
        <w:t>5</w:t>
      </w:r>
      <w:r w:rsidR="006B1EC0" w:rsidRPr="00235A96">
        <w:rPr>
          <w:rFonts w:ascii="Arial" w:hAnsi="Arial" w:cs="Arial"/>
          <w:b w:val="0"/>
          <w:sz w:val="24"/>
          <w:szCs w:val="24"/>
        </w:rPr>
        <w:fldChar w:fldCharType="end"/>
      </w:r>
      <w:r w:rsidRPr="00235A96">
        <w:rPr>
          <w:rFonts w:ascii="Arial" w:hAnsi="Arial" w:cs="Arial"/>
          <w:b w:val="0"/>
          <w:sz w:val="24"/>
          <w:szCs w:val="24"/>
        </w:rPr>
        <w:t>: Composição química das cascas de café</w:t>
      </w:r>
      <w:sdt>
        <w:sdtPr>
          <w:rPr>
            <w:rFonts w:ascii="Arial" w:hAnsi="Arial" w:cs="Arial"/>
            <w:b w:val="0"/>
            <w:sz w:val="24"/>
            <w:szCs w:val="24"/>
          </w:rPr>
          <w:id w:val="-2019914975"/>
          <w:citation/>
        </w:sdtPr>
        <w:sdtEndPr/>
        <w:sdtContent>
          <w:r w:rsidR="006B1EC0" w:rsidRPr="00EA0FFE">
            <w:rPr>
              <w:rFonts w:ascii="Arial" w:hAnsi="Arial" w:cs="Arial"/>
              <w:b w:val="0"/>
              <w:sz w:val="24"/>
              <w:szCs w:val="24"/>
            </w:rPr>
            <w:fldChar w:fldCharType="begin"/>
          </w:r>
          <w:r w:rsidR="00242C0E" w:rsidRPr="00EA0FFE">
            <w:rPr>
              <w:rFonts w:ascii="Arial" w:hAnsi="Arial" w:cs="Arial"/>
              <w:b w:val="0"/>
              <w:sz w:val="24"/>
              <w:szCs w:val="24"/>
            </w:rPr>
            <w:instrText xml:space="preserve"> CITATION CLI91 \l 1046  \m GOU09</w:instrText>
          </w:r>
          <w:r w:rsidR="006B1EC0" w:rsidRPr="00EA0FFE">
            <w:rPr>
              <w:rFonts w:ascii="Arial" w:hAnsi="Arial" w:cs="Arial"/>
              <w:b w:val="0"/>
              <w:sz w:val="24"/>
              <w:szCs w:val="24"/>
            </w:rPr>
            <w:fldChar w:fldCharType="separate"/>
          </w:r>
          <w:r w:rsidR="00242C0E" w:rsidRPr="00EA0FFE">
            <w:rPr>
              <w:rFonts w:ascii="Arial" w:hAnsi="Arial" w:cs="Arial"/>
              <w:b w:val="0"/>
              <w:noProof/>
              <w:sz w:val="24"/>
              <w:szCs w:val="24"/>
            </w:rPr>
            <w:t xml:space="preserve"> [69,70]</w:t>
          </w:r>
          <w:r w:rsidR="006B1EC0" w:rsidRPr="00EA0FFE">
            <w:rPr>
              <w:rFonts w:ascii="Arial" w:hAnsi="Arial" w:cs="Arial"/>
              <w:b w:val="0"/>
              <w:sz w:val="24"/>
              <w:szCs w:val="24"/>
            </w:rPr>
            <w:fldChar w:fldCharType="end"/>
          </w:r>
        </w:sdtContent>
      </w:sdt>
      <w:bookmarkEnd w:id="84"/>
      <w:r w:rsidR="00EA0FFE">
        <w:rPr>
          <w:rFonts w:ascii="Arial" w:hAnsi="Arial" w:cs="Arial"/>
          <w:b w:val="0"/>
          <w:sz w:val="24"/>
          <w:szCs w:val="24"/>
        </w:rPr>
        <w:t>.</w:t>
      </w:r>
    </w:p>
    <w:tbl>
      <w:tblPr>
        <w:tblW w:w="0" w:type="auto"/>
        <w:jc w:val="center"/>
        <w:tblBorders>
          <w:top w:val="single" w:sz="12" w:space="0" w:color="538135" w:themeColor="accent6" w:themeShade="BF"/>
          <w:left w:val="single" w:sz="12" w:space="0" w:color="538135" w:themeColor="accent6" w:themeShade="BF"/>
          <w:bottom w:val="single" w:sz="12" w:space="0" w:color="538135" w:themeColor="accent6" w:themeShade="BF"/>
          <w:right w:val="single" w:sz="12" w:space="0" w:color="538135" w:themeColor="accent6" w:themeShade="BF"/>
          <w:insideH w:val="single" w:sz="12" w:space="0" w:color="538135" w:themeColor="accent6" w:themeShade="BF"/>
        </w:tblBorders>
        <w:tblLook w:val="04A0" w:firstRow="1" w:lastRow="0" w:firstColumn="1" w:lastColumn="0" w:noHBand="0" w:noVBand="1"/>
      </w:tblPr>
      <w:tblGrid>
        <w:gridCol w:w="2676"/>
        <w:gridCol w:w="4262"/>
      </w:tblGrid>
      <w:tr w:rsidR="007025A6" w:rsidRPr="00874873" w14:paraId="47F32EC1" w14:textId="77777777" w:rsidTr="00D96CD9">
        <w:trPr>
          <w:trHeight w:val="567"/>
          <w:jc w:val="center"/>
        </w:trPr>
        <w:tc>
          <w:tcPr>
            <w:tcW w:w="2676" w:type="dxa"/>
            <w:shd w:val="clear" w:color="auto" w:fill="A8D08D" w:themeFill="accent6" w:themeFillTint="99"/>
            <w:vAlign w:val="center"/>
          </w:tcPr>
          <w:p w14:paraId="4AD63621" w14:textId="77777777" w:rsidR="007025A6" w:rsidRPr="007025A6" w:rsidRDefault="007025A6" w:rsidP="006528EE">
            <w:pPr>
              <w:spacing w:before="60" w:after="60"/>
              <w:jc w:val="center"/>
              <w:rPr>
                <w:rFonts w:ascii="Arial" w:eastAsia="Calibri" w:hAnsi="Arial" w:cs="Arial"/>
                <w:szCs w:val="24"/>
              </w:rPr>
            </w:pPr>
            <w:r w:rsidRPr="007025A6">
              <w:rPr>
                <w:rFonts w:ascii="Arial" w:eastAsia="Calibri" w:hAnsi="Arial" w:cs="Arial"/>
                <w:szCs w:val="24"/>
              </w:rPr>
              <w:t>Constituintes</w:t>
            </w:r>
          </w:p>
        </w:tc>
        <w:tc>
          <w:tcPr>
            <w:tcW w:w="4262" w:type="dxa"/>
            <w:shd w:val="clear" w:color="auto" w:fill="A8D08D" w:themeFill="accent6" w:themeFillTint="99"/>
            <w:vAlign w:val="center"/>
          </w:tcPr>
          <w:p w14:paraId="16E77153" w14:textId="77777777" w:rsidR="007025A6" w:rsidRPr="007025A6" w:rsidRDefault="007025A6" w:rsidP="00D96CD9">
            <w:pPr>
              <w:spacing w:before="60" w:after="60"/>
              <w:jc w:val="center"/>
              <w:rPr>
                <w:rFonts w:ascii="Arial" w:hAnsi="Arial" w:cs="Arial"/>
              </w:rPr>
            </w:pPr>
            <w:r w:rsidRPr="007025A6">
              <w:rPr>
                <w:rFonts w:ascii="Arial" w:eastAsia="Calibri" w:hAnsi="Arial" w:cs="Arial"/>
                <w:szCs w:val="24"/>
              </w:rPr>
              <w:t xml:space="preserve">Quantidade presente na CC </w:t>
            </w:r>
            <w:r w:rsidRPr="007025A6">
              <w:rPr>
                <w:rFonts w:ascii="Arial" w:hAnsi="Arial" w:cs="Arial"/>
              </w:rPr>
              <w:t>Beneficiamento via seca</w:t>
            </w:r>
            <w:r w:rsidR="00D96CD9">
              <w:rPr>
                <w:rFonts w:ascii="Arial" w:hAnsi="Arial" w:cs="Arial"/>
              </w:rPr>
              <w:t xml:space="preserve"> </w:t>
            </w:r>
            <w:r w:rsidRPr="007025A6">
              <w:rPr>
                <w:rFonts w:ascii="Arial" w:eastAsia="Calibri" w:hAnsi="Arial" w:cs="Arial"/>
                <w:szCs w:val="24"/>
              </w:rPr>
              <w:t>(% peso)</w:t>
            </w:r>
          </w:p>
        </w:tc>
      </w:tr>
      <w:tr w:rsidR="007025A6" w:rsidRPr="00874873" w14:paraId="0A2A21AE" w14:textId="77777777" w:rsidTr="00D96CD9">
        <w:trPr>
          <w:trHeight w:val="454"/>
          <w:jc w:val="center"/>
        </w:trPr>
        <w:tc>
          <w:tcPr>
            <w:tcW w:w="2676" w:type="dxa"/>
            <w:shd w:val="clear" w:color="auto" w:fill="FFFFFF"/>
            <w:vAlign w:val="center"/>
          </w:tcPr>
          <w:p w14:paraId="57558564" w14:textId="77777777" w:rsidR="007025A6" w:rsidRPr="00937472" w:rsidRDefault="007025A6" w:rsidP="006528EE">
            <w:pPr>
              <w:spacing w:before="60" w:after="60"/>
              <w:jc w:val="center"/>
              <w:rPr>
                <w:rFonts w:ascii="Arial" w:eastAsia="Calibri" w:hAnsi="Arial" w:cs="Arial"/>
                <w:szCs w:val="24"/>
              </w:rPr>
            </w:pPr>
            <w:r>
              <w:rPr>
                <w:rFonts w:ascii="Arial" w:eastAsia="Calibri" w:hAnsi="Arial" w:cs="Arial"/>
                <w:szCs w:val="24"/>
              </w:rPr>
              <w:t>Proteína</w:t>
            </w:r>
          </w:p>
        </w:tc>
        <w:tc>
          <w:tcPr>
            <w:tcW w:w="4262" w:type="dxa"/>
            <w:shd w:val="clear" w:color="auto" w:fill="FFFFFF"/>
            <w:vAlign w:val="center"/>
          </w:tcPr>
          <w:p w14:paraId="06EB4105" w14:textId="77777777" w:rsidR="007025A6" w:rsidRPr="00E57BD9" w:rsidRDefault="00E57BD9" w:rsidP="00E57BD9">
            <w:pPr>
              <w:pStyle w:val="Default"/>
              <w:jc w:val="center"/>
              <w:rPr>
                <w:sz w:val="23"/>
                <w:szCs w:val="23"/>
              </w:rPr>
            </w:pPr>
            <w:r>
              <w:rPr>
                <w:sz w:val="23"/>
                <w:szCs w:val="23"/>
              </w:rPr>
              <w:t xml:space="preserve">8,0-11,0 </w:t>
            </w:r>
          </w:p>
        </w:tc>
      </w:tr>
      <w:tr w:rsidR="007025A6" w:rsidRPr="00874873" w14:paraId="54B3D41B" w14:textId="77777777" w:rsidTr="00D96CD9">
        <w:trPr>
          <w:trHeight w:val="454"/>
          <w:jc w:val="center"/>
        </w:trPr>
        <w:tc>
          <w:tcPr>
            <w:tcW w:w="2676" w:type="dxa"/>
            <w:shd w:val="clear" w:color="auto" w:fill="FFFFFF"/>
            <w:vAlign w:val="center"/>
          </w:tcPr>
          <w:p w14:paraId="0D5AC0EB" w14:textId="77777777" w:rsidR="007025A6" w:rsidRPr="007025A6" w:rsidRDefault="007025A6" w:rsidP="007025A6">
            <w:pPr>
              <w:pStyle w:val="Default"/>
              <w:jc w:val="center"/>
              <w:rPr>
                <w:sz w:val="23"/>
                <w:szCs w:val="23"/>
              </w:rPr>
            </w:pPr>
            <w:r w:rsidRPr="007025A6">
              <w:rPr>
                <w:bCs/>
                <w:sz w:val="23"/>
                <w:szCs w:val="23"/>
              </w:rPr>
              <w:t xml:space="preserve">Lipídios </w:t>
            </w:r>
          </w:p>
        </w:tc>
        <w:tc>
          <w:tcPr>
            <w:tcW w:w="4262" w:type="dxa"/>
            <w:shd w:val="clear" w:color="auto" w:fill="FFFFFF"/>
            <w:vAlign w:val="center"/>
          </w:tcPr>
          <w:p w14:paraId="6DA7AD64" w14:textId="77777777" w:rsidR="007025A6" w:rsidRPr="00E57BD9" w:rsidRDefault="00E57BD9" w:rsidP="00E57BD9">
            <w:pPr>
              <w:pStyle w:val="Default"/>
              <w:jc w:val="center"/>
              <w:rPr>
                <w:sz w:val="23"/>
                <w:szCs w:val="23"/>
              </w:rPr>
            </w:pPr>
            <w:r>
              <w:rPr>
                <w:sz w:val="23"/>
                <w:szCs w:val="23"/>
              </w:rPr>
              <w:t xml:space="preserve">0,5-3,0 </w:t>
            </w:r>
          </w:p>
        </w:tc>
      </w:tr>
      <w:tr w:rsidR="007025A6" w:rsidRPr="00874873" w14:paraId="1CF0B368" w14:textId="77777777" w:rsidTr="00D96CD9">
        <w:trPr>
          <w:trHeight w:val="454"/>
          <w:jc w:val="center"/>
        </w:trPr>
        <w:tc>
          <w:tcPr>
            <w:tcW w:w="2676" w:type="dxa"/>
            <w:shd w:val="clear" w:color="auto" w:fill="FFFFFF"/>
            <w:vAlign w:val="center"/>
          </w:tcPr>
          <w:p w14:paraId="11DCF68A" w14:textId="77777777" w:rsidR="007025A6" w:rsidRPr="007025A6" w:rsidRDefault="007025A6" w:rsidP="007025A6">
            <w:pPr>
              <w:pStyle w:val="Default"/>
              <w:jc w:val="center"/>
              <w:rPr>
                <w:sz w:val="23"/>
                <w:szCs w:val="23"/>
              </w:rPr>
            </w:pPr>
            <w:r w:rsidRPr="007025A6">
              <w:rPr>
                <w:bCs/>
                <w:sz w:val="23"/>
                <w:szCs w:val="23"/>
              </w:rPr>
              <w:t xml:space="preserve">Minerais </w:t>
            </w:r>
          </w:p>
        </w:tc>
        <w:tc>
          <w:tcPr>
            <w:tcW w:w="4262" w:type="dxa"/>
            <w:shd w:val="clear" w:color="auto" w:fill="FFFFFF"/>
            <w:vAlign w:val="center"/>
          </w:tcPr>
          <w:p w14:paraId="64EAC0BB" w14:textId="77777777" w:rsidR="007025A6" w:rsidRPr="00E57BD9" w:rsidRDefault="00E57BD9" w:rsidP="00E57BD9">
            <w:pPr>
              <w:pStyle w:val="Default"/>
              <w:jc w:val="center"/>
              <w:rPr>
                <w:sz w:val="23"/>
                <w:szCs w:val="23"/>
              </w:rPr>
            </w:pPr>
            <w:r>
              <w:rPr>
                <w:sz w:val="23"/>
                <w:szCs w:val="23"/>
              </w:rPr>
              <w:t xml:space="preserve">3,0-7,0 </w:t>
            </w:r>
          </w:p>
        </w:tc>
      </w:tr>
      <w:tr w:rsidR="007025A6" w:rsidRPr="00874873" w14:paraId="3BFF1F98" w14:textId="77777777" w:rsidTr="00D96CD9">
        <w:trPr>
          <w:trHeight w:val="454"/>
          <w:jc w:val="center"/>
        </w:trPr>
        <w:tc>
          <w:tcPr>
            <w:tcW w:w="2676" w:type="dxa"/>
            <w:shd w:val="clear" w:color="auto" w:fill="FFFFFF"/>
            <w:vAlign w:val="center"/>
          </w:tcPr>
          <w:p w14:paraId="591F5EB8" w14:textId="77777777" w:rsidR="007025A6" w:rsidRPr="007025A6" w:rsidRDefault="007025A6" w:rsidP="007025A6">
            <w:pPr>
              <w:pStyle w:val="Default"/>
              <w:jc w:val="center"/>
              <w:rPr>
                <w:sz w:val="23"/>
                <w:szCs w:val="23"/>
              </w:rPr>
            </w:pPr>
            <w:r w:rsidRPr="007025A6">
              <w:rPr>
                <w:bCs/>
                <w:sz w:val="23"/>
                <w:szCs w:val="23"/>
              </w:rPr>
              <w:t xml:space="preserve">Carboidratos </w:t>
            </w:r>
          </w:p>
        </w:tc>
        <w:tc>
          <w:tcPr>
            <w:tcW w:w="4262" w:type="dxa"/>
            <w:shd w:val="clear" w:color="auto" w:fill="FFFFFF"/>
            <w:vAlign w:val="center"/>
          </w:tcPr>
          <w:p w14:paraId="23818CB1" w14:textId="77777777" w:rsidR="007025A6" w:rsidRPr="00E57BD9" w:rsidRDefault="00E57BD9" w:rsidP="00E57BD9">
            <w:pPr>
              <w:pStyle w:val="Default"/>
              <w:jc w:val="center"/>
              <w:rPr>
                <w:sz w:val="23"/>
                <w:szCs w:val="23"/>
              </w:rPr>
            </w:pPr>
            <w:r>
              <w:rPr>
                <w:sz w:val="23"/>
                <w:szCs w:val="23"/>
              </w:rPr>
              <w:t xml:space="preserve">58,0-85,0 </w:t>
            </w:r>
          </w:p>
        </w:tc>
      </w:tr>
      <w:tr w:rsidR="007025A6" w:rsidRPr="00874873" w14:paraId="423E2B0D" w14:textId="77777777" w:rsidTr="00D96CD9">
        <w:trPr>
          <w:trHeight w:val="454"/>
          <w:jc w:val="center"/>
        </w:trPr>
        <w:tc>
          <w:tcPr>
            <w:tcW w:w="2676" w:type="dxa"/>
            <w:shd w:val="clear" w:color="auto" w:fill="FFFFFF"/>
            <w:vAlign w:val="center"/>
          </w:tcPr>
          <w:p w14:paraId="456BD406" w14:textId="77777777" w:rsidR="007025A6" w:rsidRPr="007025A6" w:rsidRDefault="007025A6" w:rsidP="007025A6">
            <w:pPr>
              <w:pStyle w:val="Default"/>
              <w:jc w:val="center"/>
              <w:rPr>
                <w:sz w:val="23"/>
                <w:szCs w:val="23"/>
              </w:rPr>
            </w:pPr>
            <w:r w:rsidRPr="007025A6">
              <w:rPr>
                <w:bCs/>
                <w:sz w:val="23"/>
                <w:szCs w:val="23"/>
              </w:rPr>
              <w:t xml:space="preserve">Cafeína </w:t>
            </w:r>
          </w:p>
        </w:tc>
        <w:tc>
          <w:tcPr>
            <w:tcW w:w="4262" w:type="dxa"/>
            <w:shd w:val="clear" w:color="auto" w:fill="FFFFFF"/>
            <w:vAlign w:val="center"/>
          </w:tcPr>
          <w:p w14:paraId="54B1C0CC" w14:textId="77777777" w:rsidR="007025A6" w:rsidRPr="00E57BD9" w:rsidRDefault="00E57BD9" w:rsidP="00E57BD9">
            <w:pPr>
              <w:pStyle w:val="Default"/>
              <w:jc w:val="center"/>
              <w:rPr>
                <w:sz w:val="23"/>
                <w:szCs w:val="23"/>
              </w:rPr>
            </w:pPr>
            <w:r>
              <w:rPr>
                <w:sz w:val="23"/>
                <w:szCs w:val="23"/>
              </w:rPr>
              <w:t xml:space="preserve">~1,0 </w:t>
            </w:r>
          </w:p>
        </w:tc>
      </w:tr>
      <w:tr w:rsidR="007025A6" w:rsidRPr="00874873" w14:paraId="296F2CEA" w14:textId="77777777" w:rsidTr="00D96CD9">
        <w:trPr>
          <w:trHeight w:val="454"/>
          <w:jc w:val="center"/>
        </w:trPr>
        <w:tc>
          <w:tcPr>
            <w:tcW w:w="2676" w:type="dxa"/>
            <w:shd w:val="clear" w:color="auto" w:fill="FFFFFF"/>
            <w:vAlign w:val="center"/>
          </w:tcPr>
          <w:p w14:paraId="66065C80" w14:textId="77777777" w:rsidR="007025A6" w:rsidRPr="007025A6" w:rsidRDefault="00E57BD9" w:rsidP="007025A6">
            <w:pPr>
              <w:pStyle w:val="Default"/>
              <w:jc w:val="center"/>
              <w:rPr>
                <w:sz w:val="23"/>
                <w:szCs w:val="23"/>
              </w:rPr>
            </w:pPr>
            <w:r>
              <w:rPr>
                <w:bCs/>
                <w:sz w:val="23"/>
                <w:szCs w:val="23"/>
              </w:rPr>
              <w:t>Outros</w:t>
            </w:r>
          </w:p>
        </w:tc>
        <w:tc>
          <w:tcPr>
            <w:tcW w:w="4262" w:type="dxa"/>
            <w:shd w:val="clear" w:color="auto" w:fill="FFFFFF"/>
            <w:vAlign w:val="center"/>
          </w:tcPr>
          <w:p w14:paraId="1D177EFB" w14:textId="77777777" w:rsidR="007025A6" w:rsidRPr="00E57BD9" w:rsidRDefault="00E57BD9" w:rsidP="00E57BD9">
            <w:pPr>
              <w:pStyle w:val="Default"/>
              <w:jc w:val="center"/>
              <w:rPr>
                <w:sz w:val="23"/>
                <w:szCs w:val="23"/>
              </w:rPr>
            </w:pPr>
            <w:r>
              <w:rPr>
                <w:sz w:val="23"/>
                <w:szCs w:val="23"/>
              </w:rPr>
              <w:t xml:space="preserve">~5,0 </w:t>
            </w:r>
          </w:p>
        </w:tc>
      </w:tr>
    </w:tbl>
    <w:p w14:paraId="291ADCA9" w14:textId="77777777" w:rsidR="00717CA1" w:rsidRPr="007A4B3D" w:rsidRDefault="00696995" w:rsidP="003B1A28">
      <w:pPr>
        <w:pStyle w:val="Ttulo3"/>
        <w:numPr>
          <w:ilvl w:val="2"/>
          <w:numId w:val="34"/>
        </w:numPr>
        <w:spacing w:before="360"/>
      </w:pPr>
      <w:bookmarkStart w:id="85" w:name="_Toc456538"/>
      <w:r w:rsidRPr="007A4B3D">
        <w:t>Utilização da CC</w:t>
      </w:r>
      <w:bookmarkEnd w:id="85"/>
    </w:p>
    <w:p w14:paraId="068FF619" w14:textId="77777777" w:rsidR="00717CA1" w:rsidRDefault="00717CA1" w:rsidP="00717CA1">
      <w:pPr>
        <w:autoSpaceDE w:val="0"/>
        <w:autoSpaceDN w:val="0"/>
        <w:adjustRightInd w:val="0"/>
        <w:spacing w:line="360" w:lineRule="auto"/>
        <w:ind w:firstLine="709"/>
        <w:rPr>
          <w:rFonts w:ascii="Arial" w:hAnsi="Arial" w:cs="Arial"/>
        </w:rPr>
      </w:pPr>
      <w:r w:rsidRPr="00717CA1">
        <w:rPr>
          <w:rFonts w:ascii="Arial" w:eastAsia="Times New Roman" w:hAnsi="Arial" w:cs="Arial"/>
          <w:szCs w:val="24"/>
        </w:rPr>
        <w:t xml:space="preserve">A casca de café produzida é utilizada pelos produtores como adubo nas próprias plantações, como alimento para animais e como combustível para próprio processo de secagem do café. </w:t>
      </w:r>
      <w:r w:rsidR="00696995" w:rsidRPr="00717CA1">
        <w:rPr>
          <w:rFonts w:ascii="Arial" w:hAnsi="Arial" w:cs="Arial"/>
        </w:rPr>
        <w:t>Uma boa alternativa para o reaproveitamento das cascas de café é na compostagem, este resíduo pode ser utilizado diretamente como cobertura do solo, sendo uma boa opção para solos que apresentem carência em potássio, e seu uso é permitido em variados tipos de 14 culturas, incluindo a própria cultura do café</w:t>
      </w:r>
      <w:r>
        <w:rPr>
          <w:rFonts w:ascii="Arial" w:hAnsi="Arial" w:cs="Arial"/>
        </w:rPr>
        <w:t xml:space="preserve"> </w:t>
      </w:r>
      <w:sdt>
        <w:sdtPr>
          <w:rPr>
            <w:rFonts w:ascii="Arial" w:hAnsi="Arial" w:cs="Arial"/>
          </w:rPr>
          <w:id w:val="1161433686"/>
          <w:citation/>
        </w:sdtPr>
        <w:sdtEndPr/>
        <w:sdtContent>
          <w:r w:rsidR="006B1EC0">
            <w:rPr>
              <w:rFonts w:ascii="Arial" w:hAnsi="Arial" w:cs="Arial"/>
            </w:rPr>
            <w:fldChar w:fldCharType="begin"/>
          </w:r>
          <w:r w:rsidR="00242C0E">
            <w:rPr>
              <w:rFonts w:ascii="Arial" w:hAnsi="Arial" w:cs="Arial"/>
            </w:rPr>
            <w:instrText xml:space="preserve"> CITATION MAT08 \l 1046 </w:instrText>
          </w:r>
          <w:r w:rsidR="006B1EC0">
            <w:rPr>
              <w:rFonts w:ascii="Arial" w:hAnsi="Arial" w:cs="Arial"/>
            </w:rPr>
            <w:fldChar w:fldCharType="separate"/>
          </w:r>
          <w:r w:rsidR="00242C0E" w:rsidRPr="00242C0E">
            <w:rPr>
              <w:rFonts w:ascii="Arial" w:hAnsi="Arial" w:cs="Arial"/>
              <w:noProof/>
            </w:rPr>
            <w:t>[71]</w:t>
          </w:r>
          <w:r w:rsidR="006B1EC0">
            <w:rPr>
              <w:rFonts w:ascii="Arial" w:hAnsi="Arial" w:cs="Arial"/>
            </w:rPr>
            <w:fldChar w:fldCharType="end"/>
          </w:r>
        </w:sdtContent>
      </w:sdt>
      <w:r w:rsidR="00696995" w:rsidRPr="00717CA1">
        <w:rPr>
          <w:rFonts w:ascii="Arial" w:hAnsi="Arial" w:cs="Arial"/>
        </w:rPr>
        <w:t xml:space="preserve">. </w:t>
      </w:r>
    </w:p>
    <w:p w14:paraId="5BE0C11F" w14:textId="77777777" w:rsidR="00696995" w:rsidRPr="00717CA1" w:rsidRDefault="00696995" w:rsidP="00717CA1">
      <w:pPr>
        <w:autoSpaceDE w:val="0"/>
        <w:autoSpaceDN w:val="0"/>
        <w:adjustRightInd w:val="0"/>
        <w:spacing w:line="360" w:lineRule="auto"/>
        <w:ind w:firstLine="709"/>
        <w:rPr>
          <w:rFonts w:ascii="Arial" w:eastAsia="Times New Roman" w:hAnsi="Arial" w:cs="Arial"/>
          <w:szCs w:val="24"/>
        </w:rPr>
      </w:pPr>
      <w:r w:rsidRPr="00717CA1">
        <w:rPr>
          <w:rFonts w:ascii="Arial" w:hAnsi="Arial" w:cs="Arial"/>
        </w:rPr>
        <w:t>As cascas de café são ricas em potássio e outros nutrientes minerais, o que possibilita seu uso como um fertilizante orgânico, não sendo necessário nenhum tratamento na mesma, ou seja, pode ser utilizada direto no solo, além disso, as cascas utilizadas como compostagem favorece o controle da erosão e diminui as flutuações de temperatura, já que diminui a perda de água do solo por evaporação</w:t>
      </w:r>
      <w:sdt>
        <w:sdtPr>
          <w:rPr>
            <w:rFonts w:ascii="Arial" w:hAnsi="Arial" w:cs="Arial"/>
          </w:rPr>
          <w:id w:val="-657148666"/>
          <w:citation/>
        </w:sdtPr>
        <w:sdtEndPr/>
        <w:sdtContent>
          <w:r w:rsidR="006B1EC0">
            <w:rPr>
              <w:rFonts w:ascii="Arial" w:hAnsi="Arial" w:cs="Arial"/>
            </w:rPr>
            <w:fldChar w:fldCharType="begin"/>
          </w:r>
          <w:r w:rsidR="00242C0E">
            <w:rPr>
              <w:rFonts w:ascii="Arial" w:hAnsi="Arial" w:cs="Arial"/>
            </w:rPr>
            <w:instrText xml:space="preserve"> CITATION MAT08 \l 1046 </w:instrText>
          </w:r>
          <w:r w:rsidR="006B1EC0">
            <w:rPr>
              <w:rFonts w:ascii="Arial" w:hAnsi="Arial" w:cs="Arial"/>
            </w:rPr>
            <w:fldChar w:fldCharType="separate"/>
          </w:r>
          <w:r w:rsidR="00242C0E">
            <w:rPr>
              <w:rFonts w:ascii="Arial" w:hAnsi="Arial" w:cs="Arial"/>
              <w:noProof/>
            </w:rPr>
            <w:t xml:space="preserve"> </w:t>
          </w:r>
          <w:r w:rsidR="00242C0E" w:rsidRPr="00242C0E">
            <w:rPr>
              <w:rFonts w:ascii="Arial" w:hAnsi="Arial" w:cs="Arial"/>
              <w:noProof/>
            </w:rPr>
            <w:t>[71]</w:t>
          </w:r>
          <w:r w:rsidR="006B1EC0">
            <w:rPr>
              <w:rFonts w:ascii="Arial" w:hAnsi="Arial" w:cs="Arial"/>
            </w:rPr>
            <w:fldChar w:fldCharType="end"/>
          </w:r>
        </w:sdtContent>
      </w:sdt>
      <w:r w:rsidRPr="00717CA1">
        <w:rPr>
          <w:rFonts w:ascii="Arial" w:hAnsi="Arial" w:cs="Arial"/>
        </w:rPr>
        <w:t xml:space="preserve">. </w:t>
      </w:r>
    </w:p>
    <w:p w14:paraId="585DAA43" w14:textId="77777777" w:rsidR="00696995" w:rsidRPr="00696995" w:rsidRDefault="00696995" w:rsidP="00696995">
      <w:pPr>
        <w:autoSpaceDE w:val="0"/>
        <w:autoSpaceDN w:val="0"/>
        <w:adjustRightInd w:val="0"/>
        <w:spacing w:line="360" w:lineRule="auto"/>
        <w:ind w:firstLine="709"/>
        <w:rPr>
          <w:rFonts w:ascii="Arial" w:eastAsia="Times New Roman" w:hAnsi="Arial" w:cs="Arial"/>
          <w:szCs w:val="24"/>
        </w:rPr>
      </w:pPr>
      <w:r w:rsidRPr="00696995">
        <w:rPr>
          <w:rFonts w:ascii="Arial" w:eastAsia="Times New Roman" w:hAnsi="Arial" w:cs="Arial"/>
          <w:szCs w:val="24"/>
        </w:rPr>
        <w:t>Por apresentar uma quantidade considerável de açucares fermentáveis, tem sido considerado um substrato apropriado para o cultivo de fungos e leveduras</w:t>
      </w:r>
      <w:sdt>
        <w:sdtPr>
          <w:rPr>
            <w:rFonts w:ascii="Arial" w:eastAsia="Times New Roman" w:hAnsi="Arial" w:cs="Arial"/>
            <w:szCs w:val="24"/>
          </w:rPr>
          <w:id w:val="-1225750370"/>
          <w:citation/>
        </w:sdtPr>
        <w:sdtEndPr/>
        <w:sdtContent>
          <w:r w:rsidR="006B1EC0">
            <w:rPr>
              <w:rFonts w:ascii="Arial" w:eastAsia="Times New Roman" w:hAnsi="Arial" w:cs="Arial"/>
              <w:szCs w:val="24"/>
            </w:rPr>
            <w:fldChar w:fldCharType="begin"/>
          </w:r>
          <w:r w:rsidR="00242C0E">
            <w:rPr>
              <w:rFonts w:ascii="Arial" w:eastAsia="Times New Roman" w:hAnsi="Arial" w:cs="Arial"/>
              <w:szCs w:val="24"/>
            </w:rPr>
            <w:instrText xml:space="preserve"> CITATION MUR10 \l 1046 </w:instrText>
          </w:r>
          <w:r w:rsidR="006B1EC0">
            <w:rPr>
              <w:rFonts w:ascii="Arial" w:eastAsia="Times New Roman" w:hAnsi="Arial" w:cs="Arial"/>
              <w:szCs w:val="24"/>
            </w:rPr>
            <w:fldChar w:fldCharType="separate"/>
          </w:r>
          <w:r w:rsidR="00242C0E">
            <w:rPr>
              <w:rFonts w:ascii="Arial" w:eastAsia="Times New Roman" w:hAnsi="Arial" w:cs="Arial"/>
              <w:noProof/>
              <w:szCs w:val="24"/>
            </w:rPr>
            <w:t xml:space="preserve"> </w:t>
          </w:r>
          <w:r w:rsidR="00242C0E" w:rsidRPr="00242C0E">
            <w:rPr>
              <w:rFonts w:ascii="Arial" w:eastAsia="Times New Roman" w:hAnsi="Arial" w:cs="Arial"/>
              <w:noProof/>
              <w:szCs w:val="24"/>
            </w:rPr>
            <w:t>[72]</w:t>
          </w:r>
          <w:r w:rsidR="006B1EC0">
            <w:rPr>
              <w:rFonts w:ascii="Arial" w:eastAsia="Times New Roman" w:hAnsi="Arial" w:cs="Arial"/>
              <w:szCs w:val="24"/>
            </w:rPr>
            <w:fldChar w:fldCharType="end"/>
          </w:r>
        </w:sdtContent>
      </w:sdt>
      <w:r w:rsidRPr="00696995">
        <w:rPr>
          <w:rFonts w:ascii="Arial" w:eastAsia="Times New Roman" w:hAnsi="Arial" w:cs="Arial"/>
          <w:szCs w:val="24"/>
        </w:rPr>
        <w:t xml:space="preserve">. Estudos evidenciaram o crescimento de </w:t>
      </w:r>
      <w:r w:rsidRPr="00696995">
        <w:rPr>
          <w:rFonts w:ascii="Arial" w:eastAsia="Times New Roman" w:hAnsi="Arial" w:cs="Arial"/>
          <w:i/>
          <w:iCs/>
          <w:szCs w:val="24"/>
        </w:rPr>
        <w:t xml:space="preserve">Pleurotus ostreatus </w:t>
      </w:r>
      <w:r w:rsidRPr="00696995">
        <w:rPr>
          <w:rFonts w:ascii="Arial" w:eastAsia="Times New Roman" w:hAnsi="Arial" w:cs="Arial"/>
          <w:szCs w:val="24"/>
        </w:rPr>
        <w:t>em cascas de café enriquecidas com várias concentrações de selenito de sódio</w:t>
      </w:r>
      <w:sdt>
        <w:sdtPr>
          <w:rPr>
            <w:rFonts w:ascii="Arial" w:eastAsia="Times New Roman" w:hAnsi="Arial" w:cs="Arial"/>
            <w:szCs w:val="24"/>
          </w:rPr>
          <w:id w:val="1976179488"/>
          <w:citation/>
        </w:sdtPr>
        <w:sdtEndPr/>
        <w:sdtContent>
          <w:r w:rsidR="006B1EC0">
            <w:rPr>
              <w:rFonts w:ascii="Arial" w:eastAsia="Times New Roman" w:hAnsi="Arial" w:cs="Arial"/>
              <w:szCs w:val="24"/>
            </w:rPr>
            <w:fldChar w:fldCharType="begin"/>
          </w:r>
          <w:r w:rsidR="00242C0E">
            <w:rPr>
              <w:rFonts w:ascii="Arial" w:eastAsia="Times New Roman" w:hAnsi="Arial" w:cs="Arial"/>
              <w:szCs w:val="24"/>
            </w:rPr>
            <w:instrText xml:space="preserve"> CITATION SIL12 \l 1046 </w:instrText>
          </w:r>
          <w:r w:rsidR="006B1EC0">
            <w:rPr>
              <w:rFonts w:ascii="Arial" w:eastAsia="Times New Roman" w:hAnsi="Arial" w:cs="Arial"/>
              <w:szCs w:val="24"/>
            </w:rPr>
            <w:fldChar w:fldCharType="separate"/>
          </w:r>
          <w:r w:rsidR="00242C0E">
            <w:rPr>
              <w:rFonts w:ascii="Arial" w:eastAsia="Times New Roman" w:hAnsi="Arial" w:cs="Arial"/>
              <w:noProof/>
              <w:szCs w:val="24"/>
            </w:rPr>
            <w:t xml:space="preserve"> </w:t>
          </w:r>
          <w:r w:rsidR="00242C0E" w:rsidRPr="00242C0E">
            <w:rPr>
              <w:rFonts w:ascii="Arial" w:eastAsia="Times New Roman" w:hAnsi="Arial" w:cs="Arial"/>
              <w:noProof/>
              <w:szCs w:val="24"/>
            </w:rPr>
            <w:t>[73]</w:t>
          </w:r>
          <w:r w:rsidR="006B1EC0">
            <w:rPr>
              <w:rFonts w:ascii="Arial" w:eastAsia="Times New Roman" w:hAnsi="Arial" w:cs="Arial"/>
              <w:szCs w:val="24"/>
            </w:rPr>
            <w:fldChar w:fldCharType="end"/>
          </w:r>
        </w:sdtContent>
      </w:sdt>
      <w:r w:rsidRPr="00696995">
        <w:rPr>
          <w:rFonts w:ascii="Arial" w:eastAsia="Times New Roman" w:hAnsi="Arial" w:cs="Arial"/>
          <w:szCs w:val="24"/>
        </w:rPr>
        <w:t xml:space="preserve">. Já foi verificada também a aplicação dessas cascas de café na produção de outros materiais, como na produção de aglomerados em substituição da madeira (até 50%), e a depender do tipo e quantidade de resina utilizada, esses novos aglomerados feitos em laboratório atendia os requisitos das normas </w:t>
      </w:r>
      <w:r w:rsidR="00717CA1" w:rsidRPr="00696995">
        <w:rPr>
          <w:rFonts w:ascii="Arial" w:eastAsia="Times New Roman" w:hAnsi="Arial" w:cs="Arial"/>
          <w:szCs w:val="24"/>
        </w:rPr>
        <w:t>européias</w:t>
      </w:r>
      <w:r w:rsidRPr="00696995">
        <w:rPr>
          <w:rFonts w:ascii="Arial" w:eastAsia="Times New Roman" w:hAnsi="Arial" w:cs="Arial"/>
          <w:szCs w:val="24"/>
        </w:rPr>
        <w:t xml:space="preserve"> no que diz respeito ao uso geral em condições secas e, em parte, em condições úmidas</w:t>
      </w:r>
      <w:r w:rsidR="009F55A8">
        <w:rPr>
          <w:rFonts w:ascii="Arial" w:eastAsia="Times New Roman" w:hAnsi="Arial" w:cs="Arial"/>
          <w:szCs w:val="24"/>
        </w:rPr>
        <w:t xml:space="preserve"> </w:t>
      </w:r>
      <w:sdt>
        <w:sdtPr>
          <w:rPr>
            <w:rFonts w:ascii="Arial" w:eastAsia="Times New Roman" w:hAnsi="Arial" w:cs="Arial"/>
            <w:szCs w:val="24"/>
          </w:rPr>
          <w:id w:val="-1668172595"/>
          <w:citation/>
        </w:sdtPr>
        <w:sdtEndPr/>
        <w:sdtContent>
          <w:r w:rsidR="006B1EC0" w:rsidRPr="00242C0E">
            <w:rPr>
              <w:rFonts w:ascii="Arial" w:eastAsia="Times New Roman" w:hAnsi="Arial" w:cs="Arial"/>
              <w:szCs w:val="24"/>
            </w:rPr>
            <w:fldChar w:fldCharType="begin"/>
          </w:r>
          <w:r w:rsidR="00242C0E" w:rsidRPr="00242C0E">
            <w:rPr>
              <w:rFonts w:ascii="Arial" w:eastAsia="Times New Roman" w:hAnsi="Arial" w:cs="Arial"/>
              <w:szCs w:val="24"/>
            </w:rPr>
            <w:instrText xml:space="preserve"> CITATION BEK10 \l 1046 </w:instrText>
          </w:r>
          <w:r w:rsidR="006B1EC0" w:rsidRPr="00242C0E">
            <w:rPr>
              <w:rFonts w:ascii="Arial" w:eastAsia="Times New Roman" w:hAnsi="Arial" w:cs="Arial"/>
              <w:szCs w:val="24"/>
            </w:rPr>
            <w:fldChar w:fldCharType="separate"/>
          </w:r>
          <w:r w:rsidR="00242C0E" w:rsidRPr="00242C0E">
            <w:rPr>
              <w:rFonts w:ascii="Arial" w:eastAsia="Times New Roman" w:hAnsi="Arial" w:cs="Arial"/>
              <w:noProof/>
              <w:szCs w:val="24"/>
            </w:rPr>
            <w:t>[74]</w:t>
          </w:r>
          <w:r w:rsidR="006B1EC0" w:rsidRPr="00242C0E">
            <w:rPr>
              <w:rFonts w:ascii="Arial" w:eastAsia="Times New Roman" w:hAnsi="Arial" w:cs="Arial"/>
              <w:szCs w:val="24"/>
            </w:rPr>
            <w:fldChar w:fldCharType="end"/>
          </w:r>
        </w:sdtContent>
      </w:sdt>
      <w:r w:rsidRPr="00242C0E">
        <w:rPr>
          <w:rFonts w:ascii="Arial" w:eastAsia="Times New Roman" w:hAnsi="Arial" w:cs="Arial"/>
          <w:szCs w:val="24"/>
        </w:rPr>
        <w:t>.</w:t>
      </w:r>
      <w:r w:rsidRPr="00696995">
        <w:rPr>
          <w:rFonts w:ascii="Arial" w:eastAsia="Times New Roman" w:hAnsi="Arial" w:cs="Arial"/>
          <w:szCs w:val="24"/>
        </w:rPr>
        <w:t xml:space="preserve"> </w:t>
      </w:r>
    </w:p>
    <w:p w14:paraId="1C59AAAD" w14:textId="77777777" w:rsidR="00696995" w:rsidRDefault="00696995" w:rsidP="00696995">
      <w:pPr>
        <w:pStyle w:val="Default"/>
        <w:spacing w:line="360" w:lineRule="auto"/>
        <w:ind w:firstLine="709"/>
        <w:jc w:val="both"/>
        <w:rPr>
          <w:color w:val="auto"/>
        </w:rPr>
      </w:pPr>
      <w:r w:rsidRPr="00696995">
        <w:rPr>
          <w:color w:val="auto"/>
        </w:rPr>
        <w:t>A recuperação de compostos bioativos de alto valor agregado dos resíduos da agroindústria tem sido amplamente estudada, já que permite um uso alternativo para os mesmo</w:t>
      </w:r>
      <w:r w:rsidR="00EA0FFE">
        <w:rPr>
          <w:color w:val="auto"/>
        </w:rPr>
        <w:t>s</w:t>
      </w:r>
      <w:r w:rsidRPr="00696995">
        <w:rPr>
          <w:color w:val="auto"/>
        </w:rPr>
        <w:t>, agregando valor, e permitindo que se torne uma nova fonte de renda. As cascas de café frescas foram utilizadas como fonte de antocianinas para aplicações como corantes de alimentos naturais e na sua quantificação indicou que estas podem ser consideradas um</w:t>
      </w:r>
      <w:r w:rsidR="009F55A8">
        <w:rPr>
          <w:color w:val="auto"/>
        </w:rPr>
        <w:t>a fonte abundante deste corante</w:t>
      </w:r>
      <w:sdt>
        <w:sdtPr>
          <w:rPr>
            <w:color w:val="auto"/>
          </w:rPr>
          <w:id w:val="79877719"/>
          <w:citation/>
        </w:sdtPr>
        <w:sdtEndPr/>
        <w:sdtContent>
          <w:r w:rsidR="006B1EC0">
            <w:rPr>
              <w:color w:val="auto"/>
            </w:rPr>
            <w:fldChar w:fldCharType="begin"/>
          </w:r>
          <w:r w:rsidR="00242C0E">
            <w:rPr>
              <w:color w:val="auto"/>
            </w:rPr>
            <w:instrText xml:space="preserve"> CITATION PRA07 \l 1046 </w:instrText>
          </w:r>
          <w:r w:rsidR="006B1EC0">
            <w:rPr>
              <w:color w:val="auto"/>
            </w:rPr>
            <w:fldChar w:fldCharType="separate"/>
          </w:r>
          <w:r w:rsidR="00242C0E">
            <w:rPr>
              <w:noProof/>
              <w:color w:val="auto"/>
            </w:rPr>
            <w:t xml:space="preserve"> </w:t>
          </w:r>
          <w:r w:rsidR="00242C0E" w:rsidRPr="00242C0E">
            <w:rPr>
              <w:noProof/>
              <w:color w:val="auto"/>
            </w:rPr>
            <w:t>[75]</w:t>
          </w:r>
          <w:r w:rsidR="006B1EC0">
            <w:rPr>
              <w:color w:val="auto"/>
            </w:rPr>
            <w:fldChar w:fldCharType="end"/>
          </w:r>
        </w:sdtContent>
      </w:sdt>
      <w:r w:rsidRPr="00696995">
        <w:rPr>
          <w:color w:val="auto"/>
        </w:rPr>
        <w:t>. Outro composto bioativo que pode ser recuperado das cascas de café é a cafeína, um alcaloide presente em quantidades expressivas nas cascas, e de bastante interesse, em virtude da sua ação biológica estimulante</w:t>
      </w:r>
      <w:sdt>
        <w:sdtPr>
          <w:rPr>
            <w:color w:val="auto"/>
          </w:rPr>
          <w:id w:val="-553232159"/>
          <w:citation/>
        </w:sdtPr>
        <w:sdtEndPr/>
        <w:sdtContent>
          <w:r w:rsidR="006B1EC0">
            <w:rPr>
              <w:color w:val="auto"/>
            </w:rPr>
            <w:fldChar w:fldCharType="begin"/>
          </w:r>
          <w:r w:rsidR="00242C0E">
            <w:rPr>
              <w:color w:val="auto"/>
            </w:rPr>
            <w:instrText xml:space="preserve"> CITATION Nev16 \l 1046 </w:instrText>
          </w:r>
          <w:r w:rsidR="006B1EC0">
            <w:rPr>
              <w:color w:val="auto"/>
            </w:rPr>
            <w:fldChar w:fldCharType="separate"/>
          </w:r>
          <w:r w:rsidR="0031330A">
            <w:rPr>
              <w:noProof/>
              <w:color w:val="auto"/>
            </w:rPr>
            <w:t xml:space="preserve"> </w:t>
          </w:r>
          <w:r w:rsidR="0031330A" w:rsidRPr="0031330A">
            <w:rPr>
              <w:noProof/>
              <w:color w:val="auto"/>
            </w:rPr>
            <w:t>[62]</w:t>
          </w:r>
          <w:r w:rsidR="006B1EC0">
            <w:rPr>
              <w:color w:val="auto"/>
            </w:rPr>
            <w:fldChar w:fldCharType="end"/>
          </w:r>
        </w:sdtContent>
      </w:sdt>
      <w:r w:rsidRPr="00696995">
        <w:rPr>
          <w:color w:val="auto"/>
        </w:rPr>
        <w:t xml:space="preserve">. </w:t>
      </w:r>
    </w:p>
    <w:p w14:paraId="36F57CA0" w14:textId="4F8CA5E2" w:rsidR="00B31259" w:rsidRDefault="006E07D1" w:rsidP="00242C0E">
      <w:pPr>
        <w:autoSpaceDE w:val="0"/>
        <w:autoSpaceDN w:val="0"/>
        <w:adjustRightInd w:val="0"/>
        <w:spacing w:line="360" w:lineRule="auto"/>
        <w:ind w:firstLine="709"/>
        <w:rPr>
          <w:rFonts w:ascii="Arial" w:eastAsia="Times New Roman" w:hAnsi="Arial" w:cs="Arial"/>
          <w:szCs w:val="24"/>
        </w:rPr>
      </w:pPr>
      <w:r w:rsidRPr="006E07D1">
        <w:rPr>
          <w:rFonts w:ascii="Arial" w:eastAsia="Times New Roman" w:hAnsi="Arial" w:cs="Arial"/>
          <w:szCs w:val="24"/>
        </w:rPr>
        <w:t>Outro trabalho desenvolvido por Kumar et al</w:t>
      </w:r>
      <w:r>
        <w:rPr>
          <w:rFonts w:ascii="Arial" w:eastAsia="Times New Roman" w:hAnsi="Arial" w:cs="Arial"/>
          <w:szCs w:val="24"/>
        </w:rPr>
        <w:t>.</w:t>
      </w:r>
      <w:r w:rsidRPr="006E07D1">
        <w:rPr>
          <w:rFonts w:ascii="Arial" w:eastAsia="Times New Roman" w:hAnsi="Arial" w:cs="Arial"/>
          <w:szCs w:val="24"/>
        </w:rPr>
        <w:t xml:space="preserve"> analisou o ponto de fusão das cinzas da casca de café e detectaram que</w:t>
      </w:r>
      <w:r>
        <w:rPr>
          <w:rFonts w:ascii="Arial" w:eastAsia="Times New Roman" w:hAnsi="Arial" w:cs="Arial"/>
          <w:szCs w:val="24"/>
        </w:rPr>
        <w:t xml:space="preserve"> </w:t>
      </w:r>
      <w:r w:rsidRPr="006E07D1">
        <w:rPr>
          <w:rFonts w:ascii="Arial" w:eastAsia="Times New Roman" w:hAnsi="Arial" w:cs="Arial"/>
          <w:szCs w:val="24"/>
        </w:rPr>
        <w:t xml:space="preserve">essas cinzas se fundem a </w:t>
      </w:r>
      <w:r w:rsidR="00DA4F04">
        <w:rPr>
          <w:rFonts w:ascii="Arial" w:eastAsia="Times New Roman" w:hAnsi="Arial" w:cs="Arial"/>
          <w:szCs w:val="24"/>
        </w:rPr>
        <w:t xml:space="preserve">aproximadamente </w:t>
      </w:r>
      <w:r w:rsidRPr="006E07D1">
        <w:rPr>
          <w:rFonts w:ascii="Arial" w:eastAsia="Times New Roman" w:hAnsi="Arial" w:cs="Arial"/>
          <w:szCs w:val="24"/>
        </w:rPr>
        <w:t>1020ºC, valor suficientemente elevado para um</w:t>
      </w:r>
      <w:r>
        <w:rPr>
          <w:rFonts w:ascii="Arial" w:eastAsia="Times New Roman" w:hAnsi="Arial" w:cs="Arial"/>
          <w:szCs w:val="24"/>
        </w:rPr>
        <w:t xml:space="preserve"> </w:t>
      </w:r>
      <w:r w:rsidRPr="006E07D1">
        <w:rPr>
          <w:rFonts w:ascii="Arial" w:eastAsia="Times New Roman" w:hAnsi="Arial" w:cs="Arial"/>
          <w:szCs w:val="24"/>
        </w:rPr>
        <w:t>processo de combustão</w:t>
      </w:r>
      <w:sdt>
        <w:sdtPr>
          <w:rPr>
            <w:rFonts w:ascii="Arial" w:eastAsia="Times New Roman" w:hAnsi="Arial" w:cs="Arial"/>
            <w:szCs w:val="24"/>
          </w:rPr>
          <w:id w:val="450757855"/>
          <w:citation/>
        </w:sdtPr>
        <w:sdtEndPr/>
        <w:sdtContent>
          <w:r w:rsidR="006B1EC0">
            <w:rPr>
              <w:rFonts w:ascii="Arial" w:eastAsia="Times New Roman" w:hAnsi="Arial" w:cs="Arial"/>
              <w:szCs w:val="24"/>
            </w:rPr>
            <w:fldChar w:fldCharType="begin"/>
          </w:r>
          <w:r w:rsidR="00242C0E">
            <w:rPr>
              <w:rFonts w:ascii="Arial" w:eastAsia="Times New Roman" w:hAnsi="Arial" w:cs="Arial"/>
              <w:szCs w:val="24"/>
            </w:rPr>
            <w:instrText xml:space="preserve"> CITATION KUM02 \l 1046 </w:instrText>
          </w:r>
          <w:r w:rsidR="006B1EC0">
            <w:rPr>
              <w:rFonts w:ascii="Arial" w:eastAsia="Times New Roman" w:hAnsi="Arial" w:cs="Arial"/>
              <w:szCs w:val="24"/>
            </w:rPr>
            <w:fldChar w:fldCharType="separate"/>
          </w:r>
          <w:r w:rsidR="00242C0E">
            <w:rPr>
              <w:rFonts w:ascii="Arial" w:eastAsia="Times New Roman" w:hAnsi="Arial" w:cs="Arial"/>
              <w:noProof/>
              <w:szCs w:val="24"/>
            </w:rPr>
            <w:t xml:space="preserve"> </w:t>
          </w:r>
          <w:r w:rsidR="00242C0E" w:rsidRPr="00242C0E">
            <w:rPr>
              <w:rFonts w:ascii="Arial" w:eastAsia="Times New Roman" w:hAnsi="Arial" w:cs="Arial"/>
              <w:noProof/>
              <w:szCs w:val="24"/>
            </w:rPr>
            <w:t>[76]</w:t>
          </w:r>
          <w:r w:rsidR="006B1EC0">
            <w:rPr>
              <w:rFonts w:ascii="Arial" w:eastAsia="Times New Roman" w:hAnsi="Arial" w:cs="Arial"/>
              <w:szCs w:val="24"/>
            </w:rPr>
            <w:fldChar w:fldCharType="end"/>
          </w:r>
        </w:sdtContent>
      </w:sdt>
      <w:r w:rsidRPr="006E07D1">
        <w:rPr>
          <w:rFonts w:ascii="Arial" w:eastAsia="Times New Roman" w:hAnsi="Arial" w:cs="Arial"/>
          <w:szCs w:val="24"/>
        </w:rPr>
        <w:t>.</w:t>
      </w:r>
    </w:p>
    <w:p w14:paraId="02BACE6F" w14:textId="77777777" w:rsidR="00242C0E" w:rsidRDefault="00242C0E" w:rsidP="00242C0E">
      <w:pPr>
        <w:autoSpaceDE w:val="0"/>
        <w:autoSpaceDN w:val="0"/>
        <w:adjustRightInd w:val="0"/>
        <w:spacing w:line="360" w:lineRule="auto"/>
        <w:ind w:firstLine="709"/>
        <w:rPr>
          <w:rFonts w:ascii="Arial" w:eastAsia="Times New Roman" w:hAnsi="Arial" w:cs="Arial"/>
          <w:szCs w:val="24"/>
        </w:rPr>
      </w:pPr>
    </w:p>
    <w:p w14:paraId="538E36AA" w14:textId="77777777" w:rsidR="00EE1AB0" w:rsidRDefault="00EE1AB0" w:rsidP="00242C0E">
      <w:pPr>
        <w:autoSpaceDE w:val="0"/>
        <w:autoSpaceDN w:val="0"/>
        <w:adjustRightInd w:val="0"/>
        <w:spacing w:line="360" w:lineRule="auto"/>
        <w:ind w:firstLine="709"/>
        <w:rPr>
          <w:rFonts w:ascii="Arial" w:eastAsia="Times New Roman" w:hAnsi="Arial" w:cs="Arial"/>
          <w:szCs w:val="24"/>
        </w:rPr>
      </w:pPr>
    </w:p>
    <w:p w14:paraId="11D3F666" w14:textId="77777777" w:rsidR="00EE1AB0" w:rsidRDefault="00EE1AB0" w:rsidP="00242C0E">
      <w:pPr>
        <w:autoSpaceDE w:val="0"/>
        <w:autoSpaceDN w:val="0"/>
        <w:adjustRightInd w:val="0"/>
        <w:spacing w:line="360" w:lineRule="auto"/>
        <w:ind w:firstLine="709"/>
        <w:rPr>
          <w:rFonts w:ascii="Arial" w:eastAsia="Times New Roman" w:hAnsi="Arial" w:cs="Arial"/>
          <w:szCs w:val="24"/>
        </w:rPr>
      </w:pPr>
    </w:p>
    <w:p w14:paraId="0BA05AFC" w14:textId="77777777" w:rsidR="00EE1AB0" w:rsidRDefault="00EE1AB0" w:rsidP="00242C0E">
      <w:pPr>
        <w:autoSpaceDE w:val="0"/>
        <w:autoSpaceDN w:val="0"/>
        <w:adjustRightInd w:val="0"/>
        <w:spacing w:line="360" w:lineRule="auto"/>
        <w:ind w:firstLine="709"/>
        <w:rPr>
          <w:rFonts w:ascii="Arial" w:eastAsia="Times New Roman" w:hAnsi="Arial" w:cs="Arial"/>
          <w:szCs w:val="24"/>
        </w:rPr>
      </w:pPr>
    </w:p>
    <w:p w14:paraId="21CF244E" w14:textId="77777777" w:rsidR="00EE1AB0" w:rsidRDefault="00EE1AB0" w:rsidP="00242C0E">
      <w:pPr>
        <w:autoSpaceDE w:val="0"/>
        <w:autoSpaceDN w:val="0"/>
        <w:adjustRightInd w:val="0"/>
        <w:spacing w:line="360" w:lineRule="auto"/>
        <w:ind w:firstLine="709"/>
        <w:rPr>
          <w:rFonts w:ascii="Arial" w:eastAsia="Times New Roman" w:hAnsi="Arial" w:cs="Arial"/>
          <w:szCs w:val="24"/>
        </w:rPr>
      </w:pPr>
    </w:p>
    <w:p w14:paraId="22B08500" w14:textId="77777777" w:rsidR="00EE1AB0" w:rsidRDefault="00EE1AB0" w:rsidP="00242C0E">
      <w:pPr>
        <w:autoSpaceDE w:val="0"/>
        <w:autoSpaceDN w:val="0"/>
        <w:adjustRightInd w:val="0"/>
        <w:spacing w:line="360" w:lineRule="auto"/>
        <w:ind w:firstLine="709"/>
        <w:rPr>
          <w:rFonts w:ascii="Arial" w:eastAsia="Times New Roman" w:hAnsi="Arial" w:cs="Arial"/>
          <w:szCs w:val="24"/>
        </w:rPr>
      </w:pPr>
    </w:p>
    <w:p w14:paraId="3B4B9AA8" w14:textId="77777777" w:rsidR="00EE1AB0" w:rsidRPr="00242C0E" w:rsidRDefault="00EE1AB0" w:rsidP="00C346C2">
      <w:pPr>
        <w:autoSpaceDE w:val="0"/>
        <w:autoSpaceDN w:val="0"/>
        <w:adjustRightInd w:val="0"/>
        <w:spacing w:line="360" w:lineRule="auto"/>
        <w:rPr>
          <w:rFonts w:ascii="Arial" w:eastAsia="Times New Roman" w:hAnsi="Arial" w:cs="Arial"/>
          <w:szCs w:val="24"/>
        </w:rPr>
      </w:pPr>
    </w:p>
    <w:p w14:paraId="5E78E8FC" w14:textId="77777777" w:rsidR="00DA58DF" w:rsidRPr="00813D42" w:rsidRDefault="002A54FD" w:rsidP="00813D42">
      <w:pPr>
        <w:pStyle w:val="Ttulo1"/>
      </w:pPr>
      <w:bookmarkStart w:id="86" w:name="_Toc520482941"/>
      <w:bookmarkStart w:id="87" w:name="_Toc456539"/>
      <w:r>
        <w:t>3</w:t>
      </w:r>
      <w:r w:rsidR="006D3507">
        <w:t xml:space="preserve"> </w:t>
      </w:r>
      <w:r w:rsidR="00A26182">
        <w:tab/>
      </w:r>
      <w:r w:rsidR="00893674" w:rsidRPr="00813D42">
        <w:t>Metodologia</w:t>
      </w:r>
      <w:bookmarkEnd w:id="86"/>
      <w:bookmarkEnd w:id="87"/>
    </w:p>
    <w:p w14:paraId="5F8EF019" w14:textId="77777777" w:rsidR="006D3507" w:rsidRPr="006D3507" w:rsidRDefault="006D3507" w:rsidP="006D3507">
      <w:pPr>
        <w:pStyle w:val="PargrafodaLista"/>
        <w:keepNext/>
        <w:keepLines/>
        <w:numPr>
          <w:ilvl w:val="0"/>
          <w:numId w:val="40"/>
        </w:numPr>
        <w:spacing w:before="240" w:after="360" w:line="360" w:lineRule="auto"/>
        <w:contextualSpacing w:val="0"/>
        <w:outlineLvl w:val="1"/>
        <w:rPr>
          <w:rFonts w:ascii="Arial" w:hAnsi="Arial" w:cs="Arial"/>
          <w:b/>
          <w:bCs/>
          <w:vanish/>
          <w:szCs w:val="26"/>
        </w:rPr>
      </w:pPr>
      <w:bookmarkStart w:id="88" w:name="_Toc401055"/>
      <w:bookmarkStart w:id="89" w:name="_Toc401483"/>
      <w:bookmarkStart w:id="90" w:name="_Toc401532"/>
      <w:bookmarkStart w:id="91" w:name="_Toc401581"/>
      <w:bookmarkStart w:id="92" w:name="_Toc401630"/>
      <w:bookmarkStart w:id="93" w:name="_Toc456540"/>
      <w:bookmarkStart w:id="94" w:name="_Toc509941313"/>
      <w:bookmarkEnd w:id="88"/>
      <w:bookmarkEnd w:id="89"/>
      <w:bookmarkEnd w:id="90"/>
      <w:bookmarkEnd w:id="91"/>
      <w:bookmarkEnd w:id="92"/>
      <w:bookmarkEnd w:id="93"/>
    </w:p>
    <w:p w14:paraId="099DE626" w14:textId="77777777" w:rsidR="00DA58DF" w:rsidRPr="00943447" w:rsidRDefault="00B64EB0" w:rsidP="006D3507">
      <w:pPr>
        <w:pStyle w:val="Ttulo2"/>
      </w:pPr>
      <w:bookmarkStart w:id="95" w:name="_Toc456541"/>
      <w:r w:rsidRPr="00943447">
        <w:t>Matérias-</w:t>
      </w:r>
      <w:r w:rsidR="00DA58DF" w:rsidRPr="00943447">
        <w:t>Primas</w:t>
      </w:r>
      <w:bookmarkEnd w:id="94"/>
      <w:bookmarkEnd w:id="95"/>
    </w:p>
    <w:p w14:paraId="0992E4F9" w14:textId="77777777" w:rsidR="00DA58DF" w:rsidRPr="00874873" w:rsidRDefault="00DA58DF" w:rsidP="00AF6BA0">
      <w:pPr>
        <w:pStyle w:val="CorpodoTexto"/>
        <w:ind w:firstLine="578"/>
        <w:rPr>
          <w:rFonts w:ascii="Arial" w:hAnsi="Arial" w:cs="Arial"/>
          <w:bdr w:val="none" w:sz="0" w:space="0" w:color="auto" w:frame="1"/>
        </w:rPr>
      </w:pPr>
      <w:r w:rsidRPr="00874873">
        <w:rPr>
          <w:rFonts w:ascii="Arial" w:hAnsi="Arial" w:cs="Arial"/>
          <w:bdr w:val="none" w:sz="0" w:space="0" w:color="auto" w:frame="1"/>
        </w:rPr>
        <w:t xml:space="preserve">A cinza de casca de arroz, utilizada em trabalhos anteriores do grupo, foi cedida pela empresa TECSOL. No entanto, para este trabalho, conseguimos um novo lote de casca de arroz ainda bruta, fornecido pela empresa Cerealista São João localizada na cidade de Rio Brilhante (MS), e também, a casca de arroz </w:t>
      </w:r>
      <w:r w:rsidRPr="00562263">
        <w:rPr>
          <w:rFonts w:ascii="Arial" w:hAnsi="Arial" w:cs="Arial"/>
          <w:bdr w:val="none" w:sz="0" w:space="0" w:color="auto" w:frame="1"/>
        </w:rPr>
        <w:t xml:space="preserve">queimada, fornecida pela marca de arroz Prati da empresa Cotag de Citrolândia (MS). </w:t>
      </w:r>
      <w:r w:rsidR="003B1A28">
        <w:rPr>
          <w:rFonts w:ascii="Arial" w:hAnsi="Arial" w:cs="Arial"/>
          <w:bdr w:val="none" w:sz="0" w:space="0" w:color="auto" w:frame="1"/>
        </w:rPr>
        <w:t>Outro resíduo utilizado, a</w:t>
      </w:r>
      <w:r w:rsidRPr="00562263">
        <w:rPr>
          <w:rFonts w:ascii="Arial" w:hAnsi="Arial" w:cs="Arial"/>
          <w:bdr w:val="none" w:sz="0" w:space="0" w:color="auto" w:frame="1"/>
        </w:rPr>
        <w:t xml:space="preserve"> casca de ovo</w:t>
      </w:r>
      <w:r w:rsidR="003B1A28">
        <w:rPr>
          <w:rFonts w:ascii="Arial" w:hAnsi="Arial" w:cs="Arial"/>
          <w:bdr w:val="none" w:sz="0" w:space="0" w:color="auto" w:frame="1"/>
        </w:rPr>
        <w:t>,</w:t>
      </w:r>
      <w:r w:rsidRPr="00562263">
        <w:rPr>
          <w:rFonts w:ascii="Arial" w:hAnsi="Arial" w:cs="Arial"/>
          <w:bdr w:val="none" w:sz="0" w:space="0" w:color="auto" w:frame="1"/>
        </w:rPr>
        <w:t xml:space="preserve"> foi </w:t>
      </w:r>
      <w:r w:rsidR="00A44AC1" w:rsidRPr="00562263">
        <w:rPr>
          <w:rFonts w:ascii="Arial" w:hAnsi="Arial" w:cs="Arial"/>
          <w:bdr w:val="none" w:sz="0" w:space="0" w:color="auto" w:frame="1"/>
        </w:rPr>
        <w:t>cedida</w:t>
      </w:r>
      <w:r w:rsidRPr="00562263">
        <w:rPr>
          <w:rFonts w:ascii="Arial" w:hAnsi="Arial" w:cs="Arial"/>
          <w:bdr w:val="none" w:sz="0" w:space="0" w:color="auto" w:frame="1"/>
        </w:rPr>
        <w:t xml:space="preserve"> pela Cas</w:t>
      </w:r>
      <w:r w:rsidR="00562263" w:rsidRPr="00562263">
        <w:rPr>
          <w:rFonts w:ascii="Arial" w:hAnsi="Arial" w:cs="Arial"/>
          <w:bdr w:val="none" w:sz="0" w:space="0" w:color="auto" w:frame="1"/>
        </w:rPr>
        <w:t xml:space="preserve">a de Bolos (unidade Bom Retiro) e </w:t>
      </w:r>
      <w:r w:rsidR="00562263">
        <w:rPr>
          <w:rFonts w:ascii="Arial" w:hAnsi="Arial" w:cs="Arial"/>
          <w:bdr w:val="none" w:sz="0" w:space="0" w:color="auto" w:frame="1"/>
        </w:rPr>
        <w:t>a</w:t>
      </w:r>
      <w:r w:rsidR="00562263" w:rsidRPr="00562263">
        <w:rPr>
          <w:rFonts w:ascii="Arial" w:hAnsi="Arial" w:cs="Arial"/>
          <w:bdr w:val="none" w:sz="0" w:space="0" w:color="auto" w:frame="1"/>
        </w:rPr>
        <w:t xml:space="preserve"> casca de café </w:t>
      </w:r>
      <w:r w:rsidR="00562263">
        <w:rPr>
          <w:rFonts w:ascii="Arial" w:hAnsi="Arial" w:cs="Arial"/>
          <w:bdr w:val="none" w:sz="0" w:space="0" w:color="auto" w:frame="1"/>
        </w:rPr>
        <w:t xml:space="preserve">doada </w:t>
      </w:r>
      <w:r w:rsidR="00562263" w:rsidRPr="00562263">
        <w:rPr>
          <w:rFonts w:ascii="Arial" w:hAnsi="Arial" w:cs="Arial"/>
          <w:bdr w:val="none" w:sz="0" w:space="0" w:color="auto" w:frame="1"/>
        </w:rPr>
        <w:t xml:space="preserve">pela empresa </w:t>
      </w:r>
      <w:r w:rsidR="00562263" w:rsidRPr="00562263">
        <w:rPr>
          <w:rFonts w:ascii="Arial" w:hAnsi="Arial" w:cs="Arial"/>
          <w:szCs w:val="24"/>
        </w:rPr>
        <w:t>Um Coffee Co</w:t>
      </w:r>
      <w:r w:rsidR="00562263">
        <w:rPr>
          <w:rFonts w:ascii="Arial" w:hAnsi="Arial" w:cs="Arial"/>
          <w:szCs w:val="24"/>
        </w:rPr>
        <w:t>.</w:t>
      </w:r>
      <w:r w:rsidR="00562263" w:rsidRPr="00562263">
        <w:rPr>
          <w:rFonts w:ascii="Arial" w:hAnsi="Arial" w:cs="Arial"/>
          <w:szCs w:val="24"/>
        </w:rPr>
        <w:t xml:space="preserve"> </w:t>
      </w:r>
      <w:r w:rsidR="00562263" w:rsidRPr="00562263">
        <w:rPr>
          <w:rFonts w:ascii="Arial" w:hAnsi="Arial" w:cs="Arial"/>
          <w:szCs w:val="24"/>
          <w:bdr w:val="none" w:sz="0" w:space="0" w:color="auto" w:frame="1"/>
        </w:rPr>
        <w:t>(unidade Bom Retiro)</w:t>
      </w:r>
      <w:r w:rsidR="00562263" w:rsidRPr="00562263">
        <w:rPr>
          <w:rFonts w:ascii="Arial" w:hAnsi="Arial" w:cs="Arial"/>
          <w:szCs w:val="24"/>
        </w:rPr>
        <w:t>.</w:t>
      </w:r>
    </w:p>
    <w:p w14:paraId="6366DB87" w14:textId="77777777" w:rsidR="00DA58DF" w:rsidRPr="00B31259" w:rsidRDefault="00DA58DF" w:rsidP="00B31259">
      <w:pPr>
        <w:pStyle w:val="CorpodoTexto"/>
        <w:rPr>
          <w:rFonts w:ascii="Arial" w:hAnsi="Arial" w:cs="Arial"/>
          <w:bdr w:val="none" w:sz="0" w:space="0" w:color="auto" w:frame="1"/>
        </w:rPr>
      </w:pPr>
      <w:r w:rsidRPr="00874873">
        <w:rPr>
          <w:rFonts w:ascii="Arial" w:hAnsi="Arial" w:cs="Arial"/>
          <w:bdr w:val="none" w:sz="0" w:space="0" w:color="auto" w:frame="1"/>
        </w:rPr>
        <w:t xml:space="preserve">O gesso utilizado para a confecção dos moldes (que serão usados para a fabricação dos cadinhos) foi doado pela empresa Gesso Chaves de Campinas. </w:t>
      </w:r>
      <w:r w:rsidRPr="00874873">
        <w:rPr>
          <w:rFonts w:ascii="Arial" w:hAnsi="Arial" w:cs="Arial"/>
        </w:rPr>
        <w:t>A vantagem da utilização deste gesso é seu maior teor de pureza, quando comparado ao gesso comercial usado na construção civil, proporcionando uma secagem mais rápida.</w:t>
      </w:r>
    </w:p>
    <w:p w14:paraId="7C00B749" w14:textId="77777777" w:rsidR="00DA58DF" w:rsidRPr="00AF6BA0" w:rsidRDefault="00DA58DF" w:rsidP="00EE1AB0">
      <w:pPr>
        <w:pStyle w:val="Ttulo3"/>
      </w:pPr>
      <w:bookmarkStart w:id="96" w:name="_Toc509941314"/>
      <w:bookmarkStart w:id="97" w:name="_Toc456542"/>
      <w:r w:rsidRPr="00AF6BA0">
        <w:t>Cinza da casca de arroz (CCA)</w:t>
      </w:r>
      <w:bookmarkEnd w:id="96"/>
      <w:bookmarkEnd w:id="97"/>
    </w:p>
    <w:p w14:paraId="42846547" w14:textId="77777777" w:rsidR="00DA58DF" w:rsidRPr="00874873" w:rsidRDefault="00DA58DF" w:rsidP="00DA58DF">
      <w:pPr>
        <w:pStyle w:val="CorpodoTexto"/>
        <w:rPr>
          <w:rFonts w:ascii="Arial" w:hAnsi="Arial" w:cs="Arial"/>
        </w:rPr>
      </w:pPr>
      <w:r w:rsidRPr="00874873">
        <w:rPr>
          <w:rFonts w:ascii="Arial" w:hAnsi="Arial" w:cs="Arial"/>
        </w:rPr>
        <w:t xml:space="preserve">Com base em trabalhos anteriores, foram feitos beneficiamentos físico-químicos visando eliminar impurezas e aumentar a reatividade da casca de arroz, reduzindo o tempo de fusão. </w:t>
      </w:r>
      <w:r w:rsidRPr="00874873">
        <w:rPr>
          <w:rFonts w:ascii="Arial" w:eastAsia="Arial Bold" w:hAnsi="Arial" w:cs="Arial"/>
          <w:szCs w:val="24"/>
        </w:rPr>
        <w:t xml:space="preserve">A CCA, após a primeira queima realizada previamente pela empresa fornecedora, apresenta coloração escura, </w:t>
      </w:r>
      <w:r w:rsidRPr="00874873">
        <w:rPr>
          <w:rFonts w:ascii="Arial" w:eastAsiaTheme="minorHAnsi" w:hAnsi="Arial" w:cs="Arial"/>
          <w:szCs w:val="24"/>
        </w:rPr>
        <w:t>devido à presença de carbono residual</w:t>
      </w:r>
      <w:r w:rsidRPr="00874873">
        <w:rPr>
          <w:rFonts w:ascii="Arial" w:hAnsi="Arial" w:cs="Arial"/>
        </w:rPr>
        <w:t>.</w:t>
      </w:r>
      <w:r w:rsidR="00F707B0">
        <w:rPr>
          <w:rFonts w:ascii="Arial" w:hAnsi="Arial" w:cs="Arial"/>
        </w:rPr>
        <w:t xml:space="preserve"> Esta amostra será denominada neste trabalho como CCA1.</w:t>
      </w:r>
    </w:p>
    <w:p w14:paraId="6C2E3513" w14:textId="5B083BC3" w:rsidR="00DA58DF" w:rsidRPr="00874873" w:rsidRDefault="00DA58DF" w:rsidP="00DA58DF">
      <w:pPr>
        <w:pStyle w:val="CorpodoTexto"/>
        <w:rPr>
          <w:rFonts w:ascii="Arial" w:hAnsi="Arial" w:cs="Arial"/>
        </w:rPr>
      </w:pPr>
      <w:r w:rsidRPr="00874873">
        <w:rPr>
          <w:rFonts w:ascii="Arial" w:eastAsia="Arial Bold" w:hAnsi="Arial" w:cs="Arial"/>
          <w:szCs w:val="24"/>
        </w:rPr>
        <w:t>Para eliminação desse carbono residual e tornar a CCA mais clara, fo</w:t>
      </w:r>
      <w:r w:rsidR="00F707B0">
        <w:rPr>
          <w:rFonts w:ascii="Arial" w:eastAsia="Arial Bold" w:hAnsi="Arial" w:cs="Arial"/>
          <w:szCs w:val="24"/>
        </w:rPr>
        <w:t>i</w:t>
      </w:r>
      <w:r w:rsidRPr="00874873">
        <w:rPr>
          <w:rFonts w:ascii="Arial" w:eastAsia="Arial Bold" w:hAnsi="Arial" w:cs="Arial"/>
          <w:szCs w:val="24"/>
        </w:rPr>
        <w:t xml:space="preserve"> realizada</w:t>
      </w:r>
      <w:r w:rsidR="00F707B0">
        <w:rPr>
          <w:rFonts w:ascii="Arial" w:eastAsia="Arial Bold" w:hAnsi="Arial" w:cs="Arial"/>
          <w:szCs w:val="24"/>
        </w:rPr>
        <w:t xml:space="preserve"> 1</w:t>
      </w:r>
      <w:r w:rsidRPr="00874873">
        <w:rPr>
          <w:rFonts w:ascii="Arial" w:eastAsia="Arial Bold" w:hAnsi="Arial" w:cs="Arial"/>
          <w:szCs w:val="24"/>
        </w:rPr>
        <w:t xml:space="preserve"> etapa de calcinação,</w:t>
      </w:r>
      <w:r w:rsidR="00F707B0">
        <w:rPr>
          <w:rFonts w:ascii="Arial" w:eastAsia="Arial Bold" w:hAnsi="Arial" w:cs="Arial"/>
          <w:szCs w:val="24"/>
        </w:rPr>
        <w:t xml:space="preserve"> de acordo com </w:t>
      </w:r>
      <w:r w:rsidRPr="00874873">
        <w:rPr>
          <w:rFonts w:ascii="Arial" w:hAnsi="Arial" w:cs="Arial"/>
        </w:rPr>
        <w:t xml:space="preserve">a Tabela </w:t>
      </w:r>
      <w:r w:rsidR="00C346C2">
        <w:rPr>
          <w:rFonts w:ascii="Arial" w:hAnsi="Arial" w:cs="Arial"/>
        </w:rPr>
        <w:t>6</w:t>
      </w:r>
      <w:r w:rsidRPr="00874873">
        <w:rPr>
          <w:rFonts w:ascii="Arial" w:hAnsi="Arial" w:cs="Arial"/>
        </w:rPr>
        <w:t>.</w:t>
      </w:r>
    </w:p>
    <w:p w14:paraId="43B70367" w14:textId="3ACDEA52" w:rsidR="00DA58DF" w:rsidRPr="007F07CB" w:rsidRDefault="00DA58DF" w:rsidP="00DA58DF">
      <w:pPr>
        <w:pStyle w:val="Legenda"/>
        <w:keepNext/>
        <w:spacing w:before="120" w:after="120"/>
        <w:jc w:val="center"/>
        <w:rPr>
          <w:rFonts w:ascii="Arial" w:hAnsi="Arial" w:cs="Arial"/>
          <w:b w:val="0"/>
          <w:sz w:val="24"/>
        </w:rPr>
      </w:pPr>
      <w:bookmarkStart w:id="98" w:name="_Toc295349"/>
      <w:r w:rsidRPr="007F07CB">
        <w:rPr>
          <w:rFonts w:ascii="Arial" w:hAnsi="Arial" w:cs="Arial"/>
          <w:b w:val="0"/>
          <w:sz w:val="24"/>
        </w:rPr>
        <w:t xml:space="preserve">Tabela </w:t>
      </w:r>
      <w:r w:rsidR="006B1EC0" w:rsidRPr="007F07CB">
        <w:rPr>
          <w:rFonts w:ascii="Arial" w:hAnsi="Arial" w:cs="Arial"/>
          <w:b w:val="0"/>
          <w:sz w:val="24"/>
        </w:rPr>
        <w:fldChar w:fldCharType="begin"/>
      </w:r>
      <w:r w:rsidRPr="007F07CB">
        <w:rPr>
          <w:rFonts w:ascii="Arial" w:hAnsi="Arial" w:cs="Arial"/>
          <w:b w:val="0"/>
          <w:sz w:val="24"/>
        </w:rPr>
        <w:instrText xml:space="preserve"> SEQ Tabela \* ARABIC </w:instrText>
      </w:r>
      <w:r w:rsidR="006B1EC0" w:rsidRPr="007F07CB">
        <w:rPr>
          <w:rFonts w:ascii="Arial" w:hAnsi="Arial" w:cs="Arial"/>
          <w:b w:val="0"/>
          <w:sz w:val="24"/>
        </w:rPr>
        <w:fldChar w:fldCharType="separate"/>
      </w:r>
      <w:r w:rsidR="00C346C2">
        <w:rPr>
          <w:rFonts w:ascii="Arial" w:hAnsi="Arial" w:cs="Arial"/>
          <w:b w:val="0"/>
          <w:noProof/>
          <w:sz w:val="24"/>
        </w:rPr>
        <w:t>6</w:t>
      </w:r>
      <w:r w:rsidR="006B1EC0" w:rsidRPr="007F07CB">
        <w:rPr>
          <w:rFonts w:ascii="Arial" w:hAnsi="Arial" w:cs="Arial"/>
          <w:b w:val="0"/>
          <w:noProof/>
          <w:sz w:val="24"/>
        </w:rPr>
        <w:fldChar w:fldCharType="end"/>
      </w:r>
      <w:r w:rsidR="007F07CB">
        <w:rPr>
          <w:rFonts w:ascii="Arial" w:hAnsi="Arial" w:cs="Arial"/>
          <w:b w:val="0"/>
          <w:sz w:val="24"/>
        </w:rPr>
        <w:t>: Parâmetros de c</w:t>
      </w:r>
      <w:r w:rsidRPr="007F07CB">
        <w:rPr>
          <w:rFonts w:ascii="Arial" w:hAnsi="Arial" w:cs="Arial"/>
          <w:b w:val="0"/>
          <w:sz w:val="24"/>
        </w:rPr>
        <w:t>alcinação da CCA.</w:t>
      </w:r>
      <w:bookmarkEnd w:id="98"/>
    </w:p>
    <w:tbl>
      <w:tblPr>
        <w:tblW w:w="0" w:type="auto"/>
        <w:jc w:val="center"/>
        <w:tblBorders>
          <w:top w:val="single" w:sz="4" w:space="0" w:color="70AD47" w:themeColor="accent6"/>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Look w:val="04A0" w:firstRow="1" w:lastRow="0" w:firstColumn="1" w:lastColumn="0" w:noHBand="0" w:noVBand="1"/>
      </w:tblPr>
      <w:tblGrid>
        <w:gridCol w:w="1484"/>
        <w:gridCol w:w="2209"/>
        <w:gridCol w:w="2157"/>
        <w:gridCol w:w="1959"/>
      </w:tblGrid>
      <w:tr w:rsidR="00DA58DF" w:rsidRPr="00874873" w14:paraId="6D5BC359" w14:textId="77777777" w:rsidTr="002522AA">
        <w:trPr>
          <w:trHeight w:val="454"/>
          <w:jc w:val="center"/>
        </w:trPr>
        <w:tc>
          <w:tcPr>
            <w:tcW w:w="1484" w:type="dxa"/>
            <w:tcBorders>
              <w:bottom w:val="single" w:sz="12" w:space="0" w:color="A8D08D" w:themeColor="accent6" w:themeTint="99"/>
            </w:tcBorders>
            <w:shd w:val="clear" w:color="auto" w:fill="A8D08D" w:themeFill="accent6" w:themeFillTint="99"/>
            <w:vAlign w:val="center"/>
            <w:hideMark/>
          </w:tcPr>
          <w:p w14:paraId="5F0A56AA" w14:textId="77777777" w:rsidR="00DA58DF" w:rsidRPr="007F07CB" w:rsidRDefault="00DA58DF" w:rsidP="00F42244">
            <w:pPr>
              <w:jc w:val="center"/>
              <w:rPr>
                <w:rFonts w:ascii="Arial" w:hAnsi="Arial" w:cs="Arial"/>
                <w:szCs w:val="24"/>
              </w:rPr>
            </w:pPr>
            <w:r w:rsidRPr="007F07CB">
              <w:rPr>
                <w:rFonts w:ascii="Arial" w:hAnsi="Arial" w:cs="Arial"/>
                <w:szCs w:val="24"/>
              </w:rPr>
              <w:t>Calcinação</w:t>
            </w:r>
          </w:p>
        </w:tc>
        <w:tc>
          <w:tcPr>
            <w:tcW w:w="2209" w:type="dxa"/>
            <w:tcBorders>
              <w:bottom w:val="single" w:sz="12" w:space="0" w:color="A8D08D" w:themeColor="accent6" w:themeTint="99"/>
            </w:tcBorders>
            <w:shd w:val="clear" w:color="auto" w:fill="A8D08D" w:themeFill="accent6" w:themeFillTint="99"/>
            <w:vAlign w:val="center"/>
            <w:hideMark/>
          </w:tcPr>
          <w:p w14:paraId="2AABA634" w14:textId="77777777" w:rsidR="00DA58DF" w:rsidRPr="007F07CB" w:rsidRDefault="00DA58DF" w:rsidP="00F42244">
            <w:pPr>
              <w:jc w:val="center"/>
              <w:rPr>
                <w:rFonts w:ascii="Arial" w:hAnsi="Arial" w:cs="Arial"/>
                <w:szCs w:val="24"/>
              </w:rPr>
            </w:pPr>
            <w:r w:rsidRPr="007F07CB">
              <w:rPr>
                <w:rFonts w:ascii="Arial" w:hAnsi="Arial" w:cs="Arial"/>
                <w:szCs w:val="24"/>
              </w:rPr>
              <w:t>Temperatura (</w:t>
            </w:r>
            <w:r w:rsidRPr="007F07CB">
              <w:rPr>
                <w:rFonts w:ascii="Arial" w:hAnsi="Arial" w:cs="Arial"/>
                <w:szCs w:val="24"/>
              </w:rPr>
              <w:sym w:font="Symbol" w:char="F0B0"/>
            </w:r>
            <w:r w:rsidRPr="007F07CB">
              <w:rPr>
                <w:rFonts w:ascii="Arial" w:hAnsi="Arial" w:cs="Arial"/>
                <w:szCs w:val="24"/>
              </w:rPr>
              <w:t>C)</w:t>
            </w:r>
          </w:p>
        </w:tc>
        <w:tc>
          <w:tcPr>
            <w:tcW w:w="2157" w:type="dxa"/>
            <w:tcBorders>
              <w:bottom w:val="single" w:sz="12" w:space="0" w:color="A8D08D" w:themeColor="accent6" w:themeTint="99"/>
            </w:tcBorders>
            <w:shd w:val="clear" w:color="auto" w:fill="A8D08D" w:themeFill="accent6" w:themeFillTint="99"/>
            <w:vAlign w:val="center"/>
            <w:hideMark/>
          </w:tcPr>
          <w:p w14:paraId="1613E8B1" w14:textId="77777777" w:rsidR="00DA58DF" w:rsidRPr="007F07CB" w:rsidRDefault="00DA58DF" w:rsidP="00F42244">
            <w:pPr>
              <w:jc w:val="center"/>
              <w:rPr>
                <w:rFonts w:ascii="Arial" w:hAnsi="Arial" w:cs="Arial"/>
                <w:szCs w:val="24"/>
              </w:rPr>
            </w:pPr>
            <w:r w:rsidRPr="007F07CB">
              <w:rPr>
                <w:rFonts w:ascii="Arial" w:hAnsi="Arial" w:cs="Arial"/>
                <w:szCs w:val="24"/>
              </w:rPr>
              <w:t>Taxa (</w:t>
            </w:r>
            <w:r w:rsidRPr="007F07CB">
              <w:rPr>
                <w:rFonts w:ascii="Arial" w:hAnsi="Arial" w:cs="Arial"/>
                <w:szCs w:val="24"/>
              </w:rPr>
              <w:sym w:font="Symbol" w:char="F0B0"/>
            </w:r>
            <w:r w:rsidRPr="007F07CB">
              <w:rPr>
                <w:rFonts w:ascii="Arial" w:hAnsi="Arial" w:cs="Arial"/>
                <w:szCs w:val="24"/>
              </w:rPr>
              <w:t>C/min)</w:t>
            </w:r>
          </w:p>
        </w:tc>
        <w:tc>
          <w:tcPr>
            <w:tcW w:w="1959" w:type="dxa"/>
            <w:tcBorders>
              <w:bottom w:val="single" w:sz="12" w:space="0" w:color="A8D08D" w:themeColor="accent6" w:themeTint="99"/>
            </w:tcBorders>
            <w:shd w:val="clear" w:color="auto" w:fill="A8D08D" w:themeFill="accent6" w:themeFillTint="99"/>
            <w:vAlign w:val="center"/>
          </w:tcPr>
          <w:p w14:paraId="14D292F0" w14:textId="77777777" w:rsidR="00DA58DF" w:rsidRPr="007F07CB" w:rsidRDefault="00DA58DF" w:rsidP="00F42244">
            <w:pPr>
              <w:jc w:val="center"/>
              <w:rPr>
                <w:rFonts w:ascii="Arial" w:hAnsi="Arial" w:cs="Arial"/>
                <w:szCs w:val="24"/>
              </w:rPr>
            </w:pPr>
            <w:r w:rsidRPr="007F07CB">
              <w:rPr>
                <w:rFonts w:ascii="Arial" w:hAnsi="Arial" w:cs="Arial"/>
                <w:szCs w:val="24"/>
              </w:rPr>
              <w:t>Tempo (h)</w:t>
            </w:r>
          </w:p>
        </w:tc>
      </w:tr>
      <w:tr w:rsidR="00DA58DF" w:rsidRPr="00874873" w14:paraId="4CA83237" w14:textId="77777777" w:rsidTr="002522AA">
        <w:trPr>
          <w:trHeight w:val="454"/>
          <w:jc w:val="center"/>
        </w:trPr>
        <w:tc>
          <w:tcPr>
            <w:tcW w:w="1484" w:type="dxa"/>
            <w:tcBorders>
              <w:top w:val="single" w:sz="12" w:space="0" w:color="A8D08D" w:themeColor="accent6" w:themeTint="99"/>
              <w:left w:val="single" w:sz="12" w:space="0" w:color="A8D08D" w:themeColor="accent6" w:themeTint="99"/>
              <w:bottom w:val="single" w:sz="12" w:space="0" w:color="A8D08D" w:themeColor="accent6" w:themeTint="99"/>
            </w:tcBorders>
            <w:shd w:val="clear" w:color="auto" w:fill="FFFFFF" w:themeFill="background1"/>
            <w:vAlign w:val="center"/>
            <w:hideMark/>
          </w:tcPr>
          <w:p w14:paraId="74621614" w14:textId="77777777" w:rsidR="00DA58DF" w:rsidRPr="007F07CB" w:rsidRDefault="00DA58DF" w:rsidP="00F42244">
            <w:pPr>
              <w:jc w:val="center"/>
              <w:rPr>
                <w:rFonts w:ascii="Arial" w:hAnsi="Arial" w:cs="Arial"/>
                <w:szCs w:val="24"/>
              </w:rPr>
            </w:pPr>
            <w:r w:rsidRPr="007F07CB">
              <w:rPr>
                <w:rFonts w:ascii="Arial" w:hAnsi="Arial" w:cs="Arial"/>
                <w:szCs w:val="24"/>
              </w:rPr>
              <w:t>1</w:t>
            </w:r>
          </w:p>
        </w:tc>
        <w:tc>
          <w:tcPr>
            <w:tcW w:w="2209" w:type="dxa"/>
            <w:tcBorders>
              <w:top w:val="single" w:sz="12" w:space="0" w:color="A8D08D" w:themeColor="accent6" w:themeTint="99"/>
              <w:bottom w:val="single" w:sz="12" w:space="0" w:color="A8D08D" w:themeColor="accent6" w:themeTint="99"/>
            </w:tcBorders>
            <w:shd w:val="clear" w:color="auto" w:fill="FFFFFF" w:themeFill="background1"/>
            <w:vAlign w:val="center"/>
            <w:hideMark/>
          </w:tcPr>
          <w:p w14:paraId="71F5FB11" w14:textId="77777777" w:rsidR="00DA58DF" w:rsidRPr="007F07CB" w:rsidRDefault="002522AA" w:rsidP="00F42244">
            <w:pPr>
              <w:jc w:val="center"/>
              <w:rPr>
                <w:rFonts w:ascii="Arial" w:hAnsi="Arial" w:cs="Arial"/>
                <w:szCs w:val="24"/>
              </w:rPr>
            </w:pPr>
            <w:r>
              <w:rPr>
                <w:rFonts w:ascii="Arial" w:hAnsi="Arial" w:cs="Arial"/>
                <w:szCs w:val="24"/>
              </w:rPr>
              <w:t>1</w:t>
            </w:r>
            <w:r w:rsidR="000E1A56">
              <w:rPr>
                <w:rFonts w:ascii="Arial" w:hAnsi="Arial" w:cs="Arial"/>
                <w:szCs w:val="24"/>
              </w:rPr>
              <w:t>4</w:t>
            </w:r>
            <w:r w:rsidR="00DA58DF" w:rsidRPr="007F07CB">
              <w:rPr>
                <w:rFonts w:ascii="Arial" w:hAnsi="Arial" w:cs="Arial"/>
                <w:szCs w:val="24"/>
              </w:rPr>
              <w:t>00</w:t>
            </w:r>
          </w:p>
        </w:tc>
        <w:tc>
          <w:tcPr>
            <w:tcW w:w="2157" w:type="dxa"/>
            <w:tcBorders>
              <w:top w:val="single" w:sz="12" w:space="0" w:color="A8D08D" w:themeColor="accent6" w:themeTint="99"/>
              <w:bottom w:val="single" w:sz="12" w:space="0" w:color="A8D08D" w:themeColor="accent6" w:themeTint="99"/>
            </w:tcBorders>
            <w:shd w:val="clear" w:color="auto" w:fill="FFFFFF" w:themeFill="background1"/>
            <w:vAlign w:val="center"/>
            <w:hideMark/>
          </w:tcPr>
          <w:p w14:paraId="04ADBA7C" w14:textId="77777777" w:rsidR="00DA58DF" w:rsidRPr="007F07CB" w:rsidRDefault="00DA58DF" w:rsidP="00F42244">
            <w:pPr>
              <w:jc w:val="center"/>
              <w:rPr>
                <w:rFonts w:ascii="Arial" w:hAnsi="Arial" w:cs="Arial"/>
                <w:szCs w:val="24"/>
              </w:rPr>
            </w:pPr>
            <w:r w:rsidRPr="007F07CB">
              <w:rPr>
                <w:rFonts w:ascii="Arial" w:hAnsi="Arial" w:cs="Arial"/>
                <w:szCs w:val="24"/>
              </w:rPr>
              <w:t>10</w:t>
            </w:r>
          </w:p>
        </w:tc>
        <w:tc>
          <w:tcPr>
            <w:tcW w:w="1959" w:type="dxa"/>
            <w:tcBorders>
              <w:top w:val="single" w:sz="12" w:space="0" w:color="A8D08D" w:themeColor="accent6" w:themeTint="99"/>
              <w:bottom w:val="single" w:sz="12" w:space="0" w:color="A8D08D" w:themeColor="accent6" w:themeTint="99"/>
              <w:right w:val="single" w:sz="12" w:space="0" w:color="A8D08D" w:themeColor="accent6" w:themeTint="99"/>
            </w:tcBorders>
            <w:shd w:val="clear" w:color="auto" w:fill="FFFFFF" w:themeFill="background1"/>
            <w:vAlign w:val="center"/>
          </w:tcPr>
          <w:p w14:paraId="17D7CB8A" w14:textId="77777777" w:rsidR="00DA58DF" w:rsidRPr="007F07CB" w:rsidRDefault="00DA58DF" w:rsidP="00F42244">
            <w:pPr>
              <w:jc w:val="center"/>
              <w:rPr>
                <w:rFonts w:ascii="Arial" w:hAnsi="Arial" w:cs="Arial"/>
                <w:szCs w:val="24"/>
              </w:rPr>
            </w:pPr>
            <w:r w:rsidRPr="007F07CB">
              <w:rPr>
                <w:rFonts w:ascii="Arial" w:hAnsi="Arial" w:cs="Arial"/>
                <w:szCs w:val="24"/>
              </w:rPr>
              <w:t>12</w:t>
            </w:r>
          </w:p>
        </w:tc>
      </w:tr>
    </w:tbl>
    <w:p w14:paraId="6B9B53F3" w14:textId="77777777" w:rsidR="00DA58DF" w:rsidRPr="00874873" w:rsidRDefault="00DA58DF" w:rsidP="00DA58DF">
      <w:pPr>
        <w:spacing w:line="360" w:lineRule="auto"/>
        <w:rPr>
          <w:rFonts w:ascii="Arial" w:hAnsi="Arial" w:cs="Arial"/>
        </w:rPr>
      </w:pPr>
    </w:p>
    <w:p w14:paraId="40F087AA" w14:textId="73172436" w:rsidR="00DA58DF" w:rsidRPr="00874873" w:rsidRDefault="00DA58DF" w:rsidP="00DA58DF">
      <w:pPr>
        <w:pStyle w:val="CorpodoTexto"/>
        <w:rPr>
          <w:rFonts w:ascii="Arial" w:hAnsi="Arial" w:cs="Arial"/>
        </w:rPr>
      </w:pPr>
      <w:r w:rsidRPr="00874873">
        <w:rPr>
          <w:rFonts w:ascii="Arial" w:hAnsi="Arial" w:cs="Arial"/>
        </w:rPr>
        <w:t xml:space="preserve">O beneficiamento físico foi feito através da moagem em moinho de bolas por 4 horas para redução granulométrica das partículas, com a finalidade de </w:t>
      </w:r>
      <w:r w:rsidRPr="00D11820">
        <w:rPr>
          <w:rFonts w:ascii="Arial" w:hAnsi="Arial" w:cs="Arial"/>
        </w:rPr>
        <w:t xml:space="preserve">aumentar a reatividade do material, através da diminuição da área </w:t>
      </w:r>
      <w:r w:rsidR="00AA593B" w:rsidRPr="00D11820">
        <w:rPr>
          <w:rFonts w:ascii="Arial" w:hAnsi="Arial" w:cs="Arial"/>
        </w:rPr>
        <w:t>de superfície</w:t>
      </w:r>
      <w:r w:rsidRPr="00D11820">
        <w:rPr>
          <w:rFonts w:ascii="Arial" w:hAnsi="Arial" w:cs="Arial"/>
        </w:rPr>
        <w:t xml:space="preserve"> específica.</w:t>
      </w:r>
      <w:r w:rsidRPr="00874873">
        <w:rPr>
          <w:rFonts w:ascii="Arial" w:hAnsi="Arial" w:cs="Arial"/>
        </w:rPr>
        <w:t xml:space="preserve"> </w:t>
      </w:r>
    </w:p>
    <w:p w14:paraId="66915E4C" w14:textId="77777777" w:rsidR="00DA58DF" w:rsidRPr="00874873" w:rsidRDefault="00DA58DF" w:rsidP="00DA58DF">
      <w:pPr>
        <w:pStyle w:val="CorpodoTexto"/>
        <w:rPr>
          <w:rFonts w:ascii="Arial" w:hAnsi="Arial" w:cs="Arial"/>
        </w:rPr>
      </w:pPr>
      <w:r w:rsidRPr="00874873">
        <w:rPr>
          <w:rFonts w:ascii="Arial" w:hAnsi="Arial" w:cs="Arial"/>
        </w:rPr>
        <w:t>Foram utilizados forno elétrico e moinho de bolas do Laboratório de Processamento e Caracterização de Materiais (LPCM) da FATEC-SP.</w:t>
      </w:r>
    </w:p>
    <w:p w14:paraId="71DB65C5" w14:textId="77777777" w:rsidR="00DA58DF" w:rsidRPr="00874873" w:rsidRDefault="00DA58DF" w:rsidP="00DA58DF">
      <w:pPr>
        <w:pStyle w:val="CorpodoTexto"/>
        <w:rPr>
          <w:rFonts w:ascii="Arial" w:hAnsi="Arial" w:cs="Arial"/>
        </w:rPr>
      </w:pPr>
      <w:r w:rsidRPr="00874873">
        <w:rPr>
          <w:rFonts w:ascii="Arial" w:hAnsi="Arial" w:cs="Arial"/>
        </w:rPr>
        <w:t xml:space="preserve">A Figura </w:t>
      </w:r>
      <w:r w:rsidR="00AF6BA0">
        <w:rPr>
          <w:rFonts w:ascii="Arial" w:hAnsi="Arial" w:cs="Arial"/>
        </w:rPr>
        <w:t>11</w:t>
      </w:r>
      <w:r w:rsidRPr="00874873">
        <w:rPr>
          <w:rFonts w:ascii="Arial" w:hAnsi="Arial" w:cs="Arial"/>
        </w:rPr>
        <w:t xml:space="preserve"> apresenta as imagens da CCA</w:t>
      </w:r>
      <w:r w:rsidR="00F707B0">
        <w:rPr>
          <w:rFonts w:ascii="Arial" w:hAnsi="Arial" w:cs="Arial"/>
        </w:rPr>
        <w:t>1</w:t>
      </w:r>
      <w:r w:rsidRPr="00874873">
        <w:rPr>
          <w:rFonts w:ascii="Arial" w:hAnsi="Arial" w:cs="Arial"/>
        </w:rPr>
        <w:t xml:space="preserve"> (da empresa Tecsol) antes e após as etapas de calcinação em</w:t>
      </w:r>
      <w:r w:rsidR="006876C1">
        <w:rPr>
          <w:rFonts w:ascii="Arial" w:hAnsi="Arial" w:cs="Arial"/>
        </w:rPr>
        <w:t xml:space="preserve"> </w:t>
      </w:r>
      <w:r w:rsidRPr="00874873">
        <w:rPr>
          <w:rFonts w:ascii="Arial" w:eastAsia="Arial Bold" w:hAnsi="Arial" w:cs="Arial"/>
          <w:szCs w:val="24"/>
        </w:rPr>
        <w:t>1400°C por 12 horas.</w:t>
      </w:r>
    </w:p>
    <w:p w14:paraId="08DC2072" w14:textId="77777777" w:rsidR="00DA58DF" w:rsidRPr="00874873" w:rsidRDefault="002522AA" w:rsidP="0092780A">
      <w:pPr>
        <w:keepNext/>
        <w:spacing w:line="360" w:lineRule="auto"/>
        <w:jc w:val="center"/>
        <w:rPr>
          <w:rFonts w:ascii="Arial" w:hAnsi="Arial" w:cs="Arial"/>
        </w:rPr>
      </w:pPr>
      <w:r>
        <w:rPr>
          <w:rFonts w:ascii="Arial" w:hAnsi="Arial" w:cs="Arial"/>
          <w:noProof/>
          <w:lang w:eastAsia="pt-BR"/>
        </w:rPr>
        <w:drawing>
          <wp:inline distT="0" distB="0" distL="0" distR="0" wp14:anchorId="29A4DAFA" wp14:editId="347161FE">
            <wp:extent cx="4476115" cy="1573530"/>
            <wp:effectExtent l="19050" t="0" r="635"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 cstate="print"/>
                    <a:srcRect/>
                    <a:stretch>
                      <a:fillRect/>
                    </a:stretch>
                  </pic:blipFill>
                  <pic:spPr bwMode="auto">
                    <a:xfrm>
                      <a:off x="0" y="0"/>
                      <a:ext cx="4476115" cy="1573530"/>
                    </a:xfrm>
                    <a:prstGeom prst="rect">
                      <a:avLst/>
                    </a:prstGeom>
                    <a:noFill/>
                    <a:ln w="9525">
                      <a:noFill/>
                      <a:miter lim="800000"/>
                      <a:headEnd/>
                      <a:tailEnd/>
                    </a:ln>
                  </pic:spPr>
                </pic:pic>
              </a:graphicData>
            </a:graphic>
          </wp:inline>
        </w:drawing>
      </w:r>
    </w:p>
    <w:p w14:paraId="7FD55BD9" w14:textId="0C23A60B" w:rsidR="00DA58DF" w:rsidRPr="0092780A" w:rsidRDefault="00DA58DF" w:rsidP="0092780A">
      <w:pPr>
        <w:pStyle w:val="Legenda"/>
        <w:spacing w:line="360" w:lineRule="auto"/>
        <w:jc w:val="center"/>
        <w:rPr>
          <w:rFonts w:ascii="Arial" w:hAnsi="Arial" w:cs="Arial"/>
          <w:b w:val="0"/>
          <w:sz w:val="22"/>
        </w:rPr>
      </w:pPr>
      <w:bookmarkStart w:id="99" w:name="_Toc404745"/>
      <w:r w:rsidRPr="0092780A">
        <w:rPr>
          <w:rFonts w:ascii="Arial" w:hAnsi="Arial" w:cs="Arial"/>
          <w:b w:val="0"/>
          <w:sz w:val="24"/>
        </w:rPr>
        <w:t xml:space="preserve">Figura </w:t>
      </w:r>
      <w:r w:rsidR="006B1EC0" w:rsidRPr="0092780A">
        <w:rPr>
          <w:rFonts w:ascii="Arial" w:hAnsi="Arial" w:cs="Arial"/>
          <w:b w:val="0"/>
          <w:sz w:val="24"/>
        </w:rPr>
        <w:fldChar w:fldCharType="begin"/>
      </w:r>
      <w:r w:rsidRPr="0092780A">
        <w:rPr>
          <w:rFonts w:ascii="Arial" w:hAnsi="Arial" w:cs="Arial"/>
          <w:b w:val="0"/>
          <w:sz w:val="24"/>
        </w:rPr>
        <w:instrText xml:space="preserve"> SEQ Figura \* ARABIC </w:instrText>
      </w:r>
      <w:r w:rsidR="006B1EC0" w:rsidRPr="0092780A">
        <w:rPr>
          <w:rFonts w:ascii="Arial" w:hAnsi="Arial" w:cs="Arial"/>
          <w:b w:val="0"/>
          <w:sz w:val="24"/>
        </w:rPr>
        <w:fldChar w:fldCharType="separate"/>
      </w:r>
      <w:r w:rsidR="00047AD9">
        <w:rPr>
          <w:rFonts w:ascii="Arial" w:hAnsi="Arial" w:cs="Arial"/>
          <w:b w:val="0"/>
          <w:noProof/>
          <w:sz w:val="24"/>
        </w:rPr>
        <w:t>11</w:t>
      </w:r>
      <w:r w:rsidR="006B1EC0" w:rsidRPr="0092780A">
        <w:rPr>
          <w:rFonts w:ascii="Arial" w:hAnsi="Arial" w:cs="Arial"/>
          <w:b w:val="0"/>
          <w:sz w:val="24"/>
        </w:rPr>
        <w:fldChar w:fldCharType="end"/>
      </w:r>
      <w:r w:rsidRPr="0092780A">
        <w:rPr>
          <w:rFonts w:ascii="Arial" w:hAnsi="Arial" w:cs="Arial"/>
          <w:b w:val="0"/>
          <w:sz w:val="24"/>
        </w:rPr>
        <w:t>: Imagens da transformação da CCA antes e após a calcinação (1400ºC por 12 horas).</w:t>
      </w:r>
      <w:bookmarkEnd w:id="99"/>
    </w:p>
    <w:p w14:paraId="37319B01" w14:textId="77777777" w:rsidR="005239DD" w:rsidRDefault="00F707B0" w:rsidP="005239DD">
      <w:pPr>
        <w:pStyle w:val="CorpodoTexto"/>
        <w:rPr>
          <w:rFonts w:ascii="Arial" w:hAnsi="Arial" w:cs="Arial"/>
        </w:rPr>
      </w:pPr>
      <w:r>
        <w:rPr>
          <w:rFonts w:ascii="Arial" w:hAnsi="Arial" w:cs="Arial"/>
        </w:rPr>
        <w:t>Um novo lote de</w:t>
      </w:r>
      <w:r w:rsidR="00DA58DF" w:rsidRPr="00874873">
        <w:rPr>
          <w:rFonts w:ascii="Arial" w:hAnsi="Arial" w:cs="Arial"/>
        </w:rPr>
        <w:t xml:space="preserve"> casca de arroz </w:t>
      </w:r>
      <w:r>
        <w:rPr>
          <w:rFonts w:ascii="Arial" w:hAnsi="Arial" w:cs="Arial"/>
        </w:rPr>
        <w:t xml:space="preserve">na forma </w:t>
      </w:r>
      <w:r w:rsidR="00DA58DF" w:rsidRPr="00874873">
        <w:rPr>
          <w:rFonts w:ascii="Arial" w:hAnsi="Arial" w:cs="Arial"/>
        </w:rPr>
        <w:t>bruta (</w:t>
      </w:r>
      <w:r>
        <w:rPr>
          <w:rFonts w:ascii="Arial" w:hAnsi="Arial" w:cs="Arial"/>
        </w:rPr>
        <w:t xml:space="preserve">denominado de amostra </w:t>
      </w:r>
      <w:r w:rsidR="00DA58DF" w:rsidRPr="00874873">
        <w:rPr>
          <w:rFonts w:ascii="Arial" w:hAnsi="Arial" w:cs="Arial"/>
        </w:rPr>
        <w:t>CA)</w:t>
      </w:r>
      <w:r>
        <w:rPr>
          <w:rFonts w:ascii="Arial" w:hAnsi="Arial" w:cs="Arial"/>
        </w:rPr>
        <w:t>, doado pela</w:t>
      </w:r>
      <w:r w:rsidR="00DA58DF" w:rsidRPr="00874873">
        <w:rPr>
          <w:rFonts w:ascii="Arial" w:hAnsi="Arial" w:cs="Arial"/>
        </w:rPr>
        <w:t xml:space="preserve"> empresa </w:t>
      </w:r>
      <w:r w:rsidR="00DA58DF" w:rsidRPr="00874873">
        <w:rPr>
          <w:rFonts w:ascii="Arial" w:hAnsi="Arial" w:cs="Arial"/>
          <w:bdr w:val="none" w:sz="0" w:space="0" w:color="auto" w:frame="1"/>
        </w:rPr>
        <w:t>Cotag</w:t>
      </w:r>
      <w:r>
        <w:rPr>
          <w:rFonts w:ascii="Arial" w:hAnsi="Arial" w:cs="Arial"/>
          <w:bdr w:val="none" w:sz="0" w:space="0" w:color="auto" w:frame="1"/>
        </w:rPr>
        <w:t>,</w:t>
      </w:r>
      <w:r w:rsidR="00DA58DF" w:rsidRPr="00874873">
        <w:rPr>
          <w:rFonts w:ascii="Arial" w:hAnsi="Arial" w:cs="Arial"/>
        </w:rPr>
        <w:t xml:space="preserve"> foi sec</w:t>
      </w:r>
      <w:r>
        <w:rPr>
          <w:rFonts w:ascii="Arial" w:hAnsi="Arial" w:cs="Arial"/>
        </w:rPr>
        <w:t>o</w:t>
      </w:r>
      <w:r w:rsidR="00DA58DF" w:rsidRPr="00874873">
        <w:rPr>
          <w:rFonts w:ascii="Arial" w:hAnsi="Arial" w:cs="Arial"/>
        </w:rPr>
        <w:t xml:space="preserve"> em estufa a 65°C por 24 horas, uma vez q</w:t>
      </w:r>
      <w:r w:rsidR="005239DD">
        <w:rPr>
          <w:rFonts w:ascii="Arial" w:hAnsi="Arial" w:cs="Arial"/>
        </w:rPr>
        <w:t>ue, ainda estava úmid</w:t>
      </w:r>
      <w:r>
        <w:rPr>
          <w:rFonts w:ascii="Arial" w:hAnsi="Arial" w:cs="Arial"/>
        </w:rPr>
        <w:t>o</w:t>
      </w:r>
      <w:r w:rsidR="005239DD">
        <w:rPr>
          <w:rFonts w:ascii="Arial" w:hAnsi="Arial" w:cs="Arial"/>
        </w:rPr>
        <w:t xml:space="preserve">. </w:t>
      </w:r>
    </w:p>
    <w:p w14:paraId="051442EB" w14:textId="77777777" w:rsidR="00DA58DF" w:rsidRPr="00874873" w:rsidRDefault="00DA58DF" w:rsidP="005239DD">
      <w:pPr>
        <w:pStyle w:val="CorpodoTexto"/>
        <w:rPr>
          <w:rFonts w:ascii="Arial" w:hAnsi="Arial" w:cs="Arial"/>
        </w:rPr>
      </w:pPr>
      <w:r w:rsidRPr="00874873">
        <w:rPr>
          <w:rFonts w:ascii="Arial" w:hAnsi="Arial" w:cs="Arial"/>
        </w:rPr>
        <w:t>A segunda etapa do beneficiamento da CA foi a moagem em almofariz de porcelana e peneiramento, com peneira da marca Granutest da empresa Telastem, abertura de 0,30 mm, ABNT 50 e tyler 48, para separação granulométrica da casca.</w:t>
      </w:r>
    </w:p>
    <w:p w14:paraId="7557E4C5" w14:textId="77777777" w:rsidR="00DA58DF" w:rsidRPr="00874873" w:rsidRDefault="00DA58DF" w:rsidP="00DA58DF">
      <w:pPr>
        <w:pStyle w:val="CorpodoTexto"/>
        <w:rPr>
          <w:rFonts w:ascii="Arial" w:hAnsi="Arial" w:cs="Arial"/>
        </w:rPr>
      </w:pPr>
      <w:r w:rsidRPr="00874873">
        <w:rPr>
          <w:rFonts w:ascii="Arial" w:hAnsi="Arial" w:cs="Arial"/>
        </w:rPr>
        <w:t xml:space="preserve">As etapas mencionadas anteriormente estão esquematizadas no fluxograma da Figura </w:t>
      </w:r>
      <w:r w:rsidR="00AF6BA0">
        <w:rPr>
          <w:rFonts w:ascii="Arial" w:hAnsi="Arial" w:cs="Arial"/>
        </w:rPr>
        <w:t>12</w:t>
      </w:r>
      <w:r w:rsidRPr="00874873">
        <w:rPr>
          <w:rFonts w:ascii="Arial" w:hAnsi="Arial" w:cs="Arial"/>
        </w:rPr>
        <w:t>.</w:t>
      </w:r>
    </w:p>
    <w:p w14:paraId="47F04AA2" w14:textId="77777777" w:rsidR="00DA58DF" w:rsidRPr="00874873" w:rsidRDefault="00DA58DF" w:rsidP="00F707B0">
      <w:pPr>
        <w:pStyle w:val="CorpodoTexto"/>
        <w:keepNext/>
        <w:ind w:firstLine="0"/>
        <w:jc w:val="center"/>
        <w:rPr>
          <w:rFonts w:ascii="Arial" w:hAnsi="Arial" w:cs="Arial"/>
        </w:rPr>
      </w:pPr>
      <w:r w:rsidRPr="00874873">
        <w:rPr>
          <w:rFonts w:ascii="Arial" w:hAnsi="Arial" w:cs="Arial"/>
          <w:noProof/>
          <w:lang w:eastAsia="pt-BR"/>
        </w:rPr>
        <w:drawing>
          <wp:inline distT="0" distB="0" distL="0" distR="0" wp14:anchorId="7CC91773" wp14:editId="4995903C">
            <wp:extent cx="5400040" cy="4052640"/>
            <wp:effectExtent l="0" t="0" r="0" b="0"/>
            <wp:docPr id="112"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luxo cca e ca.PNG"/>
                    <pic:cNvPicPr/>
                  </pic:nvPicPr>
                  <pic:blipFill rotWithShape="1">
                    <a:blip r:embed="rId21" cstate="print">
                      <a:extLst>
                        <a:ext uri="{28A0092B-C50C-407E-A947-70E740481C1C}">
                          <a14:useLocalDpi xmlns:a14="http://schemas.microsoft.com/office/drawing/2010/main" val="0"/>
                        </a:ext>
                      </a:extLst>
                    </a:blip>
                    <a:srcRect l="543" r="563" b="386"/>
                    <a:stretch/>
                  </pic:blipFill>
                  <pic:spPr bwMode="auto">
                    <a:xfrm>
                      <a:off x="0" y="0"/>
                      <a:ext cx="5400040" cy="4052640"/>
                    </a:xfrm>
                    <a:prstGeom prst="rect">
                      <a:avLst/>
                    </a:prstGeom>
                    <a:ln>
                      <a:noFill/>
                    </a:ln>
                    <a:extLst>
                      <a:ext uri="{53640926-AAD7-44D8-BBD7-CCE9431645EC}">
                        <a14:shadowObscured xmlns:a14="http://schemas.microsoft.com/office/drawing/2010/main"/>
                      </a:ext>
                    </a:extLst>
                  </pic:spPr>
                </pic:pic>
              </a:graphicData>
            </a:graphic>
          </wp:inline>
        </w:drawing>
      </w:r>
    </w:p>
    <w:p w14:paraId="686C066F" w14:textId="6AD48F32" w:rsidR="005239DD" w:rsidRPr="00B64EB0" w:rsidRDefault="00DA58DF" w:rsidP="00B64EB0">
      <w:pPr>
        <w:pStyle w:val="Legenda"/>
        <w:spacing w:after="360"/>
        <w:jc w:val="center"/>
        <w:rPr>
          <w:rFonts w:ascii="Arial" w:hAnsi="Arial" w:cs="Arial"/>
          <w:b w:val="0"/>
          <w:sz w:val="24"/>
        </w:rPr>
      </w:pPr>
      <w:bookmarkStart w:id="100" w:name="_Toc404746"/>
      <w:r w:rsidRPr="005239DD">
        <w:rPr>
          <w:rFonts w:ascii="Arial" w:hAnsi="Arial" w:cs="Arial"/>
          <w:b w:val="0"/>
          <w:sz w:val="24"/>
        </w:rPr>
        <w:t xml:space="preserve">Figura </w:t>
      </w:r>
      <w:r w:rsidR="006B1EC0" w:rsidRPr="005239DD">
        <w:rPr>
          <w:rFonts w:ascii="Arial" w:hAnsi="Arial" w:cs="Arial"/>
          <w:b w:val="0"/>
          <w:sz w:val="24"/>
        </w:rPr>
        <w:fldChar w:fldCharType="begin"/>
      </w:r>
      <w:r w:rsidRPr="005239DD">
        <w:rPr>
          <w:rFonts w:ascii="Arial" w:hAnsi="Arial" w:cs="Arial"/>
          <w:b w:val="0"/>
          <w:sz w:val="24"/>
        </w:rPr>
        <w:instrText xml:space="preserve"> SEQ Figura \* ARABIC </w:instrText>
      </w:r>
      <w:r w:rsidR="006B1EC0" w:rsidRPr="005239DD">
        <w:rPr>
          <w:rFonts w:ascii="Arial" w:hAnsi="Arial" w:cs="Arial"/>
          <w:b w:val="0"/>
          <w:sz w:val="24"/>
        </w:rPr>
        <w:fldChar w:fldCharType="separate"/>
      </w:r>
      <w:r w:rsidR="00047AD9">
        <w:rPr>
          <w:rFonts w:ascii="Arial" w:hAnsi="Arial" w:cs="Arial"/>
          <w:b w:val="0"/>
          <w:noProof/>
          <w:sz w:val="24"/>
        </w:rPr>
        <w:t>12</w:t>
      </w:r>
      <w:r w:rsidR="006B1EC0" w:rsidRPr="005239DD">
        <w:rPr>
          <w:rFonts w:ascii="Arial" w:hAnsi="Arial" w:cs="Arial"/>
          <w:b w:val="0"/>
          <w:sz w:val="24"/>
        </w:rPr>
        <w:fldChar w:fldCharType="end"/>
      </w:r>
      <w:r w:rsidRPr="005239DD">
        <w:rPr>
          <w:rFonts w:ascii="Arial" w:hAnsi="Arial" w:cs="Arial"/>
          <w:b w:val="0"/>
          <w:sz w:val="24"/>
        </w:rPr>
        <w:t>: Fluxograma do beneficiamento da CA e CCA da empresa Cotag.</w:t>
      </w:r>
      <w:bookmarkStart w:id="101" w:name="_Toc509941315"/>
      <w:bookmarkEnd w:id="100"/>
    </w:p>
    <w:p w14:paraId="133FCB82" w14:textId="77777777" w:rsidR="00DA58DF" w:rsidRPr="00AF6BA0" w:rsidRDefault="00DA58DF" w:rsidP="00EE1AB0">
      <w:pPr>
        <w:pStyle w:val="Ttulo3"/>
      </w:pPr>
      <w:bookmarkStart w:id="102" w:name="_Toc456543"/>
      <w:r w:rsidRPr="00AF6BA0">
        <w:t>Casca de ovo galináceo (COG)</w:t>
      </w:r>
      <w:bookmarkEnd w:id="101"/>
      <w:bookmarkEnd w:id="102"/>
    </w:p>
    <w:p w14:paraId="116F0562" w14:textId="77777777" w:rsidR="00DA58DF" w:rsidRPr="00874873" w:rsidRDefault="00DA58DF" w:rsidP="00DA58DF">
      <w:pPr>
        <w:pStyle w:val="CorpodoTexto"/>
        <w:rPr>
          <w:rFonts w:ascii="Arial" w:hAnsi="Arial" w:cs="Arial"/>
        </w:rPr>
      </w:pPr>
      <w:r w:rsidRPr="00874873">
        <w:rPr>
          <w:rFonts w:ascii="Arial" w:hAnsi="Arial" w:cs="Arial"/>
        </w:rPr>
        <w:t>A casca de ovo galináceo utilizada neste trabalho foi inicialmente lavada diversas vezes em água corrente e deixada de molho por algumas horas. Após enxágue, foram retiradas as membranas internas, uma a uma, e lavadas novamente. Posteriormente realizou-se um banho em água deionizada por 24 horas, visando retirar qualquer contaminante. Após a remoção do banho em água deionizada, as cascas foram quebradas manualmente, para diminuir o volume, facilitando seu armazenamento.</w:t>
      </w:r>
    </w:p>
    <w:p w14:paraId="6B2E3B31" w14:textId="77777777" w:rsidR="00DA58DF" w:rsidRPr="00874873" w:rsidRDefault="00DA58DF" w:rsidP="00DA58DF">
      <w:pPr>
        <w:pStyle w:val="CorpodoTexto"/>
        <w:rPr>
          <w:rFonts w:ascii="Arial" w:hAnsi="Arial" w:cs="Arial"/>
        </w:rPr>
      </w:pPr>
      <w:r w:rsidRPr="00874873">
        <w:rPr>
          <w:rFonts w:ascii="Arial" w:hAnsi="Arial" w:cs="Arial"/>
        </w:rPr>
        <w:t>A etapa de secagem foi realizada em uma estufa do LPCM, a 100°C por 24 horas para eliminar a umidade presente. Após resfriamento, as cascas foram</w:t>
      </w:r>
      <w:r w:rsidR="00053ACD">
        <w:rPr>
          <w:rFonts w:ascii="Arial" w:hAnsi="Arial" w:cs="Arial"/>
        </w:rPr>
        <w:t xml:space="preserve"> moídas</w:t>
      </w:r>
      <w:r w:rsidRPr="00874873">
        <w:rPr>
          <w:rFonts w:ascii="Arial" w:hAnsi="Arial" w:cs="Arial"/>
        </w:rPr>
        <w:t xml:space="preserve"> em moinho de bolas por 24 horas para redução granulométrica, obtendo um pó fino da COG, com maior área de superfície específica e maior reatividade.</w:t>
      </w:r>
      <w:r w:rsidR="00053ACD">
        <w:rPr>
          <w:rFonts w:ascii="Arial" w:hAnsi="Arial" w:cs="Arial"/>
        </w:rPr>
        <w:t xml:space="preserve"> Esta amostra será denominada no trabalho como COG1.</w:t>
      </w:r>
    </w:p>
    <w:p w14:paraId="67A1C8A6" w14:textId="77777777" w:rsidR="00DA58DF" w:rsidRPr="00874873" w:rsidRDefault="00DA58DF" w:rsidP="005239DD">
      <w:pPr>
        <w:pStyle w:val="CorpodoTexto"/>
        <w:rPr>
          <w:rFonts w:ascii="Arial" w:hAnsi="Arial" w:cs="Arial"/>
        </w:rPr>
      </w:pPr>
      <w:r w:rsidRPr="00874873">
        <w:rPr>
          <w:rFonts w:ascii="Arial" w:hAnsi="Arial" w:cs="Arial"/>
        </w:rPr>
        <w:t>Ao término do beneficiamento físico, foi feita uma etapa de beneficiamento químico a partir da calcinação do pó resultante da COG, visando obter o óxido de cálcio.</w:t>
      </w:r>
    </w:p>
    <w:p w14:paraId="449B8044" w14:textId="77777777" w:rsidR="00DA58DF" w:rsidRPr="00874873" w:rsidRDefault="00DA58DF" w:rsidP="00DA58DF">
      <w:pPr>
        <w:pStyle w:val="CorpodoTexto"/>
        <w:rPr>
          <w:rFonts w:ascii="Arial" w:hAnsi="Arial" w:cs="Arial"/>
        </w:rPr>
      </w:pPr>
      <w:r w:rsidRPr="00874873">
        <w:rPr>
          <w:rFonts w:ascii="Arial" w:hAnsi="Arial" w:cs="Arial"/>
        </w:rPr>
        <w:t>A decomposição do carbonato de cálcio é representada pela equação a seguir:</w:t>
      </w:r>
    </w:p>
    <w:p w14:paraId="1C948320" w14:textId="77777777" w:rsidR="00DA58DF" w:rsidRPr="00874873" w:rsidRDefault="00DA58DF" w:rsidP="005239DD">
      <w:pPr>
        <w:pStyle w:val="CorpodoTexto"/>
        <w:rPr>
          <w:rFonts w:ascii="Arial" w:hAnsi="Arial" w:cs="Arial"/>
          <w:i/>
          <w:sz w:val="28"/>
          <w:szCs w:val="28"/>
        </w:rPr>
      </w:pPr>
      <m:oMathPara>
        <m:oMath>
          <m:r>
            <w:rPr>
              <w:rFonts w:ascii="Cambria Math" w:hAnsi="Cambria Math" w:cs="Arial"/>
              <w:sz w:val="28"/>
              <w:szCs w:val="28"/>
            </w:rPr>
            <m:t>CaC</m:t>
          </m:r>
          <m:sSub>
            <m:sSubPr>
              <m:ctrlPr>
                <w:rPr>
                  <w:rFonts w:ascii="Cambria Math" w:hAnsi="Cambria Math" w:cs="Arial"/>
                  <w:i/>
                  <w:sz w:val="28"/>
                  <w:szCs w:val="28"/>
                </w:rPr>
              </m:ctrlPr>
            </m:sSubPr>
            <m:e>
              <m:r>
                <w:rPr>
                  <w:rFonts w:ascii="Cambria Math" w:hAnsi="Cambria Math" w:cs="Arial"/>
                  <w:sz w:val="28"/>
                  <w:szCs w:val="28"/>
                </w:rPr>
                <m:t>O</m:t>
              </m:r>
            </m:e>
            <m:sub>
              <m:r>
                <w:rPr>
                  <w:rFonts w:ascii="Cambria Math" w:hAnsi="Cambria Math" w:cs="Arial"/>
                  <w:sz w:val="28"/>
                  <w:szCs w:val="28"/>
                </w:rPr>
                <m:t xml:space="preserve">3 </m:t>
              </m:r>
              <m:d>
                <m:dPr>
                  <m:ctrlPr>
                    <w:rPr>
                      <w:rFonts w:ascii="Cambria Math" w:hAnsi="Cambria Math" w:cs="Arial"/>
                      <w:i/>
                      <w:sz w:val="28"/>
                      <w:szCs w:val="28"/>
                    </w:rPr>
                  </m:ctrlPr>
                </m:dPr>
                <m:e>
                  <m:r>
                    <w:rPr>
                      <w:rFonts w:ascii="Cambria Math" w:hAnsi="Cambria Math" w:cs="Arial"/>
                      <w:sz w:val="28"/>
                      <w:szCs w:val="28"/>
                    </w:rPr>
                    <m:t>s</m:t>
                  </m:r>
                </m:e>
              </m:d>
            </m:sub>
          </m:sSub>
          <m:box>
            <m:boxPr>
              <m:opEmu m:val="1"/>
              <m:ctrlPr>
                <w:rPr>
                  <w:rFonts w:ascii="Cambria Math" w:hAnsi="Cambria Math" w:cs="Arial"/>
                  <w:i/>
                  <w:sz w:val="28"/>
                  <w:szCs w:val="28"/>
                </w:rPr>
              </m:ctrlPr>
            </m:boxPr>
            <m:e>
              <m:groupChr>
                <m:groupChrPr>
                  <m:chr m:val="→"/>
                  <m:vertJc m:val="bot"/>
                  <m:ctrlPr>
                    <w:rPr>
                      <w:rFonts w:ascii="Cambria Math" w:hAnsi="Cambria Math" w:cs="Arial"/>
                      <w:i/>
                      <w:sz w:val="28"/>
                      <w:szCs w:val="28"/>
                    </w:rPr>
                  </m:ctrlPr>
                </m:groupChrPr>
                <m:e>
                  <m:r>
                    <w:rPr>
                      <w:rFonts w:ascii="Cambria Math" w:hAnsi="Cambria Math" w:cs="Arial"/>
                      <w:sz w:val="28"/>
                      <w:szCs w:val="28"/>
                    </w:rPr>
                    <m:t>∆</m:t>
                  </m:r>
                </m:e>
              </m:groupChr>
            </m:e>
          </m:box>
          <m:r>
            <w:rPr>
              <w:rFonts w:ascii="Cambria Math" w:hAnsi="Cambria Math" w:cs="Arial"/>
              <w:sz w:val="28"/>
              <w:szCs w:val="28"/>
            </w:rPr>
            <m:t>Ca</m:t>
          </m:r>
          <m:sSub>
            <m:sSubPr>
              <m:ctrlPr>
                <w:rPr>
                  <w:rFonts w:ascii="Cambria Math" w:hAnsi="Cambria Math" w:cs="Arial"/>
                  <w:i/>
                  <w:sz w:val="28"/>
                  <w:szCs w:val="28"/>
                </w:rPr>
              </m:ctrlPr>
            </m:sSubPr>
            <m:e>
              <m:r>
                <w:rPr>
                  <w:rFonts w:ascii="Cambria Math" w:hAnsi="Cambria Math" w:cs="Arial"/>
                  <w:sz w:val="28"/>
                  <w:szCs w:val="28"/>
                </w:rPr>
                <m:t>O</m:t>
              </m:r>
            </m:e>
            <m:sub>
              <m:d>
                <m:dPr>
                  <m:ctrlPr>
                    <w:rPr>
                      <w:rFonts w:ascii="Cambria Math" w:hAnsi="Cambria Math" w:cs="Arial"/>
                      <w:i/>
                      <w:sz w:val="28"/>
                      <w:szCs w:val="28"/>
                    </w:rPr>
                  </m:ctrlPr>
                </m:dPr>
                <m:e>
                  <m:r>
                    <w:rPr>
                      <w:rFonts w:ascii="Cambria Math" w:hAnsi="Cambria Math" w:cs="Arial"/>
                      <w:sz w:val="28"/>
                      <w:szCs w:val="28"/>
                    </w:rPr>
                    <m:t>s</m:t>
                  </m:r>
                </m:e>
              </m:d>
            </m:sub>
          </m:sSub>
          <m:r>
            <w:rPr>
              <w:rFonts w:ascii="Cambria Math" w:hAnsi="Cambria Math" w:cs="Arial"/>
              <w:sz w:val="28"/>
              <w:szCs w:val="28"/>
            </w:rPr>
            <m:t>+C</m:t>
          </m:r>
          <m:sSub>
            <m:sSubPr>
              <m:ctrlPr>
                <w:rPr>
                  <w:rFonts w:ascii="Cambria Math" w:hAnsi="Cambria Math" w:cs="Arial"/>
                  <w:i/>
                  <w:sz w:val="28"/>
                  <w:szCs w:val="28"/>
                </w:rPr>
              </m:ctrlPr>
            </m:sSubPr>
            <m:e>
              <m:r>
                <w:rPr>
                  <w:rFonts w:ascii="Cambria Math" w:hAnsi="Cambria Math" w:cs="Arial"/>
                  <w:sz w:val="28"/>
                  <w:szCs w:val="28"/>
                </w:rPr>
                <m:t>O</m:t>
              </m:r>
            </m:e>
            <m:sub>
              <m:r>
                <w:rPr>
                  <w:rFonts w:ascii="Cambria Math" w:hAnsi="Cambria Math" w:cs="Arial"/>
                  <w:sz w:val="28"/>
                  <w:szCs w:val="28"/>
                </w:rPr>
                <m:t>2</m:t>
              </m:r>
              <m:d>
                <m:dPr>
                  <m:ctrlPr>
                    <w:rPr>
                      <w:rFonts w:ascii="Cambria Math" w:hAnsi="Cambria Math" w:cs="Arial"/>
                      <w:i/>
                      <w:sz w:val="28"/>
                      <w:szCs w:val="28"/>
                    </w:rPr>
                  </m:ctrlPr>
                </m:dPr>
                <m:e>
                  <m:r>
                    <w:rPr>
                      <w:rFonts w:ascii="Cambria Math" w:hAnsi="Cambria Math" w:cs="Arial"/>
                      <w:sz w:val="28"/>
                      <w:szCs w:val="28"/>
                    </w:rPr>
                    <m:t>g</m:t>
                  </m:r>
                </m:e>
              </m:d>
            </m:sub>
          </m:sSub>
        </m:oMath>
      </m:oMathPara>
    </w:p>
    <w:p w14:paraId="087734FA" w14:textId="77777777" w:rsidR="00DA58DF" w:rsidRPr="00874873" w:rsidRDefault="00DA58DF" w:rsidP="00DA58DF">
      <w:pPr>
        <w:pStyle w:val="CorpodoTexto"/>
        <w:rPr>
          <w:rFonts w:ascii="Arial" w:hAnsi="Arial" w:cs="Arial"/>
        </w:rPr>
      </w:pPr>
      <w:r w:rsidRPr="00874873">
        <w:rPr>
          <w:rFonts w:ascii="Arial" w:hAnsi="Arial" w:cs="Arial"/>
        </w:rPr>
        <w:t>A temperatura de decomposição da calcita (CaCO</w:t>
      </w:r>
      <w:r w:rsidRPr="00874873">
        <w:rPr>
          <w:rFonts w:ascii="Arial" w:hAnsi="Arial" w:cs="Arial"/>
          <w:vertAlign w:val="subscript"/>
        </w:rPr>
        <w:t>3</w:t>
      </w:r>
      <w:r w:rsidRPr="00874873">
        <w:rPr>
          <w:rFonts w:ascii="Arial" w:hAnsi="Arial" w:cs="Arial"/>
        </w:rPr>
        <w:t xml:space="preserve">) é de aproximadamente 900°C, segundo a literatura </w:t>
      </w:r>
      <w:sdt>
        <w:sdtPr>
          <w:rPr>
            <w:rFonts w:ascii="Arial" w:hAnsi="Arial" w:cs="Arial"/>
          </w:rPr>
          <w:id w:val="925926649"/>
          <w:citation/>
        </w:sdtPr>
        <w:sdtEndPr/>
        <w:sdtContent>
          <w:r w:rsidR="006B1EC0" w:rsidRPr="00874873">
            <w:rPr>
              <w:rFonts w:ascii="Arial" w:hAnsi="Arial" w:cs="Arial"/>
            </w:rPr>
            <w:fldChar w:fldCharType="begin"/>
          </w:r>
          <w:r w:rsidRPr="00874873">
            <w:rPr>
              <w:rFonts w:ascii="Arial" w:hAnsi="Arial" w:cs="Arial"/>
            </w:rPr>
            <w:instrText xml:space="preserve"> CITATION KAY87 \l 1046 </w:instrText>
          </w:r>
          <w:r w:rsidR="006B1EC0" w:rsidRPr="00874873">
            <w:rPr>
              <w:rFonts w:ascii="Arial" w:hAnsi="Arial" w:cs="Arial"/>
            </w:rPr>
            <w:fldChar w:fldCharType="separate"/>
          </w:r>
          <w:r w:rsidR="007A0F2A" w:rsidRPr="007A0F2A">
            <w:rPr>
              <w:rFonts w:ascii="Arial" w:hAnsi="Arial" w:cs="Arial"/>
              <w:noProof/>
            </w:rPr>
            <w:t>[61]</w:t>
          </w:r>
          <w:r w:rsidR="006B1EC0" w:rsidRPr="00874873">
            <w:rPr>
              <w:rFonts w:ascii="Arial" w:hAnsi="Arial" w:cs="Arial"/>
            </w:rPr>
            <w:fldChar w:fldCharType="end"/>
          </w:r>
        </w:sdtContent>
      </w:sdt>
      <w:r w:rsidRPr="00874873">
        <w:rPr>
          <w:rFonts w:ascii="Arial" w:hAnsi="Arial" w:cs="Arial"/>
        </w:rPr>
        <w:t>.</w:t>
      </w:r>
      <w:r w:rsidRPr="00874873">
        <w:rPr>
          <w:rFonts w:ascii="Arial" w:eastAsia="TimesNewRoman" w:hAnsi="Arial" w:cs="Arial"/>
        </w:rPr>
        <w:t xml:space="preserve"> No entanto, </w:t>
      </w:r>
      <w:r w:rsidRPr="00874873">
        <w:rPr>
          <w:rFonts w:ascii="Arial" w:eastAsia="Calibri" w:hAnsi="Arial" w:cs="Arial"/>
        </w:rPr>
        <w:t>para reduzir a reatividade e a taxa de hidratação do óxido de cálcio, a calcinação deve ser feita acima de</w:t>
      </w:r>
      <w:r w:rsidRPr="00874873">
        <w:rPr>
          <w:rFonts w:ascii="Arial" w:hAnsi="Arial" w:cs="Arial"/>
        </w:rPr>
        <w:t xml:space="preserve"> 1000°C durante 3 horas em um forno elétrico da empresa Jung modelo LF2313 do LPCM.</w:t>
      </w:r>
      <w:r w:rsidR="00053ACD">
        <w:rPr>
          <w:rFonts w:ascii="Arial" w:hAnsi="Arial" w:cs="Arial"/>
        </w:rPr>
        <w:t xml:space="preserve"> Esta amostra será denominada neste trabalho como COG2.</w:t>
      </w:r>
    </w:p>
    <w:p w14:paraId="6037FFD5" w14:textId="77777777" w:rsidR="00DA58DF" w:rsidRPr="00874873" w:rsidRDefault="00DA58DF" w:rsidP="00DA58DF">
      <w:pPr>
        <w:pStyle w:val="CorpodoTexto"/>
        <w:rPr>
          <w:rFonts w:ascii="Arial" w:hAnsi="Arial" w:cs="Arial"/>
        </w:rPr>
      </w:pPr>
      <w:r w:rsidRPr="00874873">
        <w:rPr>
          <w:rFonts w:ascii="Arial" w:hAnsi="Arial" w:cs="Arial"/>
        </w:rPr>
        <w:t>Todas as etapas de beneficiamento da COG mencionadas estão ilustradas no fluxograma da Figura 1</w:t>
      </w:r>
      <w:r w:rsidR="00AF6BA0">
        <w:rPr>
          <w:rFonts w:ascii="Arial" w:hAnsi="Arial" w:cs="Arial"/>
        </w:rPr>
        <w:t>3</w:t>
      </w:r>
      <w:r w:rsidRPr="00874873">
        <w:rPr>
          <w:rFonts w:ascii="Arial" w:hAnsi="Arial" w:cs="Arial"/>
        </w:rPr>
        <w:t>.</w:t>
      </w:r>
    </w:p>
    <w:p w14:paraId="5F5E843D" w14:textId="77777777" w:rsidR="00DA58DF" w:rsidRPr="00874873" w:rsidRDefault="00DA58DF" w:rsidP="00DA58DF">
      <w:pPr>
        <w:pStyle w:val="Legenda"/>
        <w:keepNext/>
        <w:jc w:val="center"/>
        <w:rPr>
          <w:rFonts w:ascii="Arial" w:hAnsi="Arial" w:cs="Arial"/>
        </w:rPr>
      </w:pPr>
      <w:r w:rsidRPr="00874873">
        <w:rPr>
          <w:rFonts w:ascii="Arial" w:hAnsi="Arial" w:cs="Arial"/>
          <w:noProof/>
          <w:lang w:eastAsia="pt-BR"/>
        </w:rPr>
        <mc:AlternateContent>
          <mc:Choice Requires="wpg">
            <w:drawing>
              <wp:inline distT="0" distB="0" distL="0" distR="0" wp14:anchorId="09CB3893" wp14:editId="54460CA8">
                <wp:extent cx="5400675" cy="3114675"/>
                <wp:effectExtent l="0" t="0" r="600075" b="390525"/>
                <wp:docPr id="33" name="Grupo 24"/>
                <wp:cNvGraphicFramePr>
                  <a:graphicFrameLocks xmlns:a="http://schemas.openxmlformats.org/drawingml/2006/main"/>
                </wp:cNvGraphicFramePr>
                <a:graphic xmlns:a="http://schemas.openxmlformats.org/drawingml/2006/main">
                  <a:graphicData uri="http://schemas.microsoft.com/office/word/2010/wordprocessingGroup">
                    <wpg:wgp>
                      <wpg:cNvGrpSpPr/>
                      <wpg:grpSpPr>
                        <a:xfrm>
                          <a:off x="0" y="0"/>
                          <a:ext cx="6072230" cy="3499381"/>
                          <a:chOff x="1714480" y="1428736"/>
                          <a:chExt cx="6072230" cy="3499381"/>
                        </a:xfrm>
                      </wpg:grpSpPr>
                      <wps:wsp>
                        <wps:cNvPr id="55" name="Retângulo 55"/>
                        <wps:cNvSpPr/>
                        <wps:spPr bwMode="auto">
                          <a:xfrm>
                            <a:off x="1778954" y="3429000"/>
                            <a:ext cx="2352680" cy="1485900"/>
                          </a:xfrm>
                          <a:prstGeom prst="rect">
                            <a:avLst/>
                          </a:prstGeom>
                          <a:solidFill>
                            <a:srgbClr val="C0E38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B67EC59" w14:textId="77777777" w:rsidR="00DB0E0C" w:rsidRDefault="00DB0E0C" w:rsidP="00DB0E0C">
                              <w:pPr>
                                <w:rPr>
                                  <w:rFonts w:eastAsia="Times New Roman"/>
                                </w:rPr>
                              </w:pPr>
                            </w:p>
                          </w:txbxContent>
                        </wps:txbx>
                        <wps:bodyPr anchor="ctr"/>
                      </wps:wsp>
                      <wps:wsp>
                        <wps:cNvPr id="56" name="Seta para baixo 56"/>
                        <wps:cNvSpPr/>
                        <wps:spPr bwMode="auto">
                          <a:xfrm rot="16200000">
                            <a:off x="4848760" y="1893877"/>
                            <a:ext cx="238125" cy="447675"/>
                          </a:xfrm>
                          <a:prstGeom prst="downArrow">
                            <a:avLst/>
                          </a:prstGeom>
                          <a:solidFill>
                            <a:srgbClr val="C0E38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9EBA9DD" w14:textId="77777777" w:rsidR="00DB0E0C" w:rsidRDefault="00DB0E0C" w:rsidP="00DB0E0C">
                              <w:pPr>
                                <w:rPr>
                                  <w:rFonts w:eastAsia="Times New Roman"/>
                                </w:rPr>
                              </w:pPr>
                            </w:p>
                          </w:txbxContent>
                        </wps:txbx>
                        <wps:bodyPr anchor="ctr"/>
                      </wps:wsp>
                      <wps:wsp>
                        <wps:cNvPr id="57" name="Retângulo 57"/>
                        <wps:cNvSpPr/>
                        <wps:spPr bwMode="auto">
                          <a:xfrm>
                            <a:off x="4545030" y="3429000"/>
                            <a:ext cx="3098805" cy="1485900"/>
                          </a:xfrm>
                          <a:prstGeom prst="rect">
                            <a:avLst/>
                          </a:prstGeom>
                          <a:solidFill>
                            <a:srgbClr val="C0E38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5067E8D" w14:textId="77777777" w:rsidR="00DB0E0C" w:rsidRDefault="00DB0E0C" w:rsidP="00DB0E0C">
                              <w:pPr>
                                <w:rPr>
                                  <w:rFonts w:eastAsia="Times New Roman"/>
                                </w:rPr>
                              </w:pPr>
                            </w:p>
                          </w:txbxContent>
                        </wps:txbx>
                        <wps:bodyPr anchor="ctr"/>
                      </wps:wsp>
                      <wps:wsp>
                        <wps:cNvPr id="60" name="Seta para baixo 60"/>
                        <wps:cNvSpPr/>
                        <wps:spPr bwMode="auto">
                          <a:xfrm>
                            <a:off x="6286512" y="2857496"/>
                            <a:ext cx="214314" cy="571504"/>
                          </a:xfrm>
                          <a:prstGeom prst="downArrow">
                            <a:avLst/>
                          </a:prstGeom>
                          <a:solidFill>
                            <a:srgbClr val="C0E38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5529ADF" w14:textId="77777777" w:rsidR="00DB0E0C" w:rsidRDefault="00DB0E0C" w:rsidP="00DB0E0C">
                              <w:pPr>
                                <w:rPr>
                                  <w:rFonts w:eastAsia="Times New Roman"/>
                                </w:rPr>
                              </w:pPr>
                            </w:p>
                          </w:txbxContent>
                        </wps:txbx>
                        <wps:bodyPr anchor="ctr"/>
                      </wps:wsp>
                      <wps:wsp>
                        <wps:cNvPr id="61" name="Retângulo 61"/>
                        <wps:cNvSpPr/>
                        <wps:spPr bwMode="auto">
                          <a:xfrm>
                            <a:off x="5186719" y="1428736"/>
                            <a:ext cx="2457115" cy="1548000"/>
                          </a:xfrm>
                          <a:prstGeom prst="rect">
                            <a:avLst/>
                          </a:prstGeom>
                          <a:solidFill>
                            <a:srgbClr val="C0E38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16F69DF" w14:textId="77777777" w:rsidR="00DB0E0C" w:rsidRDefault="00DB0E0C" w:rsidP="00DB0E0C">
                              <w:pPr>
                                <w:rPr>
                                  <w:rFonts w:eastAsia="Times New Roman"/>
                                </w:rPr>
                              </w:pPr>
                            </w:p>
                          </w:txbxContent>
                        </wps:txbx>
                        <wps:bodyPr anchor="ctr"/>
                      </wps:wsp>
                      <wps:wsp>
                        <wps:cNvPr id="62" name="CaixaDeTexto 10"/>
                        <wps:cNvSpPr txBox="1">
                          <a:spLocks noChangeArrowheads="1"/>
                        </wps:cNvSpPr>
                        <wps:spPr bwMode="auto">
                          <a:xfrm>
                            <a:off x="5000628" y="2738762"/>
                            <a:ext cx="2786082" cy="261610"/>
                          </a:xfrm>
                          <a:prstGeom prst="rect">
                            <a:avLst/>
                          </a:prstGeom>
                          <a:noFill/>
                          <a:ln w="9525">
                            <a:noFill/>
                            <a:miter lim="800000"/>
                            <a:headEnd/>
                            <a:tailEnd/>
                          </a:ln>
                        </wps:spPr>
                        <wps:txbx>
                          <w:txbxContent>
                            <w:p w14:paraId="7F1DFD29" w14:textId="77777777" w:rsidR="00DB0E0C" w:rsidRDefault="00DB0E0C" w:rsidP="00DB0E0C">
                              <w:pPr>
                                <w:pStyle w:val="NormalWeb"/>
                                <w:spacing w:before="0" w:beforeAutospacing="0" w:after="0" w:afterAutospacing="0"/>
                                <w:jc w:val="center"/>
                              </w:pPr>
                              <w:r>
                                <w:rPr>
                                  <w:rFonts w:asciiTheme="minorHAnsi" w:hAnsi="Calibri" w:cstheme="minorBidi"/>
                                  <w:b/>
                                  <w:bCs/>
                                  <w:color w:val="000000" w:themeColor="text1"/>
                                  <w:kern w:val="24"/>
                                  <w:sz w:val="22"/>
                                  <w:szCs w:val="22"/>
                                </w:rPr>
                                <w:t>Quebra manual e secagem a 100°C</w:t>
                              </w:r>
                            </w:p>
                          </w:txbxContent>
                        </wps:txbx>
                        <wps:bodyPr wrap="square">
                          <a:spAutoFit/>
                        </wps:bodyPr>
                      </wps:wsp>
                      <pic:pic xmlns:pic="http://schemas.openxmlformats.org/drawingml/2006/picture">
                        <pic:nvPicPr>
                          <pic:cNvPr id="63" name="Imagem 63"/>
                          <pic:cNvPicPr>
                            <a:picLocks noChangeAspect="1"/>
                          </pic:cNvPicPr>
                        </pic:nvPicPr>
                        <pic:blipFill>
                          <a:blip r:embed="rId22" cstate="print"/>
                          <a:stretch>
                            <a:fillRect/>
                          </a:stretch>
                        </pic:blipFill>
                        <pic:spPr bwMode="auto">
                          <a:xfrm>
                            <a:off x="5357818" y="1498586"/>
                            <a:ext cx="2100267" cy="1184275"/>
                          </a:xfrm>
                          <a:prstGeom prst="rect">
                            <a:avLst/>
                          </a:prstGeom>
                          <a:ln w="25400">
                            <a:solidFill>
                              <a:schemeClr val="bg1"/>
                            </a:solidFill>
                          </a:ln>
                          <a:effectLst>
                            <a:outerShdw blurRad="50800" dist="38100" dir="5400000" algn="t" rotWithShape="0">
                              <a:prstClr val="black">
                                <a:alpha val="40000"/>
                              </a:prstClr>
                            </a:outerShdw>
                          </a:effectLst>
                        </pic:spPr>
                      </pic:pic>
                      <wps:wsp>
                        <wps:cNvPr id="64" name="CaixaDeTexto 12"/>
                        <wps:cNvSpPr txBox="1">
                          <a:spLocks noChangeArrowheads="1"/>
                        </wps:cNvSpPr>
                        <wps:spPr bwMode="auto">
                          <a:xfrm>
                            <a:off x="4468928" y="4627035"/>
                            <a:ext cx="3246345" cy="261610"/>
                          </a:xfrm>
                          <a:prstGeom prst="rect">
                            <a:avLst/>
                          </a:prstGeom>
                          <a:noFill/>
                          <a:ln w="9525">
                            <a:noFill/>
                            <a:miter lim="800000"/>
                            <a:headEnd/>
                            <a:tailEnd/>
                          </a:ln>
                        </wps:spPr>
                        <wps:txbx>
                          <w:txbxContent>
                            <w:p w14:paraId="427B5D89" w14:textId="77777777" w:rsidR="00DB0E0C" w:rsidRDefault="00DB0E0C" w:rsidP="00DB0E0C">
                              <w:pPr>
                                <w:pStyle w:val="NormalWeb"/>
                                <w:spacing w:before="0" w:beforeAutospacing="0" w:after="0" w:afterAutospacing="0"/>
                                <w:jc w:val="center"/>
                              </w:pPr>
                              <w:r>
                                <w:rPr>
                                  <w:rFonts w:asciiTheme="minorHAnsi" w:hAnsi="Calibri" w:cstheme="minorBidi"/>
                                  <w:b/>
                                  <w:bCs/>
                                  <w:color w:val="000000" w:themeColor="text1"/>
                                  <w:kern w:val="24"/>
                                  <w:sz w:val="22"/>
                                  <w:szCs w:val="22"/>
                                </w:rPr>
                                <w:t>Redução granulométrica no moinho de bolas</w:t>
                              </w:r>
                            </w:p>
                          </w:txbxContent>
                        </wps:txbx>
                        <wps:bodyPr wrap="square">
                          <a:spAutoFit/>
                        </wps:bodyPr>
                      </wps:wsp>
                      <pic:pic xmlns:pic="http://schemas.openxmlformats.org/drawingml/2006/picture">
                        <pic:nvPicPr>
                          <pic:cNvPr id="65" name="Imagem 65"/>
                          <pic:cNvPicPr>
                            <a:picLocks noChangeAspect="1"/>
                          </pic:cNvPicPr>
                        </pic:nvPicPr>
                        <pic:blipFill>
                          <a:blip r:embed="rId23" cstate="print"/>
                          <a:stretch>
                            <a:fillRect/>
                          </a:stretch>
                        </pic:blipFill>
                        <pic:spPr bwMode="auto">
                          <a:xfrm>
                            <a:off x="4684729" y="3482975"/>
                            <a:ext cx="1431928" cy="1103313"/>
                          </a:xfrm>
                          <a:prstGeom prst="rect">
                            <a:avLst/>
                          </a:prstGeom>
                          <a:ln w="25400">
                            <a:solidFill>
                              <a:schemeClr val="bg1"/>
                            </a:solidFill>
                          </a:ln>
                          <a:effectLst>
                            <a:outerShdw blurRad="50800" dist="38100" dir="5400000" algn="t" rotWithShape="0">
                              <a:prstClr val="black">
                                <a:alpha val="40000"/>
                              </a:prstClr>
                            </a:outerShdw>
                          </a:effectLst>
                        </pic:spPr>
                      </pic:pic>
                      <pic:pic xmlns:pic="http://schemas.openxmlformats.org/drawingml/2006/picture">
                        <pic:nvPicPr>
                          <pic:cNvPr id="66" name="Imagem 66"/>
                          <pic:cNvPicPr>
                            <a:picLocks noChangeAspect="1"/>
                          </pic:cNvPicPr>
                        </pic:nvPicPr>
                        <pic:blipFill>
                          <a:blip r:embed="rId24" cstate="print"/>
                          <a:stretch>
                            <a:fillRect/>
                          </a:stretch>
                        </pic:blipFill>
                        <pic:spPr bwMode="auto">
                          <a:xfrm>
                            <a:off x="6188093" y="3482975"/>
                            <a:ext cx="1312866" cy="1108076"/>
                          </a:xfrm>
                          <a:prstGeom prst="rect">
                            <a:avLst/>
                          </a:prstGeom>
                          <a:ln w="25400">
                            <a:solidFill>
                              <a:schemeClr val="bg1"/>
                            </a:solidFill>
                          </a:ln>
                          <a:effectLst>
                            <a:outerShdw blurRad="50800" dist="38100" dir="5400000" algn="t" rotWithShape="0">
                              <a:prstClr val="black">
                                <a:alpha val="40000"/>
                              </a:prstClr>
                            </a:outerShdw>
                          </a:effectLst>
                        </pic:spPr>
                      </pic:pic>
                      <wps:wsp>
                        <wps:cNvPr id="67" name="CaixaDeTexto 15"/>
                        <wps:cNvSpPr txBox="1">
                          <a:spLocks noChangeArrowheads="1"/>
                        </wps:cNvSpPr>
                        <wps:spPr bwMode="auto">
                          <a:xfrm>
                            <a:off x="1736700" y="4666507"/>
                            <a:ext cx="2478110" cy="261610"/>
                          </a:xfrm>
                          <a:prstGeom prst="rect">
                            <a:avLst/>
                          </a:prstGeom>
                          <a:noFill/>
                          <a:ln w="9525">
                            <a:noFill/>
                            <a:miter lim="800000"/>
                            <a:headEnd/>
                            <a:tailEnd/>
                          </a:ln>
                        </wps:spPr>
                        <wps:txbx>
                          <w:txbxContent>
                            <w:p w14:paraId="38D38826" w14:textId="77777777" w:rsidR="00DB0E0C" w:rsidRDefault="00DB0E0C" w:rsidP="00DB0E0C">
                              <w:pPr>
                                <w:pStyle w:val="NormalWeb"/>
                                <w:spacing w:before="0" w:beforeAutospacing="0" w:after="0" w:afterAutospacing="0"/>
                                <w:jc w:val="center"/>
                              </w:pPr>
                              <w:r>
                                <w:rPr>
                                  <w:rFonts w:asciiTheme="minorHAnsi" w:hAnsi="Calibri" w:cstheme="minorBidi"/>
                                  <w:b/>
                                  <w:bCs/>
                                  <w:color w:val="000000" w:themeColor="text1"/>
                                  <w:kern w:val="24"/>
                                  <w:sz w:val="22"/>
                                  <w:szCs w:val="22"/>
                                </w:rPr>
                                <w:t>Calcinação a 1000°C por 3 horas</w:t>
                              </w:r>
                            </w:p>
                          </w:txbxContent>
                        </wps:txbx>
                        <wps:bodyPr>
                          <a:spAutoFit/>
                        </wps:bodyPr>
                      </wps:wsp>
                      <pic:pic xmlns:pic="http://schemas.openxmlformats.org/drawingml/2006/picture">
                        <pic:nvPicPr>
                          <pic:cNvPr id="68" name="Imagem 68"/>
                          <pic:cNvPicPr>
                            <a:picLocks noChangeAspect="1"/>
                          </pic:cNvPicPr>
                        </pic:nvPicPr>
                        <pic:blipFill>
                          <a:blip r:embed="rId25" cstate="print"/>
                          <a:stretch>
                            <a:fillRect/>
                          </a:stretch>
                        </pic:blipFill>
                        <pic:spPr bwMode="auto">
                          <a:xfrm>
                            <a:off x="1859916" y="3502025"/>
                            <a:ext cx="1041402" cy="1136650"/>
                          </a:xfrm>
                          <a:prstGeom prst="rect">
                            <a:avLst/>
                          </a:prstGeom>
                          <a:ln w="25400">
                            <a:solidFill>
                              <a:schemeClr val="bg1"/>
                            </a:solidFill>
                          </a:ln>
                          <a:effectLst>
                            <a:outerShdw blurRad="50800" dist="38100" dir="5400000" algn="t" rotWithShape="0">
                              <a:prstClr val="black">
                                <a:alpha val="40000"/>
                              </a:prstClr>
                            </a:outerShdw>
                          </a:effectLst>
                        </pic:spPr>
                      </pic:pic>
                      <pic:pic xmlns:pic="http://schemas.openxmlformats.org/drawingml/2006/picture">
                        <pic:nvPicPr>
                          <pic:cNvPr id="69" name="Imagem 69"/>
                          <pic:cNvPicPr>
                            <a:picLocks noChangeAspect="1"/>
                          </pic:cNvPicPr>
                        </pic:nvPicPr>
                        <pic:blipFill>
                          <a:blip r:embed="rId26" cstate="print"/>
                          <a:stretch>
                            <a:fillRect/>
                          </a:stretch>
                        </pic:blipFill>
                        <pic:spPr bwMode="auto">
                          <a:xfrm>
                            <a:off x="2983868" y="3498850"/>
                            <a:ext cx="1066802" cy="1139825"/>
                          </a:xfrm>
                          <a:prstGeom prst="rect">
                            <a:avLst/>
                          </a:prstGeom>
                          <a:ln w="25400">
                            <a:solidFill>
                              <a:schemeClr val="bg1"/>
                            </a:solidFill>
                          </a:ln>
                          <a:effectLst>
                            <a:outerShdw blurRad="50800" dist="38100" dir="5400000" algn="t" rotWithShape="0">
                              <a:prstClr val="black">
                                <a:alpha val="40000"/>
                              </a:prstClr>
                            </a:outerShdw>
                          </a:effectLst>
                        </pic:spPr>
                      </pic:pic>
                      <wps:wsp>
                        <wps:cNvPr id="70" name="Retângulo 70"/>
                        <wps:cNvSpPr/>
                        <wps:spPr bwMode="auto">
                          <a:xfrm>
                            <a:off x="1784330" y="1523810"/>
                            <a:ext cx="2990856" cy="1405124"/>
                          </a:xfrm>
                          <a:prstGeom prst="rect">
                            <a:avLst/>
                          </a:prstGeom>
                          <a:solidFill>
                            <a:srgbClr val="C0E38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26A1EA3" w14:textId="77777777" w:rsidR="00DB0E0C" w:rsidRDefault="00DB0E0C" w:rsidP="00DB0E0C">
                              <w:pPr>
                                <w:rPr>
                                  <w:rFonts w:eastAsia="Times New Roman"/>
                                </w:rPr>
                              </w:pPr>
                            </w:p>
                          </w:txbxContent>
                        </wps:txbx>
                        <wps:bodyPr anchor="ctr"/>
                      </wps:wsp>
                      <pic:pic xmlns:pic="http://schemas.openxmlformats.org/drawingml/2006/picture">
                        <pic:nvPicPr>
                          <pic:cNvPr id="71" name="Imagem 71"/>
                          <pic:cNvPicPr>
                            <a:picLocks noChangeAspect="1"/>
                          </pic:cNvPicPr>
                        </pic:nvPicPr>
                        <pic:blipFill>
                          <a:blip r:embed="rId27" cstate="print"/>
                          <a:stretch>
                            <a:fillRect/>
                          </a:stretch>
                        </pic:blipFill>
                        <pic:spPr bwMode="auto">
                          <a:xfrm>
                            <a:off x="1868467" y="1585899"/>
                            <a:ext cx="1417660" cy="1044000"/>
                          </a:xfrm>
                          <a:prstGeom prst="rect">
                            <a:avLst/>
                          </a:prstGeom>
                          <a:ln w="25400">
                            <a:solidFill>
                              <a:schemeClr val="bg1"/>
                            </a:solidFill>
                          </a:ln>
                          <a:effectLst>
                            <a:outerShdw blurRad="50800" dist="38100" dir="5400000" algn="t" rotWithShape="0">
                              <a:prstClr val="black">
                                <a:alpha val="40000"/>
                              </a:prstClr>
                            </a:outerShdw>
                          </a:effectLst>
                        </pic:spPr>
                      </pic:pic>
                      <pic:pic xmlns:pic="http://schemas.openxmlformats.org/drawingml/2006/picture">
                        <pic:nvPicPr>
                          <pic:cNvPr id="72" name="Imagem 72"/>
                          <pic:cNvPicPr>
                            <a:picLocks noChangeAspect="1"/>
                          </pic:cNvPicPr>
                        </pic:nvPicPr>
                        <pic:blipFill>
                          <a:blip r:embed="rId28" cstate="print"/>
                          <a:srcRect b="1758"/>
                          <a:stretch>
                            <a:fillRect/>
                          </a:stretch>
                        </pic:blipFill>
                        <pic:spPr bwMode="auto">
                          <a:xfrm>
                            <a:off x="3355958" y="1583438"/>
                            <a:ext cx="1323978" cy="1043369"/>
                          </a:xfrm>
                          <a:prstGeom prst="rect">
                            <a:avLst/>
                          </a:prstGeom>
                          <a:ln w="25400">
                            <a:solidFill>
                              <a:schemeClr val="bg1"/>
                            </a:solidFill>
                          </a:ln>
                          <a:effectLst>
                            <a:outerShdw blurRad="50800" dist="38100" dir="5400000" algn="t" rotWithShape="0">
                              <a:prstClr val="black">
                                <a:alpha val="40000"/>
                              </a:prstClr>
                            </a:outerShdw>
                          </a:effectLst>
                        </pic:spPr>
                      </pic:pic>
                      <wps:wsp>
                        <wps:cNvPr id="73" name="CaixaDeTexto 21"/>
                        <wps:cNvSpPr txBox="1">
                          <a:spLocks noChangeArrowheads="1"/>
                        </wps:cNvSpPr>
                        <wps:spPr bwMode="auto">
                          <a:xfrm>
                            <a:off x="1714480" y="2667324"/>
                            <a:ext cx="3079594" cy="261610"/>
                          </a:xfrm>
                          <a:prstGeom prst="rect">
                            <a:avLst/>
                          </a:prstGeom>
                          <a:noFill/>
                          <a:ln w="9525">
                            <a:noFill/>
                            <a:miter lim="800000"/>
                            <a:headEnd/>
                            <a:tailEnd/>
                          </a:ln>
                        </wps:spPr>
                        <wps:txbx>
                          <w:txbxContent>
                            <w:p w14:paraId="56F234CC" w14:textId="77777777" w:rsidR="00DB0E0C" w:rsidRDefault="00DB0E0C" w:rsidP="00DB0E0C">
                              <w:pPr>
                                <w:pStyle w:val="NormalWeb"/>
                                <w:spacing w:before="0" w:beforeAutospacing="0" w:after="0" w:afterAutospacing="0"/>
                                <w:jc w:val="center"/>
                              </w:pPr>
                              <w:r>
                                <w:rPr>
                                  <w:rFonts w:asciiTheme="minorHAnsi" w:hAnsi="Calibri" w:cstheme="minorBidi"/>
                                  <w:b/>
                                  <w:bCs/>
                                  <w:color w:val="000000" w:themeColor="text1"/>
                                  <w:kern w:val="24"/>
                                  <w:sz w:val="22"/>
                                  <w:szCs w:val="22"/>
                                </w:rPr>
                                <w:t>Higienização e banho em água deionizada</w:t>
                              </w:r>
                            </w:p>
                          </w:txbxContent>
                        </wps:txbx>
                        <wps:bodyPr>
                          <a:spAutoFit/>
                        </wps:bodyPr>
                      </wps:wsp>
                      <wps:wsp>
                        <wps:cNvPr id="74" name="Seta para baixo 74"/>
                        <wps:cNvSpPr/>
                        <wps:spPr bwMode="auto">
                          <a:xfrm rot="5400000">
                            <a:off x="4248147" y="3895729"/>
                            <a:ext cx="238125" cy="447675"/>
                          </a:xfrm>
                          <a:prstGeom prst="downArrow">
                            <a:avLst/>
                          </a:prstGeom>
                          <a:solidFill>
                            <a:srgbClr val="C0E38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B4F629D" w14:textId="77777777" w:rsidR="00DB0E0C" w:rsidRDefault="00DB0E0C" w:rsidP="00DB0E0C">
                              <w:pPr>
                                <w:rPr>
                                  <w:rFonts w:eastAsia="Times New Roman"/>
                                </w:rPr>
                              </w:pPr>
                            </w:p>
                          </w:txbxContent>
                        </wps:txbx>
                        <wps:bodyPr anchor="ctr"/>
                      </wps:wsp>
                    </wpg:wgp>
                  </a:graphicData>
                </a:graphic>
              </wp:inline>
            </w:drawing>
          </mc:Choice>
          <mc:Fallback>
            <w:pict>
              <v:group id="Grupo 24" o:spid="_x0000_s1034" style="width:425.25pt;height:245.25pt;mso-position-horizontal-relative:char;mso-position-vertical-relative:line" coordorigin="17144,14287" coordsize="60722,349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">
                <v:rect id="Retângulo 55" o:spid="_x0000_s1035" style="position:absolute;left:17789;top:34290;width:23527;height:148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5t/sMA&#10;AADbAAAADwAAAGRycy9kb3ducmV2LnhtbESPQWsCMRSE74X+h/AEL0WzClpZjVIEoWAvat3zI3nu&#10;riYvyybV1V/fCIUeh5n5hlmsOmfFldpQe1YwGmYgiLU3NZcKvg+bwQxEiMgGrWdScKcAq+XrywJz&#10;42+8o+s+liJBOOSooIqxyaUMuiKHYegb4uSdfOswJtmW0rR4S3Bn5TjLptJhzWmhwobWFenL/scp&#10;4K+pHRm9zaLRhR2/N4/i7XhWqt/rPuYgInXxP/zX/jQKJhN4fkk/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5t/sMAAADbAAAADwAAAAAAAAAAAAAAAACYAgAAZHJzL2Rv&#10;d25yZXYueG1sUEsFBgAAAAAEAAQA9QAAAIgDAAAAAA==&#10;" fillcolor="#c0e38d" stroked="f" strokeweight="1pt">
                  <v:textbox>
                    <w:txbxContent>
                      <w:p w14:paraId="4B67EC59" w14:textId="77777777" w:rsidR="00DB0E0C" w:rsidRDefault="00DB0E0C" w:rsidP="00DB0E0C">
                        <w:pPr>
                          <w:rPr>
                            <w:rFonts w:eastAsia="Times New Roman"/>
                          </w:rPr>
                        </w:pPr>
                      </w:p>
                    </w:txbxContent>
                  </v:textbox>
                </v: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Seta para baixo 56" o:spid="_x0000_s1036" type="#_x0000_t67" style="position:absolute;left:48487;top:18938;width:2381;height:447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m7WsUA&#10;AADbAAAADwAAAGRycy9kb3ducmV2LnhtbESPQWvCQBSE7wX/w/IEb7pRUDR1FQkIHipYLZTeHtln&#10;kjb7Nu5uk/jvu4LQ4zAz3zDrbW9q0ZLzlWUF00kCgji3uuJCwcdlP16C8AFZY22ZFNzJw3YzeFlj&#10;qm3H79SeQyEihH2KCsoQmlRKn5dk0E9sQxy9q3UGQ5SukNphF+GmlrMkWUiDFceFEhvKSsp/zr9G&#10;Ab8l0+Pn3rX37PTVXU+31fcxWyk1Gva7VxCB+vAffrYPWsF8AY8v8Qf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qbtaxQAAANsAAAAPAAAAAAAAAAAAAAAAAJgCAABkcnMv&#10;ZG93bnJldi54bWxQSwUGAAAAAAQABAD1AAAAigMAAAAA&#10;" adj="15855" fillcolor="#c0e38d" stroked="f" strokeweight="1pt">
                  <v:textbox>
                    <w:txbxContent>
                      <w:p w14:paraId="09EBA9DD" w14:textId="77777777" w:rsidR="00DB0E0C" w:rsidRDefault="00DB0E0C" w:rsidP="00DB0E0C">
                        <w:pPr>
                          <w:rPr>
                            <w:rFonts w:eastAsia="Times New Roman"/>
                          </w:rPr>
                        </w:pPr>
                      </w:p>
                    </w:txbxContent>
                  </v:textbox>
                </v:shape>
                <v:rect id="Retângulo 57" o:spid="_x0000_s1037" style="position:absolute;left:45450;top:34290;width:30988;height:148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BWEsQA&#10;AADbAAAADwAAAGRycy9kb3ducmV2LnhtbESPQWsCMRSE74L/ITyhF6lZhbpl3ayIUCjUS7X1/Eie&#10;u9smL8sm1a2/vikIHoeZ+YYp14Oz4kx9aD0rmM8yEMTam5ZrBR+Hl8dnECEiG7SeScEvBVhX41GJ&#10;hfEXfqfzPtYiQTgUqKCJsSukDLohh2HmO+LknXzvMCbZ19L0eElwZ+Uiy5bSYctpocGOtg3p7/2P&#10;U8C7pZ0b/ZZFo492kXfX4/TzS6mHybBZgYg0xHv41n41Cp5y+P+SfoCs/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gVhLEAAAA2wAAAA8AAAAAAAAAAAAAAAAAmAIAAGRycy9k&#10;b3ducmV2LnhtbFBLBQYAAAAABAAEAPUAAACJAwAAAAA=&#10;" fillcolor="#c0e38d" stroked="f" strokeweight="1pt">
                  <v:textbox>
                    <w:txbxContent>
                      <w:p w14:paraId="55067E8D" w14:textId="77777777" w:rsidR="00DB0E0C" w:rsidRDefault="00DB0E0C" w:rsidP="00DB0E0C">
                        <w:pPr>
                          <w:rPr>
                            <w:rFonts w:eastAsia="Times New Roman"/>
                          </w:rPr>
                        </w:pPr>
                      </w:p>
                    </w:txbxContent>
                  </v:textbox>
                </v:rect>
                <v:shape id="Seta para baixo 60" o:spid="_x0000_s1038" type="#_x0000_t67" style="position:absolute;left:62865;top:28574;width:2143;height:57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K+v8IA&#10;AADbAAAADwAAAGRycy9kb3ducmV2LnhtbERPu27CMBTdK/UfrIvUrThQEVCKQRUViAnUFAa2S3zz&#10;UOPrNDYk/D0ekBiPznu+7E0trtS6yrKC0TACQZxZXXGh4PC7fp+BcB5ZY22ZFNzIwXLx+jLHRNuO&#10;f+ia+kKEEHYJKii9bxIpXVaSQTe0DXHgctsa9AG2hdQtdiHc1HIcRbE0WHFoKLGhVUnZX3oxCv53&#10;x/0szyZxd5p+rzc1nT+2+VSpt0H/9QnCU++f4od7qxXEYX34En6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Mr6/wgAAANsAAAAPAAAAAAAAAAAAAAAAAJgCAABkcnMvZG93&#10;bnJldi54bWxQSwUGAAAAAAQABAD1AAAAhwMAAAAA&#10;" adj="17550" fillcolor="#c0e38d" stroked="f" strokeweight="1pt">
                  <v:textbox>
                    <w:txbxContent>
                      <w:p w14:paraId="05529ADF" w14:textId="77777777" w:rsidR="00DB0E0C" w:rsidRDefault="00DB0E0C" w:rsidP="00DB0E0C">
                        <w:pPr>
                          <w:rPr>
                            <w:rFonts w:eastAsia="Times New Roman"/>
                          </w:rPr>
                        </w:pPr>
                      </w:p>
                    </w:txbxContent>
                  </v:textbox>
                </v:shape>
                <v:rect id="Retângulo 61" o:spid="_x0000_s1039" style="position:absolute;left:51867;top:14287;width:24571;height:154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mhQMQA&#10;AADbAAAADwAAAGRycy9kb3ducmV2LnhtbESPQWvCQBSE74X+h+UVvBTdxENaomsohYKgF631/Nh9&#10;JrG7b0N2jbG/visUehxm5htmWY3OioH60HpWkM8yEMTam5ZrBYfPj+kriBCRDVrPpOBGAarV48MS&#10;S+OvvKNhH2uRIBxKVNDE2JVSBt2QwzDzHXHyTr53GJPsa2l6vCa4s3KeZYV02HJaaLCj94b09/7i&#10;FPC2sLnRmywafbTzl+7n+Px1VmryNL4tQEQa43/4r702Cooc7l/SD5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poUDEAAAA2wAAAA8AAAAAAAAAAAAAAAAAmAIAAGRycy9k&#10;b3ducmV2LnhtbFBLBQYAAAAABAAEAPUAAACJAwAAAAA=&#10;" fillcolor="#c0e38d" stroked="f" strokeweight="1pt">
                  <v:textbox>
                    <w:txbxContent>
                      <w:p w14:paraId="716F69DF" w14:textId="77777777" w:rsidR="00DB0E0C" w:rsidRDefault="00DB0E0C" w:rsidP="00DB0E0C">
                        <w:pPr>
                          <w:rPr>
                            <w:rFonts w:eastAsia="Times New Roman"/>
                          </w:rPr>
                        </w:pPr>
                      </w:p>
                    </w:txbxContent>
                  </v:textbox>
                </v:rect>
                <v:shape id="CaixaDeTexto 10" o:spid="_x0000_s1040" type="#_x0000_t202" style="position:absolute;left:50006;top:27387;width:27861;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svqcEA&#10;AADbAAAADwAAAGRycy9kb3ducmV2LnhtbESPQWvCQBSE74L/YXmCN90oKCW6itQWPPSijfdH9pkN&#10;zb4N2aeJ/75bKHgcZuYbZrsffKMe1MU6sIHFPANFXAZbc2Wg+P6cvYGKgmyxCUwGnhRhvxuPtpjb&#10;0POZHhepVIJwzNGAE2lzrWPpyGOch5Y4ebfQeZQku0rbDvsE941eZtlae6w5LThs6d1R+XO5ewMi&#10;9rB4Fh8+nq7D17F3WbnCwpjpZDhsQAkN8gr/t0/WwHoJf1/SD9C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0bL6nBAAAA2wAAAA8AAAAAAAAAAAAAAAAAmAIAAGRycy9kb3du&#10;cmV2LnhtbFBLBQYAAAAABAAEAPUAAACGAwAAAAA=&#10;" filled="f" stroked="f">
                  <v:textbox style="mso-fit-shape-to-text:t">
                    <w:txbxContent>
                      <w:p w14:paraId="7F1DFD29" w14:textId="77777777" w:rsidR="00DB0E0C" w:rsidRDefault="00DB0E0C" w:rsidP="00DB0E0C">
                        <w:pPr>
                          <w:pStyle w:val="NormalWeb"/>
                          <w:spacing w:before="0" w:beforeAutospacing="0" w:after="0" w:afterAutospacing="0"/>
                          <w:jc w:val="center"/>
                        </w:pPr>
                        <w:r>
                          <w:rPr>
                            <w:rFonts w:asciiTheme="minorHAnsi" w:hAnsi="Calibri" w:cstheme="minorBidi"/>
                            <w:b/>
                            <w:bCs/>
                            <w:color w:val="000000" w:themeColor="text1"/>
                            <w:kern w:val="24"/>
                            <w:sz w:val="22"/>
                            <w:szCs w:val="22"/>
                          </w:rPr>
                          <w:t>Quebra manual e secagem a 100°C</w:t>
                        </w:r>
                      </w:p>
                    </w:txbxContent>
                  </v:textbox>
                </v:shape>
                <v:shape id="Imagem 63" o:spid="_x0000_s1041" type="#_x0000_t75" style="position:absolute;left:53578;top:14985;width:21002;height:118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4jMePDAAAA2wAAAA8AAABkcnMvZG93bnJldi54bWxEj9FqwkAURN8L/sNyBV+KbrQkSHQVUQp9&#10;KBWjH3DZvSbR7N2Q3cb077uFgo/DzJxh1tvBNqKnzteOFcxnCQhi7UzNpYLL+X26BOEDssHGMSn4&#10;IQ/bzehljblxDz5RX4RSRAj7HBVUIbS5lF5XZNHPXEscvavrLIYou1KaDh8Rbhu5SJJMWqw5LlTY&#10;0r4ifS++rYKUelkedHL7kmxfj2mqs8v5U6nJeNitQAQawjP83/4wCrI3+PsSf4Dc/A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iMx48MAAADbAAAADwAAAAAAAAAAAAAAAACf&#10;AgAAZHJzL2Rvd25yZXYueG1sUEsFBgAAAAAEAAQA9wAAAI8DAAAAAA==&#10;" stroked="t" strokecolor="white [3212]" strokeweight="2pt">
                  <v:imagedata r:id="rId29" o:title=""/>
                  <v:shadow on="t" color="black" opacity="26214f" origin=",-.5" offset="0,3pt"/>
                  <v:path arrowok="t"/>
                </v:shape>
                <v:shape id="CaixaDeTexto 12" o:spid="_x0000_s1042" type="#_x0000_t202" style="position:absolute;left:44689;top:46270;width:32463;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4SRsIA&#10;AADbAAAADwAAAGRycy9kb3ducmV2LnhtbESPzWrDMBCE74W+g9hAbo2c0obgRDahP5BDL02c+2Jt&#10;LBNrZaxt7Lx9VCj0OMzMN8y2nHynrjTENrCB5SIDRVwH23JjoDp+Pq1BRUG22AUmAzeKUBaPD1vM&#10;bRj5m64HaVSCcMzRgBPpc61j7chjXISeOHnnMHiUJIdG2wHHBPedfs6ylfbYclpw2NObo/py+PEG&#10;ROxueas+fNyfpq/30WX1K1bGzGfTbgNKaJL/8F97bw2sXuD3S/oBur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vhJGwgAAANsAAAAPAAAAAAAAAAAAAAAAAJgCAABkcnMvZG93&#10;bnJldi54bWxQSwUGAAAAAAQABAD1AAAAhwMAAAAA&#10;" filled="f" stroked="f">
                  <v:textbox style="mso-fit-shape-to-text:t">
                    <w:txbxContent>
                      <w:p w14:paraId="427B5D89" w14:textId="77777777" w:rsidR="00DB0E0C" w:rsidRDefault="00DB0E0C" w:rsidP="00DB0E0C">
                        <w:pPr>
                          <w:pStyle w:val="NormalWeb"/>
                          <w:spacing w:before="0" w:beforeAutospacing="0" w:after="0" w:afterAutospacing="0"/>
                          <w:jc w:val="center"/>
                        </w:pPr>
                        <w:r>
                          <w:rPr>
                            <w:rFonts w:asciiTheme="minorHAnsi" w:hAnsi="Calibri" w:cstheme="minorBidi"/>
                            <w:b/>
                            <w:bCs/>
                            <w:color w:val="000000" w:themeColor="text1"/>
                            <w:kern w:val="24"/>
                            <w:sz w:val="22"/>
                            <w:szCs w:val="22"/>
                          </w:rPr>
                          <w:t>Redução granulométrica no moinho de bolas</w:t>
                        </w:r>
                      </w:p>
                    </w:txbxContent>
                  </v:textbox>
                </v:shape>
                <v:shape id="Imagem 65" o:spid="_x0000_s1043" type="#_x0000_t75" style="position:absolute;left:46847;top:34829;width:14319;height:11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AANbEAAAA2wAAAA8AAABkcnMvZG93bnJldi54bWxEj1trAjEUhN8L/Q/hCL7VrILSrkYRxVt9&#10;qpfSx8PmuLt0c7ImcV3/fVMo9HGYmW+Yyaw1lWjI+dKygn4vAUGcWV1yruB0XL28gvABWWNlmRQ8&#10;yMNs+vw0wVTbO39Qcwi5iBD2KSooQqhTKX1WkEHfszVx9C7WGQxRulxqh/cIN5UcJMlIGiw5LhRY&#10;06Kg7PtwMwrWy89zc5X7gV3h7v3rLZTabRZKdTvtfAwiUBv+w3/trVYwGsLvl/gD5PQ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LAANbEAAAA2wAAAA8AAAAAAAAAAAAAAAAA&#10;nwIAAGRycy9kb3ducmV2LnhtbFBLBQYAAAAABAAEAPcAAACQAwAAAAA=&#10;" stroked="t" strokecolor="white [3212]" strokeweight="2pt">
                  <v:imagedata r:id="rId30" o:title=""/>
                  <v:shadow on="t" color="black" opacity="26214f" origin=",-.5" offset="0,3pt"/>
                  <v:path arrowok="t"/>
                </v:shape>
                <v:shape id="Imagem 66" o:spid="_x0000_s1044" type="#_x0000_t75" style="position:absolute;left:61880;top:34829;width:13129;height:110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rSFTCAAAA2wAAAA8AAABkcnMvZG93bnJldi54bWxEj0GLwjAUhO+C/yE8wduarkJZukaRBcHb&#10;Ut3F66N5beo2LyWJ2vXXG0HwOMzMN8xyPdhOXMiH1rGC91kGgrhyuuVGwc9h+/YBIkRkjZ1jUvBP&#10;Adar8WiJhXZXLumyj41IEA4FKjAx9oWUoTJkMcxcT5y82nmLMUnfSO3xmuC2k/Msy6XFltOCwZ6+&#10;DFV/+7NVsKjL72Yea1ua8+/p6KvTRh5uSk0nw+YTRKQhvsLP9k4ryHN4fEk/QK7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MK0hUwgAAANsAAAAPAAAAAAAAAAAAAAAAAJ8C&#10;AABkcnMvZG93bnJldi54bWxQSwUGAAAAAAQABAD3AAAAjgMAAAAA&#10;" stroked="t" strokecolor="white [3212]" strokeweight="2pt">
                  <v:imagedata r:id="rId31" o:title=""/>
                  <v:shadow on="t" color="black" opacity="26214f" origin=",-.5" offset="0,3pt"/>
                  <v:path arrowok="t"/>
                </v:shape>
                <v:shape id="CaixaDeTexto 15" o:spid="_x0000_s1045" type="#_x0000_t202" style="position:absolute;left:17367;top:46665;width:24781;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yMMcIA&#10;AADbAAAADwAAAGRycy9kb3ducmV2LnhtbESPT2vCQBTE7wW/w/IKvdWNgn9IXUW0ggcvarw/sq/Z&#10;0OzbkH018dt3hUKPw8z8hlltBt+oO3WxDmxgMs5AEZfB1lwZKK6H9yWoKMgWm8Bk4EERNuvRywpz&#10;G3o+0/0ilUoQjjkacCJtrnUsHXmM49ASJ+8rdB4lya7StsM+wX2jp1k21x5rTgsOW9o5Kr8vP96A&#10;iN1OHsWnj8fbcNr3LitnWBjz9jpsP0AJDfIf/msfrYH5Ap5f0g/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bIwxwgAAANsAAAAPAAAAAAAAAAAAAAAAAJgCAABkcnMvZG93&#10;bnJldi54bWxQSwUGAAAAAAQABAD1AAAAhwMAAAAA&#10;" filled="f" stroked="f">
                  <v:textbox style="mso-fit-shape-to-text:t">
                    <w:txbxContent>
                      <w:p w14:paraId="38D38826" w14:textId="77777777" w:rsidR="00DB0E0C" w:rsidRDefault="00DB0E0C" w:rsidP="00DB0E0C">
                        <w:pPr>
                          <w:pStyle w:val="NormalWeb"/>
                          <w:spacing w:before="0" w:beforeAutospacing="0" w:after="0" w:afterAutospacing="0"/>
                          <w:jc w:val="center"/>
                        </w:pPr>
                        <w:r>
                          <w:rPr>
                            <w:rFonts w:asciiTheme="minorHAnsi" w:hAnsi="Calibri" w:cstheme="minorBidi"/>
                            <w:b/>
                            <w:bCs/>
                            <w:color w:val="000000" w:themeColor="text1"/>
                            <w:kern w:val="24"/>
                            <w:sz w:val="22"/>
                            <w:szCs w:val="22"/>
                          </w:rPr>
                          <w:t>Calcinação a 1000°C por 3 horas</w:t>
                        </w:r>
                      </w:p>
                    </w:txbxContent>
                  </v:textbox>
                </v:shape>
                <v:shape id="Imagem 68" o:spid="_x0000_s1046" type="#_x0000_t75" style="position:absolute;left:18599;top:35020;width:10414;height:11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YvCjBAAAA2wAAAA8AAABkcnMvZG93bnJldi54bWxET02LwjAQvS/4H8IIe1tTXRGpRlF3BT24&#10;YlXwODRjW9pMShO1/ntzEPb4eN/TeWsqcafGFZYV9HsRCOLU6oIzBafj+msMwnlkjZVlUvAkB/NZ&#10;52OKsbYPPtA98ZkIIexiVJB7X8dSujQng65na+LAXW1j0AfYZFI3+AjhppKDKBpJgwWHhhxrWuWU&#10;lsnNKBif2+RZLr/5d3g5mL9kvyt/tlqpz267mIDw1Pp/8du90QpGYWz4En6AnL0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FYvCjBAAAA2wAAAA8AAAAAAAAAAAAAAAAAnwIA&#10;AGRycy9kb3ducmV2LnhtbFBLBQYAAAAABAAEAPcAAACNAwAAAAA=&#10;" stroked="t" strokecolor="white [3212]" strokeweight="2pt">
                  <v:imagedata r:id="rId32" o:title=""/>
                  <v:shadow on="t" color="black" opacity="26214f" origin=",-.5" offset="0,3pt"/>
                  <v:path arrowok="t"/>
                </v:shape>
                <v:shape id="Imagem 69" o:spid="_x0000_s1047" type="#_x0000_t75" style="position:absolute;left:29838;top:34988;width:10668;height:113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JsMW/AAAA2wAAAA8AAABkcnMvZG93bnJldi54bWxEj82qwjAQhfeC7xBGcCOaqlC0GkWEolv1&#10;Lu5yaMa22ExKErW+vREEl4fz83HW28404kHO15YVTCcJCOLC6ppLBX+XfLwA4QOyxsYyKXiRh+2m&#10;31tjpu2TT/Q4h1LEEfYZKqhCaDMpfVGRQT+xLXH0rtYZDFG6UmqHzzhuGjlLklQarDkSKmxpX1Fx&#10;O99N5LrbLj90p+l/YtryXi/TfDRPlRoOut0KRKAu/MLf9lErSJfw+RJ/gNy8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yybDFvwAAANsAAAAPAAAAAAAAAAAAAAAAAJ8CAABk&#10;cnMvZG93bnJldi54bWxQSwUGAAAAAAQABAD3AAAAiwMAAAAA&#10;" stroked="t" strokecolor="white [3212]" strokeweight="2pt">
                  <v:imagedata r:id="rId33" o:title=""/>
                  <v:shadow on="t" color="black" opacity="26214f" origin=",-.5" offset="0,3pt"/>
                  <v:path arrowok="t"/>
                </v:shape>
                <v:rect id="Retângulo 70" o:spid="_x0000_s1048" style="position:absolute;left:17843;top:15238;width:29908;height:1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ySBr8A&#10;AADbAAAADwAAAGRycy9kb3ducmV2LnhtbERPy4rCMBTdC/MP4Q7MRjTVhUo1yiAIA+PGV9eX5NrW&#10;SW5Kk9Hq15uF4PJw3otV56y4UhtqzwpGwwwEsfam5lLB8bAZzECEiGzQeiYFdwqwWn70Fpgbf+Md&#10;XfexFCmEQ44KqhibXMqgK3IYhr4hTtzZtw5jgm0pTYu3FO6sHGfZRDqsOTVU2NC6Iv23/3cKeDux&#10;I6N/s2h0YcfT5lH0Txelvj677zmISF18i1/uH6NgmtanL+kHyO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F/JIGvwAAANsAAAAPAAAAAAAAAAAAAAAAAJgCAABkcnMvZG93bnJl&#10;di54bWxQSwUGAAAAAAQABAD1AAAAhAMAAAAA&#10;" fillcolor="#c0e38d" stroked="f" strokeweight="1pt">
                  <v:textbox>
                    <w:txbxContent>
                      <w:p w14:paraId="426A1EA3" w14:textId="77777777" w:rsidR="00DB0E0C" w:rsidRDefault="00DB0E0C" w:rsidP="00DB0E0C">
                        <w:pPr>
                          <w:rPr>
                            <w:rFonts w:eastAsia="Times New Roman"/>
                          </w:rPr>
                        </w:pPr>
                      </w:p>
                    </w:txbxContent>
                  </v:textbox>
                </v:rect>
                <v:shape id="Imagem 71" o:spid="_x0000_s1049" type="#_x0000_t75" style="position:absolute;left:18684;top:15858;width:14177;height:104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RYEfCAAAA2wAAAA8AAABkcnMvZG93bnJldi54bWxEj0+LwjAUxO8LfofwBC+LpvWgUo0iLoK3&#10;xa4Xb8/k9Q82L6XJavXTbwRhj8PM/IZZbXrbiBt1vnasIJ0kIIi1MzWXCk4/+/EChA/IBhvHpOBB&#10;HjbrwccKM+PufKRbHkoRIewzVFCF0GZSel2RRT9xLXH0CtdZDFF2pTQd3iPcNnKaJDNpsea4UGFL&#10;u4r0Nf+1Ci75J7aX76+0eHq91fOkOEsrlRoN++0SRKA+/Iff7YNRME/h9SX+ALn+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1kWBHwgAAANsAAAAPAAAAAAAAAAAAAAAAAJ8C&#10;AABkcnMvZG93bnJldi54bWxQSwUGAAAAAAQABAD3AAAAjgMAAAAA&#10;" stroked="t" strokecolor="white [3212]" strokeweight="2pt">
                  <v:imagedata r:id="rId34" o:title=""/>
                  <v:shadow on="t" color="black" opacity="26214f" origin=",-.5" offset="0,3pt"/>
                  <v:path arrowok="t"/>
                </v:shape>
                <v:shape id="Imagem 72" o:spid="_x0000_s1050" type="#_x0000_t75" style="position:absolute;left:33559;top:15834;width:13240;height:10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YU7/EAAAA2wAAAA8AAABkcnMvZG93bnJldi54bWxEj09rwkAUxO9Cv8PyCt6ajUFsSV1FBEHb&#10;k38a6O2RfSbB3bchu2raT+8KgsdhZn7DTOe9NeJCnW8cKxglKQji0umGKwWH/ertA4QPyBqNY1Lw&#10;Rx7ms5fBFHPtrrylyy5UIkLY56igDqHNpfRlTRZ94lri6B1dZzFE2VVSd3iNcGtklqYTabHhuFBj&#10;S8uaytPubBUU4yWevgtqzcJvfsrtf/b7ZQqlhq/94hNEoD48w4/2Wit4z+D+Jf4AObs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FYU7/EAAAA2wAAAA8AAAAAAAAAAAAAAAAA&#10;nwIAAGRycy9kb3ducmV2LnhtbFBLBQYAAAAABAAEAPcAAACQAwAAAAA=&#10;" stroked="t" strokecolor="white [3212]" strokeweight="2pt">
                  <v:imagedata r:id="rId35" o:title="" cropbottom="1152f"/>
                  <v:shadow on="t" color="black" opacity="26214f" origin=",-.5" offset="0,3pt"/>
                  <v:path arrowok="t"/>
                </v:shape>
                <v:shape id="CaixaDeTexto 21" o:spid="_x0000_s1051" type="#_x0000_t202" style="position:absolute;left:17144;top:26673;width:30796;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4c78IA&#10;AADbAAAADwAAAGRycy9kb3ducmV2LnhtbESPQWvCQBSE7wX/w/KE3upGpbWkriJqwYOXarw/sq/Z&#10;0OzbkH2a+O+7hYLHYWa+YZbrwTfqRl2sAxuYTjJQxGWwNVcGivPnyzuoKMgWm8Bk4E4R1qvR0xJz&#10;G3r+ottJKpUgHHM04ETaXOtYOvIYJ6ElTt536DxKkl2lbYd9gvtGz7LsTXusOS04bGnrqPw5Xb0B&#10;EbuZ3ou9j4fLcNz1LitfsTDmeTxsPkAJDfII/7cP1sBiDn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hzvwgAAANsAAAAPAAAAAAAAAAAAAAAAAJgCAABkcnMvZG93&#10;bnJldi54bWxQSwUGAAAAAAQABAD1AAAAhwMAAAAA&#10;" filled="f" stroked="f">
                  <v:textbox style="mso-fit-shape-to-text:t">
                    <w:txbxContent>
                      <w:p w14:paraId="56F234CC" w14:textId="77777777" w:rsidR="00DB0E0C" w:rsidRDefault="00DB0E0C" w:rsidP="00DB0E0C">
                        <w:pPr>
                          <w:pStyle w:val="NormalWeb"/>
                          <w:spacing w:before="0" w:beforeAutospacing="0" w:after="0" w:afterAutospacing="0"/>
                          <w:jc w:val="center"/>
                        </w:pPr>
                        <w:r>
                          <w:rPr>
                            <w:rFonts w:asciiTheme="minorHAnsi" w:hAnsi="Calibri" w:cstheme="minorBidi"/>
                            <w:b/>
                            <w:bCs/>
                            <w:color w:val="000000" w:themeColor="text1"/>
                            <w:kern w:val="24"/>
                            <w:sz w:val="22"/>
                            <w:szCs w:val="22"/>
                          </w:rPr>
                          <w:t>Higienização e banho em água deionizada</w:t>
                        </w:r>
                      </w:p>
                    </w:txbxContent>
                  </v:textbox>
                </v:shape>
                <v:shape id="Seta para baixo 74" o:spid="_x0000_s1052" type="#_x0000_t67" style="position:absolute;left:42481;top:38957;width:2381;height:447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yer8UA&#10;AADbAAAADwAAAGRycy9kb3ducmV2LnhtbESPzWvCQBTE70L/h+UVvOmmRY1EV2lFwUOhfh08PrLP&#10;fJh9G7JrjP99tyB4HGbmN8x82ZlKtNS4wrKCj2EEgji1uuBMwem4GUxBOI+ssbJMCh7kYLl4680x&#10;0fbOe2oPPhMBwi5BBbn3dSKlS3My6Ia2Jg7exTYGfZBNJnWD9wA3lfyMook0WHBYyLGmVU7p9XAz&#10;CupxPG3j3zKyZfn4/tlN1n58XivVf+++ZiA8df4Vfra3WkE8gv8v4Qf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3J6vxQAAANsAAAAPAAAAAAAAAAAAAAAAAJgCAABkcnMv&#10;ZG93bnJldi54bWxQSwUGAAAAAAQABAD1AAAAigMAAAAA&#10;" adj="15855" fillcolor="#c0e38d" stroked="f" strokeweight="1pt">
                  <v:textbox>
                    <w:txbxContent>
                      <w:p w14:paraId="1B4F629D" w14:textId="77777777" w:rsidR="00DB0E0C" w:rsidRDefault="00DB0E0C" w:rsidP="00DB0E0C">
                        <w:pPr>
                          <w:rPr>
                            <w:rFonts w:eastAsia="Times New Roman"/>
                          </w:rPr>
                        </w:pPr>
                      </w:p>
                    </w:txbxContent>
                  </v:textbox>
                </v:shape>
                <w10:anchorlock/>
              </v:group>
            </w:pict>
          </mc:Fallback>
        </mc:AlternateContent>
      </w:r>
    </w:p>
    <w:p w14:paraId="48040DA6" w14:textId="5E99A710" w:rsidR="00DA58DF" w:rsidRDefault="00DA58DF" w:rsidP="00DA58DF">
      <w:pPr>
        <w:pStyle w:val="Legenda"/>
        <w:spacing w:before="120" w:after="120"/>
        <w:jc w:val="center"/>
        <w:rPr>
          <w:rFonts w:ascii="Arial" w:hAnsi="Arial" w:cs="Arial"/>
          <w:b w:val="0"/>
          <w:sz w:val="24"/>
          <w:szCs w:val="20"/>
        </w:rPr>
      </w:pPr>
      <w:bookmarkStart w:id="103" w:name="_Toc404747"/>
      <w:r w:rsidRPr="005239DD">
        <w:rPr>
          <w:rFonts w:ascii="Arial" w:hAnsi="Arial" w:cs="Arial"/>
          <w:b w:val="0"/>
          <w:sz w:val="24"/>
          <w:szCs w:val="20"/>
        </w:rPr>
        <w:t xml:space="preserve">Figura </w:t>
      </w:r>
      <w:r w:rsidR="006B1EC0" w:rsidRPr="005239DD">
        <w:rPr>
          <w:rFonts w:ascii="Arial" w:hAnsi="Arial" w:cs="Arial"/>
          <w:b w:val="0"/>
          <w:sz w:val="24"/>
          <w:szCs w:val="20"/>
        </w:rPr>
        <w:fldChar w:fldCharType="begin"/>
      </w:r>
      <w:r w:rsidRPr="005239DD">
        <w:rPr>
          <w:rFonts w:ascii="Arial" w:hAnsi="Arial" w:cs="Arial"/>
          <w:b w:val="0"/>
          <w:sz w:val="24"/>
          <w:szCs w:val="20"/>
        </w:rPr>
        <w:instrText xml:space="preserve"> SEQ Figura \* ARABIC </w:instrText>
      </w:r>
      <w:r w:rsidR="006B1EC0" w:rsidRPr="005239DD">
        <w:rPr>
          <w:rFonts w:ascii="Arial" w:hAnsi="Arial" w:cs="Arial"/>
          <w:b w:val="0"/>
          <w:sz w:val="24"/>
          <w:szCs w:val="20"/>
        </w:rPr>
        <w:fldChar w:fldCharType="separate"/>
      </w:r>
      <w:r w:rsidR="00047AD9">
        <w:rPr>
          <w:rFonts w:ascii="Arial" w:hAnsi="Arial" w:cs="Arial"/>
          <w:b w:val="0"/>
          <w:noProof/>
          <w:sz w:val="24"/>
          <w:szCs w:val="20"/>
        </w:rPr>
        <w:t>13</w:t>
      </w:r>
      <w:r w:rsidR="006B1EC0" w:rsidRPr="005239DD">
        <w:rPr>
          <w:rFonts w:ascii="Arial" w:hAnsi="Arial" w:cs="Arial"/>
          <w:b w:val="0"/>
          <w:sz w:val="24"/>
          <w:szCs w:val="20"/>
        </w:rPr>
        <w:fldChar w:fldCharType="end"/>
      </w:r>
      <w:r w:rsidRPr="005239DD">
        <w:rPr>
          <w:rFonts w:ascii="Arial" w:hAnsi="Arial" w:cs="Arial"/>
          <w:b w:val="0"/>
          <w:sz w:val="24"/>
          <w:szCs w:val="20"/>
        </w:rPr>
        <w:t>: Fluxograma do beneficiamento da COG.</w:t>
      </w:r>
      <w:bookmarkEnd w:id="103"/>
    </w:p>
    <w:p w14:paraId="5E8C6BF3" w14:textId="77777777" w:rsidR="00AF6BA0" w:rsidRPr="00AF6BA0" w:rsidRDefault="00AF6BA0" w:rsidP="00AF6BA0"/>
    <w:p w14:paraId="4C163087" w14:textId="77777777" w:rsidR="00DA58DF" w:rsidRPr="00557F67" w:rsidRDefault="00DA58DF" w:rsidP="00EE1AB0">
      <w:pPr>
        <w:pStyle w:val="Ttulo2"/>
      </w:pPr>
      <w:bookmarkStart w:id="104" w:name="_Toc509941316"/>
      <w:bookmarkStart w:id="105" w:name="_Toc456544"/>
      <w:r w:rsidRPr="00557F67">
        <w:t>Produção dos moldes de gesso</w:t>
      </w:r>
      <w:bookmarkEnd w:id="104"/>
      <w:bookmarkEnd w:id="105"/>
    </w:p>
    <w:p w14:paraId="0A50906D" w14:textId="77777777" w:rsidR="00DA58DF" w:rsidRPr="00874873" w:rsidRDefault="00DA58DF" w:rsidP="00DA58DF">
      <w:pPr>
        <w:pStyle w:val="CorpodoTexto"/>
        <w:rPr>
          <w:rFonts w:ascii="Arial" w:eastAsia="Arial Bold" w:hAnsi="Arial" w:cs="Arial"/>
          <w:szCs w:val="24"/>
        </w:rPr>
      </w:pPr>
      <w:r w:rsidRPr="00874873">
        <w:rPr>
          <w:rFonts w:ascii="Arial" w:eastAsia="Arial Bold" w:hAnsi="Arial" w:cs="Arial"/>
          <w:szCs w:val="24"/>
        </w:rPr>
        <w:t xml:space="preserve">Para a fabricação dos vidros </w:t>
      </w:r>
      <w:r w:rsidR="00F42244">
        <w:rPr>
          <w:rFonts w:ascii="Arial" w:eastAsia="Arial Bold" w:hAnsi="Arial" w:cs="Arial"/>
          <w:szCs w:val="24"/>
        </w:rPr>
        <w:t>foi</w:t>
      </w:r>
      <w:r w:rsidRPr="00874873">
        <w:rPr>
          <w:rFonts w:ascii="Arial" w:eastAsia="Arial Bold" w:hAnsi="Arial" w:cs="Arial"/>
          <w:szCs w:val="24"/>
        </w:rPr>
        <w:t xml:space="preserve"> necessário produzir cadinhos de alumina para realizar a fusão das amostras vítreas. Estes cadinhos, também </w:t>
      </w:r>
      <w:r w:rsidR="00F42244">
        <w:rPr>
          <w:rFonts w:ascii="Arial" w:eastAsia="Arial Bold" w:hAnsi="Arial" w:cs="Arial"/>
          <w:szCs w:val="24"/>
        </w:rPr>
        <w:t>foram</w:t>
      </w:r>
      <w:r w:rsidRPr="00874873">
        <w:rPr>
          <w:rFonts w:ascii="Arial" w:eastAsia="Arial Bold" w:hAnsi="Arial" w:cs="Arial"/>
          <w:szCs w:val="24"/>
        </w:rPr>
        <w:t xml:space="preserve"> fabricados neste trabalho, bem como, bases de contenção para apoiar e proteger os refratários do forno. Para confecção dos mesmos, foi produzida uma série de moldes de gesso, usando vários recipientes plásticos, </w:t>
      </w:r>
      <w:r w:rsidRPr="00874873">
        <w:rPr>
          <w:rFonts w:ascii="Arial" w:hAnsi="Arial" w:cs="Arial"/>
        </w:rPr>
        <w:t>que variavam de acordo com o tamanho do molde desejado.</w:t>
      </w:r>
    </w:p>
    <w:p w14:paraId="4FC14FDB" w14:textId="77777777" w:rsidR="00DA58DF" w:rsidRPr="00F42244" w:rsidRDefault="00DA58DF" w:rsidP="00F42244">
      <w:pPr>
        <w:pStyle w:val="CorpodoTexto"/>
        <w:rPr>
          <w:rFonts w:ascii="Arial" w:hAnsi="Arial" w:cs="Arial"/>
          <w:szCs w:val="24"/>
        </w:rPr>
      </w:pPr>
      <w:r w:rsidRPr="00F42244">
        <w:rPr>
          <w:rFonts w:ascii="Arial" w:hAnsi="Arial" w:cs="Arial"/>
          <w:szCs w:val="24"/>
        </w:rPr>
        <w:t>Os moldes de gesso foram fabri</w:t>
      </w:r>
      <w:r w:rsidR="00F42244">
        <w:rPr>
          <w:rFonts w:ascii="Arial" w:hAnsi="Arial" w:cs="Arial"/>
          <w:szCs w:val="24"/>
        </w:rPr>
        <w:t>cados utilizando a proporção de</w:t>
      </w:r>
      <w:r w:rsidRPr="00F42244">
        <w:rPr>
          <w:rFonts w:ascii="Arial" w:hAnsi="Arial" w:cs="Arial"/>
          <w:szCs w:val="24"/>
        </w:rPr>
        <w:t xml:space="preserve"> 1 Kg de gesso para 750 ml de água. </w:t>
      </w:r>
      <w:r w:rsidRPr="00F42244">
        <w:rPr>
          <w:rFonts w:ascii="Arial" w:eastAsia="Times New Roman" w:hAnsi="Arial" w:cs="Arial"/>
          <w:szCs w:val="24"/>
        </w:rPr>
        <w:t>Para se obter uma massa homogênea, é essencial que a dosagem do gesso e da água seja sempre correta e uniforme. Sabe-se, por exemplo, que se adicionarmos menos gesso à mesma porcentagem de água, passamos a ter um gesso mais fraco em termos de resistência mecânica (menos tempo de vida útil), aumentando ao mesmo tempo o grau de porosidade e de permeabilidade ao ar e a água.</w:t>
      </w:r>
    </w:p>
    <w:p w14:paraId="46216F7B" w14:textId="77777777" w:rsidR="00DA58DF" w:rsidRPr="00F42244" w:rsidRDefault="00F42244" w:rsidP="00F42244">
      <w:pPr>
        <w:pStyle w:val="CorpodoTexto"/>
        <w:rPr>
          <w:rFonts w:ascii="Arial" w:eastAsia="Times New Roman" w:hAnsi="Arial" w:cs="Arial"/>
          <w:color w:val="000000"/>
          <w:szCs w:val="24"/>
          <w:lang w:eastAsia="pt-BR"/>
        </w:rPr>
      </w:pPr>
      <w:r w:rsidRPr="00F42244">
        <w:rPr>
          <w:rFonts w:ascii="Arial" w:hAnsi="Arial" w:cs="Arial"/>
          <w:szCs w:val="24"/>
        </w:rPr>
        <w:t>Inicialmente a água foi</w:t>
      </w:r>
      <w:r w:rsidR="00DA58DF" w:rsidRPr="00F42244">
        <w:rPr>
          <w:rFonts w:ascii="Arial" w:hAnsi="Arial" w:cs="Arial"/>
          <w:szCs w:val="24"/>
        </w:rPr>
        <w:t xml:space="preserve"> colocada em uma vasilha de plás</w:t>
      </w:r>
      <w:r w:rsidRPr="00F42244">
        <w:rPr>
          <w:rFonts w:ascii="Arial" w:hAnsi="Arial" w:cs="Arial"/>
          <w:szCs w:val="24"/>
        </w:rPr>
        <w:t>tico de grande volume. O gesso foi</w:t>
      </w:r>
      <w:r w:rsidR="00DA58DF" w:rsidRPr="00F42244">
        <w:rPr>
          <w:rFonts w:ascii="Arial" w:hAnsi="Arial" w:cs="Arial"/>
          <w:szCs w:val="24"/>
        </w:rPr>
        <w:t xml:space="preserve"> derramado aos poucos e uniformemente em toda superfície da água, </w:t>
      </w:r>
      <w:r w:rsidR="00DA58DF" w:rsidRPr="00F42244">
        <w:rPr>
          <w:rFonts w:ascii="Arial" w:eastAsia="Times New Roman" w:hAnsi="Arial" w:cs="Arial"/>
          <w:color w:val="000000"/>
          <w:szCs w:val="24"/>
          <w:lang w:eastAsia="pt-BR"/>
        </w:rPr>
        <w:t>como se estiv</w:t>
      </w:r>
      <w:r w:rsidRPr="00F42244">
        <w:rPr>
          <w:rFonts w:ascii="Arial" w:eastAsia="Times New Roman" w:hAnsi="Arial" w:cs="Arial"/>
          <w:color w:val="000000"/>
          <w:szCs w:val="24"/>
          <w:lang w:eastAsia="pt-BR"/>
        </w:rPr>
        <w:t>esse polvilhando, e em seguida foi</w:t>
      </w:r>
      <w:r w:rsidR="00DA58DF" w:rsidRPr="00F42244">
        <w:rPr>
          <w:rFonts w:ascii="Arial" w:eastAsia="Times New Roman" w:hAnsi="Arial" w:cs="Arial"/>
          <w:color w:val="000000"/>
          <w:szCs w:val="24"/>
          <w:lang w:eastAsia="pt-BR"/>
        </w:rPr>
        <w:t xml:space="preserve"> feita a mistura com uma espátula de plástico. </w:t>
      </w:r>
      <w:r w:rsidR="00DA58DF" w:rsidRPr="00F42244">
        <w:rPr>
          <w:rFonts w:ascii="Arial" w:hAnsi="Arial" w:cs="Arial"/>
          <w:color w:val="000000"/>
          <w:szCs w:val="24"/>
        </w:rPr>
        <w:t xml:space="preserve">Se o gesso for </w:t>
      </w:r>
      <w:r w:rsidR="00DA58DF" w:rsidRPr="00F42244">
        <w:rPr>
          <w:rFonts w:ascii="Arial" w:hAnsi="Arial" w:cs="Arial"/>
          <w:bCs/>
          <w:color w:val="000000"/>
          <w:szCs w:val="24"/>
        </w:rPr>
        <w:t>polvilhado</w:t>
      </w:r>
      <w:r w:rsidR="00DA58DF" w:rsidRPr="00F42244">
        <w:rPr>
          <w:rFonts w:ascii="Arial" w:hAnsi="Arial" w:cs="Arial"/>
          <w:b/>
          <w:bCs/>
          <w:color w:val="000000"/>
          <w:szCs w:val="24"/>
        </w:rPr>
        <w:t xml:space="preserve"> </w:t>
      </w:r>
      <w:r w:rsidR="00DA58DF" w:rsidRPr="00F42244">
        <w:rPr>
          <w:rFonts w:ascii="Arial" w:hAnsi="Arial" w:cs="Arial"/>
          <w:color w:val="000000"/>
          <w:szCs w:val="24"/>
        </w:rPr>
        <w:t>muito rapidamente, pedaços densos e secos podem se formar, e mesmo durante a movimentação da massa, não serão removidos.</w:t>
      </w:r>
    </w:p>
    <w:p w14:paraId="0BBEA33E" w14:textId="77777777" w:rsidR="00DA58DF" w:rsidRPr="00F42244" w:rsidRDefault="00DA58DF" w:rsidP="00F42244">
      <w:pPr>
        <w:shd w:val="clear" w:color="auto" w:fill="FFFFFF"/>
        <w:spacing w:line="360" w:lineRule="auto"/>
        <w:ind w:firstLine="708"/>
        <w:rPr>
          <w:rFonts w:ascii="Arial" w:eastAsia="Times New Roman" w:hAnsi="Arial" w:cs="Arial"/>
          <w:color w:val="222222"/>
          <w:szCs w:val="24"/>
          <w:lang w:eastAsia="pt-BR"/>
        </w:rPr>
      </w:pPr>
      <w:r w:rsidRPr="00F42244">
        <w:rPr>
          <w:rFonts w:ascii="Arial" w:eastAsia="Times New Roman" w:hAnsi="Arial" w:cs="Arial"/>
          <w:color w:val="000000"/>
          <w:szCs w:val="24"/>
          <w:lang w:eastAsia="pt-BR"/>
        </w:rPr>
        <w:t xml:space="preserve">Quando a mistura ficou homogênea e com consistência de pasta ou creme, estava pronta para ser moldada. Antes do preenchimento do molde com o gesso, foi utilizado silicone em spray como desmoldante, para </w:t>
      </w:r>
      <w:r w:rsidRPr="00F42244">
        <w:rPr>
          <w:rFonts w:ascii="Arial" w:hAnsi="Arial" w:cs="Arial"/>
          <w:szCs w:val="24"/>
        </w:rPr>
        <w:t>facilitar o desenforme e reduzir a aderência entre o gesso e o plástico.</w:t>
      </w:r>
      <w:r w:rsidRPr="00F42244">
        <w:rPr>
          <w:rFonts w:ascii="Arial" w:eastAsia="Times New Roman" w:hAnsi="Arial" w:cs="Arial"/>
          <w:color w:val="000000"/>
          <w:szCs w:val="24"/>
          <w:lang w:eastAsia="pt-BR"/>
        </w:rPr>
        <w:t xml:space="preserve"> A mistura foi então vertida dentro do molde antes do endurecimento.</w:t>
      </w:r>
    </w:p>
    <w:p w14:paraId="2B894808" w14:textId="77777777" w:rsidR="00DA58DF" w:rsidRPr="00F42244" w:rsidRDefault="00DA58DF" w:rsidP="00F42244">
      <w:pPr>
        <w:pStyle w:val="CorpodoTexto"/>
        <w:ind w:firstLine="708"/>
        <w:rPr>
          <w:rFonts w:ascii="Arial" w:hAnsi="Arial" w:cs="Arial"/>
          <w:szCs w:val="24"/>
        </w:rPr>
      </w:pPr>
      <w:r w:rsidRPr="00F42244">
        <w:rPr>
          <w:rFonts w:ascii="Arial" w:hAnsi="Arial" w:cs="Arial"/>
          <w:szCs w:val="24"/>
        </w:rPr>
        <w:t xml:space="preserve">Após alguns dias, o molde de gesso foi retirado do recipiente plástico para continuidade do processo de secagem em alguns dias na temperatura ambiente. As etapas citadas são apresentadas no fluxograma da Figura </w:t>
      </w:r>
      <w:r w:rsidR="00AF6BA0">
        <w:rPr>
          <w:rFonts w:ascii="Arial" w:hAnsi="Arial" w:cs="Arial"/>
          <w:szCs w:val="24"/>
        </w:rPr>
        <w:t>14</w:t>
      </w:r>
      <w:r w:rsidRPr="00F42244">
        <w:rPr>
          <w:rFonts w:ascii="Arial" w:hAnsi="Arial" w:cs="Arial"/>
          <w:szCs w:val="24"/>
        </w:rPr>
        <w:t>.</w:t>
      </w:r>
    </w:p>
    <w:p w14:paraId="4C9D31D3" w14:textId="77777777" w:rsidR="00DA58DF" w:rsidRPr="00874873" w:rsidRDefault="00DA58DF" w:rsidP="00DA58DF">
      <w:pPr>
        <w:pStyle w:val="CorpodoTexto"/>
        <w:keepNext/>
        <w:rPr>
          <w:rFonts w:ascii="Arial" w:hAnsi="Arial" w:cs="Arial"/>
        </w:rPr>
      </w:pPr>
      <w:r w:rsidRPr="00874873">
        <w:rPr>
          <w:rFonts w:ascii="Arial" w:hAnsi="Arial" w:cs="Arial"/>
          <w:noProof/>
          <w:lang w:eastAsia="pt-BR"/>
        </w:rPr>
        <w:drawing>
          <wp:inline distT="0" distB="0" distL="0" distR="0" wp14:anchorId="1E607E26" wp14:editId="76D4279B">
            <wp:extent cx="4773295" cy="3237230"/>
            <wp:effectExtent l="0" t="0" r="8255" b="1270"/>
            <wp:docPr id="114"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773295" cy="3237230"/>
                    </a:xfrm>
                    <a:prstGeom prst="rect">
                      <a:avLst/>
                    </a:prstGeom>
                    <a:noFill/>
                  </pic:spPr>
                </pic:pic>
              </a:graphicData>
            </a:graphic>
          </wp:inline>
        </w:drawing>
      </w:r>
    </w:p>
    <w:p w14:paraId="55FAD81A" w14:textId="1D45EB10" w:rsidR="00DA58DF" w:rsidRDefault="00DA58DF" w:rsidP="00AA593B">
      <w:pPr>
        <w:pStyle w:val="Legenda"/>
        <w:spacing w:line="360" w:lineRule="auto"/>
        <w:jc w:val="center"/>
        <w:rPr>
          <w:rFonts w:ascii="Arial" w:hAnsi="Arial" w:cs="Arial"/>
          <w:b w:val="0"/>
          <w:sz w:val="24"/>
        </w:rPr>
      </w:pPr>
      <w:bookmarkStart w:id="106" w:name="_Toc404748"/>
      <w:r w:rsidRPr="00B62C7D">
        <w:rPr>
          <w:rFonts w:ascii="Arial" w:hAnsi="Arial" w:cs="Arial"/>
          <w:b w:val="0"/>
          <w:sz w:val="24"/>
        </w:rPr>
        <w:t xml:space="preserve">Figura </w:t>
      </w:r>
      <w:r w:rsidR="006B1EC0" w:rsidRPr="00B62C7D">
        <w:rPr>
          <w:rFonts w:ascii="Arial" w:hAnsi="Arial" w:cs="Arial"/>
          <w:b w:val="0"/>
          <w:sz w:val="24"/>
        </w:rPr>
        <w:fldChar w:fldCharType="begin"/>
      </w:r>
      <w:r w:rsidRPr="00B62C7D">
        <w:rPr>
          <w:rFonts w:ascii="Arial" w:hAnsi="Arial" w:cs="Arial"/>
          <w:b w:val="0"/>
          <w:sz w:val="24"/>
        </w:rPr>
        <w:instrText xml:space="preserve"> SEQ Figura \* ARABIC </w:instrText>
      </w:r>
      <w:r w:rsidR="006B1EC0" w:rsidRPr="00B62C7D">
        <w:rPr>
          <w:rFonts w:ascii="Arial" w:hAnsi="Arial" w:cs="Arial"/>
          <w:b w:val="0"/>
          <w:sz w:val="24"/>
        </w:rPr>
        <w:fldChar w:fldCharType="separate"/>
      </w:r>
      <w:r w:rsidR="00047AD9">
        <w:rPr>
          <w:rFonts w:ascii="Arial" w:hAnsi="Arial" w:cs="Arial"/>
          <w:b w:val="0"/>
          <w:noProof/>
          <w:sz w:val="24"/>
        </w:rPr>
        <w:t>14</w:t>
      </w:r>
      <w:r w:rsidR="006B1EC0" w:rsidRPr="00B62C7D">
        <w:rPr>
          <w:rFonts w:ascii="Arial" w:hAnsi="Arial" w:cs="Arial"/>
          <w:b w:val="0"/>
          <w:noProof/>
          <w:sz w:val="24"/>
        </w:rPr>
        <w:fldChar w:fldCharType="end"/>
      </w:r>
      <w:r w:rsidRPr="00B62C7D">
        <w:rPr>
          <w:rFonts w:ascii="Arial" w:hAnsi="Arial" w:cs="Arial"/>
          <w:b w:val="0"/>
          <w:sz w:val="24"/>
        </w:rPr>
        <w:t>: Fluxograma da preparação dos moldes de gesso para fabricação de cadinhos.</w:t>
      </w:r>
      <w:bookmarkEnd w:id="106"/>
    </w:p>
    <w:p w14:paraId="7593802F" w14:textId="71A823A0" w:rsidR="00AA593B" w:rsidRPr="00AA593B" w:rsidRDefault="00AA593B" w:rsidP="00AA593B">
      <w:pPr>
        <w:pStyle w:val="CorpodoTexto"/>
        <w:rPr>
          <w:rFonts w:ascii="Arial" w:hAnsi="Arial" w:cs="Arial"/>
        </w:rPr>
      </w:pPr>
      <w:r>
        <w:rPr>
          <w:rFonts w:ascii="Arial" w:hAnsi="Arial" w:cs="Arial"/>
        </w:rPr>
        <w:t>As Figuras 15 e 16 representam os modelos de molde para cadinho e contenção fabricados.</w:t>
      </w:r>
    </w:p>
    <w:p w14:paraId="1341436D" w14:textId="77777777" w:rsidR="00DA58DF" w:rsidRPr="00874873" w:rsidRDefault="00DA58DF" w:rsidP="00AA593B">
      <w:pPr>
        <w:pStyle w:val="CorpodoTexto"/>
        <w:keepNext/>
        <w:ind w:firstLine="0"/>
        <w:jc w:val="center"/>
        <w:rPr>
          <w:rFonts w:ascii="Arial" w:hAnsi="Arial" w:cs="Arial"/>
        </w:rPr>
      </w:pPr>
      <w:r w:rsidRPr="00874873">
        <w:rPr>
          <w:rFonts w:ascii="Arial" w:hAnsi="Arial" w:cs="Arial"/>
          <w:noProof/>
          <w:lang w:eastAsia="pt-BR"/>
        </w:rPr>
        <w:drawing>
          <wp:inline distT="0" distB="0" distL="0" distR="0" wp14:anchorId="4400612A" wp14:editId="06DC60C0">
            <wp:extent cx="4762500" cy="1601854"/>
            <wp:effectExtent l="0" t="0" r="0" b="0"/>
            <wp:docPr id="115" name="Imagem 64" descr="Uma imagem contendo xícara, café, interior, rosca&#10;&#10;Descrição gerada com muito alta confianç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molde cadinho 1.PNG"/>
                    <pic:cNvPicPr/>
                  </pic:nvPicPr>
                  <pic:blipFill rotWithShape="1">
                    <a:blip r:embed="rId37" cstate="print">
                      <a:extLst>
                        <a:ext uri="{28A0092B-C50C-407E-A947-70E740481C1C}">
                          <a14:useLocalDpi xmlns:a14="http://schemas.microsoft.com/office/drawing/2010/main" val="0"/>
                        </a:ext>
                      </a:extLst>
                    </a:blip>
                    <a:srcRect l="1588" t="3970" r="871" b="3738"/>
                    <a:stretch/>
                  </pic:blipFill>
                  <pic:spPr bwMode="auto">
                    <a:xfrm>
                      <a:off x="0" y="0"/>
                      <a:ext cx="4815250" cy="1619596"/>
                    </a:xfrm>
                    <a:prstGeom prst="rect">
                      <a:avLst/>
                    </a:prstGeom>
                    <a:ln>
                      <a:noFill/>
                    </a:ln>
                    <a:extLst>
                      <a:ext uri="{53640926-AAD7-44D8-BBD7-CCE9431645EC}">
                        <a14:shadowObscured xmlns:a14="http://schemas.microsoft.com/office/drawing/2010/main"/>
                      </a:ext>
                    </a:extLst>
                  </pic:spPr>
                </pic:pic>
              </a:graphicData>
            </a:graphic>
          </wp:inline>
        </w:drawing>
      </w:r>
    </w:p>
    <w:p w14:paraId="49967454" w14:textId="206A2C42" w:rsidR="00AA593B" w:rsidRDefault="00DA58DF" w:rsidP="00AA593B">
      <w:pPr>
        <w:pStyle w:val="Legenda"/>
        <w:spacing w:line="360" w:lineRule="auto"/>
        <w:jc w:val="center"/>
        <w:rPr>
          <w:rFonts w:ascii="Arial" w:hAnsi="Arial" w:cs="Arial"/>
          <w:b w:val="0"/>
          <w:sz w:val="24"/>
          <w:szCs w:val="24"/>
        </w:rPr>
      </w:pPr>
      <w:bookmarkStart w:id="107" w:name="_Toc404749"/>
      <w:r w:rsidRPr="00B62C7D">
        <w:rPr>
          <w:rFonts w:ascii="Arial" w:hAnsi="Arial" w:cs="Arial"/>
          <w:b w:val="0"/>
          <w:sz w:val="24"/>
        </w:rPr>
        <w:t xml:space="preserve">Figura </w:t>
      </w:r>
      <w:r w:rsidR="006B1EC0" w:rsidRPr="00B62C7D">
        <w:rPr>
          <w:rFonts w:ascii="Arial" w:hAnsi="Arial" w:cs="Arial"/>
          <w:b w:val="0"/>
          <w:sz w:val="24"/>
        </w:rPr>
        <w:fldChar w:fldCharType="begin"/>
      </w:r>
      <w:r w:rsidRPr="00B62C7D">
        <w:rPr>
          <w:rFonts w:ascii="Arial" w:hAnsi="Arial" w:cs="Arial"/>
          <w:b w:val="0"/>
          <w:sz w:val="24"/>
        </w:rPr>
        <w:instrText xml:space="preserve"> SEQ Figura \* ARABIC </w:instrText>
      </w:r>
      <w:r w:rsidR="006B1EC0" w:rsidRPr="00B62C7D">
        <w:rPr>
          <w:rFonts w:ascii="Arial" w:hAnsi="Arial" w:cs="Arial"/>
          <w:b w:val="0"/>
          <w:sz w:val="24"/>
        </w:rPr>
        <w:fldChar w:fldCharType="separate"/>
      </w:r>
      <w:r w:rsidR="00047AD9">
        <w:rPr>
          <w:rFonts w:ascii="Arial" w:hAnsi="Arial" w:cs="Arial"/>
          <w:b w:val="0"/>
          <w:noProof/>
          <w:sz w:val="24"/>
        </w:rPr>
        <w:t>15</w:t>
      </w:r>
      <w:r w:rsidR="006B1EC0" w:rsidRPr="00B62C7D">
        <w:rPr>
          <w:rFonts w:ascii="Arial" w:hAnsi="Arial" w:cs="Arial"/>
          <w:b w:val="0"/>
          <w:sz w:val="24"/>
        </w:rPr>
        <w:fldChar w:fldCharType="end"/>
      </w:r>
      <w:r w:rsidRPr="00B62C7D">
        <w:rPr>
          <w:rFonts w:ascii="Arial" w:hAnsi="Arial" w:cs="Arial"/>
          <w:b w:val="0"/>
          <w:sz w:val="24"/>
        </w:rPr>
        <w:t xml:space="preserve">: </w:t>
      </w:r>
      <w:r w:rsidRPr="00B62C7D">
        <w:rPr>
          <w:rFonts w:ascii="Arial" w:hAnsi="Arial" w:cs="Arial"/>
          <w:b w:val="0"/>
          <w:sz w:val="24"/>
          <w:szCs w:val="24"/>
        </w:rPr>
        <w:t>Esquema da montagem do molde para cadinho (A e B) e molde final</w:t>
      </w:r>
      <w:r w:rsidR="00AA593B">
        <w:rPr>
          <w:rFonts w:ascii="Arial" w:hAnsi="Arial" w:cs="Arial"/>
          <w:b w:val="0"/>
          <w:sz w:val="24"/>
          <w:szCs w:val="24"/>
        </w:rPr>
        <w:t xml:space="preserve"> </w:t>
      </w:r>
      <w:r w:rsidRPr="00B62C7D">
        <w:rPr>
          <w:rFonts w:ascii="Arial" w:hAnsi="Arial" w:cs="Arial"/>
          <w:b w:val="0"/>
          <w:sz w:val="24"/>
          <w:szCs w:val="24"/>
        </w:rPr>
        <w:t>(C).</w:t>
      </w:r>
      <w:bookmarkEnd w:id="107"/>
    </w:p>
    <w:p w14:paraId="522B5765" w14:textId="3812F038" w:rsidR="00DA58DF" w:rsidRPr="00AA593B" w:rsidRDefault="00DA58DF" w:rsidP="00AA593B">
      <w:pPr>
        <w:pStyle w:val="Legenda"/>
        <w:spacing w:line="360" w:lineRule="auto"/>
        <w:jc w:val="center"/>
        <w:rPr>
          <w:rFonts w:ascii="Arial" w:hAnsi="Arial" w:cs="Arial"/>
          <w:b w:val="0"/>
          <w:sz w:val="24"/>
          <w:szCs w:val="24"/>
        </w:rPr>
      </w:pPr>
      <w:r w:rsidRPr="00B62C7D">
        <w:rPr>
          <w:rFonts w:ascii="Arial" w:hAnsi="Arial" w:cs="Arial"/>
          <w:noProof/>
          <w:lang w:eastAsia="pt-BR"/>
        </w:rPr>
        <w:drawing>
          <wp:inline distT="0" distB="0" distL="0" distR="0" wp14:anchorId="291EDBBB" wp14:editId="23ADAD00">
            <wp:extent cx="4772025" cy="1628901"/>
            <wp:effectExtent l="0" t="0" r="0" b="0"/>
            <wp:docPr id="118" name="Imagem 67" descr="Uma imagem contendo xícara, café, rosca, interior&#10;&#10;Descrição gerada com muito alta confianç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molde contenção 2.PNG"/>
                    <pic:cNvPicPr/>
                  </pic:nvPicPr>
                  <pic:blipFill rotWithShape="1">
                    <a:blip r:embed="rId38" cstate="print">
                      <a:extLst>
                        <a:ext uri="{28A0092B-C50C-407E-A947-70E740481C1C}">
                          <a14:useLocalDpi xmlns:a14="http://schemas.microsoft.com/office/drawing/2010/main" val="0"/>
                        </a:ext>
                      </a:extLst>
                    </a:blip>
                    <a:srcRect l="1558" t="2922" r="1407" b="5053"/>
                    <a:stretch/>
                  </pic:blipFill>
                  <pic:spPr bwMode="auto">
                    <a:xfrm>
                      <a:off x="0" y="0"/>
                      <a:ext cx="4845637" cy="1654028"/>
                    </a:xfrm>
                    <a:prstGeom prst="rect">
                      <a:avLst/>
                    </a:prstGeom>
                    <a:ln>
                      <a:noFill/>
                    </a:ln>
                    <a:extLst>
                      <a:ext uri="{53640926-AAD7-44D8-BBD7-CCE9431645EC}">
                        <a14:shadowObscured xmlns:a14="http://schemas.microsoft.com/office/drawing/2010/main"/>
                      </a:ext>
                    </a:extLst>
                  </pic:spPr>
                </pic:pic>
              </a:graphicData>
            </a:graphic>
          </wp:inline>
        </w:drawing>
      </w:r>
    </w:p>
    <w:p w14:paraId="63C4AAF0" w14:textId="785046E5" w:rsidR="00AF6BA0" w:rsidRPr="00B31259" w:rsidRDefault="00DA58DF" w:rsidP="00B31259">
      <w:pPr>
        <w:pStyle w:val="Legenda"/>
        <w:spacing w:line="360" w:lineRule="auto"/>
        <w:jc w:val="center"/>
        <w:rPr>
          <w:rFonts w:ascii="Arial" w:hAnsi="Arial" w:cs="Arial"/>
          <w:b w:val="0"/>
          <w:sz w:val="24"/>
          <w:szCs w:val="24"/>
        </w:rPr>
      </w:pPr>
      <w:bookmarkStart w:id="108" w:name="_Toc404752"/>
      <w:r w:rsidRPr="00B62C7D">
        <w:rPr>
          <w:rFonts w:ascii="Arial" w:hAnsi="Arial" w:cs="Arial"/>
          <w:b w:val="0"/>
          <w:sz w:val="24"/>
        </w:rPr>
        <w:t xml:space="preserve">Figura </w:t>
      </w:r>
      <w:r w:rsidR="006B1EC0" w:rsidRPr="00B62C7D">
        <w:rPr>
          <w:rFonts w:ascii="Arial" w:hAnsi="Arial" w:cs="Arial"/>
          <w:b w:val="0"/>
          <w:sz w:val="24"/>
        </w:rPr>
        <w:fldChar w:fldCharType="begin"/>
      </w:r>
      <w:r w:rsidRPr="00B62C7D">
        <w:rPr>
          <w:rFonts w:ascii="Arial" w:hAnsi="Arial" w:cs="Arial"/>
          <w:b w:val="0"/>
          <w:sz w:val="24"/>
        </w:rPr>
        <w:instrText xml:space="preserve"> SEQ Figura \* ARABIC </w:instrText>
      </w:r>
      <w:r w:rsidR="006B1EC0" w:rsidRPr="00B62C7D">
        <w:rPr>
          <w:rFonts w:ascii="Arial" w:hAnsi="Arial" w:cs="Arial"/>
          <w:b w:val="0"/>
          <w:sz w:val="24"/>
        </w:rPr>
        <w:fldChar w:fldCharType="separate"/>
      </w:r>
      <w:r w:rsidR="00AA593B">
        <w:rPr>
          <w:rFonts w:ascii="Arial" w:hAnsi="Arial" w:cs="Arial"/>
          <w:b w:val="0"/>
          <w:noProof/>
          <w:sz w:val="24"/>
        </w:rPr>
        <w:t>16</w:t>
      </w:r>
      <w:r w:rsidR="006B1EC0" w:rsidRPr="00B62C7D">
        <w:rPr>
          <w:rFonts w:ascii="Arial" w:hAnsi="Arial" w:cs="Arial"/>
          <w:b w:val="0"/>
          <w:sz w:val="24"/>
        </w:rPr>
        <w:fldChar w:fldCharType="end"/>
      </w:r>
      <w:r w:rsidRPr="00B62C7D">
        <w:rPr>
          <w:rFonts w:ascii="Arial" w:hAnsi="Arial" w:cs="Arial"/>
          <w:b w:val="0"/>
          <w:sz w:val="24"/>
        </w:rPr>
        <w:t xml:space="preserve">: </w:t>
      </w:r>
      <w:r w:rsidRPr="00B62C7D">
        <w:rPr>
          <w:rFonts w:ascii="Arial" w:hAnsi="Arial" w:cs="Arial"/>
          <w:b w:val="0"/>
          <w:sz w:val="24"/>
          <w:szCs w:val="24"/>
        </w:rPr>
        <w:t>Esquema da montagem do molde para contenção (A e B) e molde final (C).</w:t>
      </w:r>
      <w:bookmarkEnd w:id="108"/>
    </w:p>
    <w:p w14:paraId="0ADEA397" w14:textId="77777777" w:rsidR="00DA58DF" w:rsidRPr="00557F67" w:rsidRDefault="00DA58DF" w:rsidP="00EE1AB0">
      <w:pPr>
        <w:pStyle w:val="Ttulo2"/>
      </w:pPr>
      <w:bookmarkStart w:id="109" w:name="_Toc447643725"/>
      <w:bookmarkStart w:id="110" w:name="_Toc469412654"/>
      <w:bookmarkStart w:id="111" w:name="_Toc456545"/>
      <w:r w:rsidRPr="00557F67">
        <w:t>Produção de cadinhos de alumina</w:t>
      </w:r>
      <w:bookmarkEnd w:id="109"/>
      <w:bookmarkEnd w:id="110"/>
      <w:bookmarkEnd w:id="111"/>
    </w:p>
    <w:p w14:paraId="1A3688A3" w14:textId="77777777" w:rsidR="00DA58DF" w:rsidRPr="00B62C7D" w:rsidRDefault="00DA58DF" w:rsidP="00B62C7D">
      <w:pPr>
        <w:spacing w:line="360" w:lineRule="auto"/>
        <w:rPr>
          <w:rFonts w:ascii="Arial" w:eastAsia="Arial Bold" w:hAnsi="Arial" w:cs="Arial"/>
          <w:szCs w:val="24"/>
        </w:rPr>
      </w:pPr>
      <w:r w:rsidRPr="00874873">
        <w:rPr>
          <w:rFonts w:ascii="Arial" w:hAnsi="Arial" w:cs="Arial"/>
        </w:rPr>
        <w:tab/>
      </w:r>
      <w:r w:rsidRPr="00B62C7D">
        <w:rPr>
          <w:rFonts w:ascii="Arial" w:hAnsi="Arial" w:cs="Arial"/>
          <w:szCs w:val="24"/>
        </w:rPr>
        <w:t xml:space="preserve">Cadinhos de alumina foram fabricados para realizar a fusão dos vidros sodo-cálcicos. </w:t>
      </w:r>
      <w:r w:rsidRPr="00B62C7D">
        <w:rPr>
          <w:rFonts w:ascii="Arial" w:eastAsia="Arial Bold" w:hAnsi="Arial" w:cs="Arial"/>
          <w:szCs w:val="24"/>
        </w:rPr>
        <w:t xml:space="preserve">A técnica utilizada para a fabricação dos cadinhos foi a colagem de barbotina, utilizando moldes de gesso produzidos em trabalhos anteriores do grupo. </w:t>
      </w:r>
    </w:p>
    <w:p w14:paraId="39249235" w14:textId="77777777" w:rsidR="00DA58DF" w:rsidRPr="00B62C7D" w:rsidRDefault="00DA58DF" w:rsidP="00B62C7D">
      <w:pPr>
        <w:autoSpaceDE w:val="0"/>
        <w:autoSpaceDN w:val="0"/>
        <w:adjustRightInd w:val="0"/>
        <w:spacing w:line="360" w:lineRule="auto"/>
        <w:rPr>
          <w:rFonts w:ascii="Arial" w:hAnsi="Arial" w:cs="Arial"/>
          <w:szCs w:val="24"/>
        </w:rPr>
      </w:pPr>
      <w:r w:rsidRPr="00B62C7D">
        <w:rPr>
          <w:rFonts w:ascii="Arial" w:hAnsi="Arial" w:cs="Arial"/>
          <w:szCs w:val="24"/>
        </w:rPr>
        <w:tab/>
        <w:t>O processo de colagem envolve praticamente uma suspensão de matérias-primas na forma de pó em um meio líquido e um molde poroso de gesso. A suspensão, conhecida como barbotina, é vertida no molde que removerá o líquido do pó através da ação de seus capilares, conferindo a forma da cavidade do molde à peça</w:t>
      </w:r>
      <w:sdt>
        <w:sdtPr>
          <w:rPr>
            <w:rFonts w:ascii="Arial" w:hAnsi="Arial" w:cs="Arial"/>
            <w:szCs w:val="24"/>
          </w:rPr>
          <w:id w:val="-1024870128"/>
          <w:citation/>
        </w:sdtPr>
        <w:sdtEndPr/>
        <w:sdtContent>
          <w:r w:rsidR="006B1EC0" w:rsidRPr="00B62C7D">
            <w:rPr>
              <w:rFonts w:ascii="Arial" w:hAnsi="Arial" w:cs="Arial"/>
              <w:szCs w:val="24"/>
            </w:rPr>
            <w:fldChar w:fldCharType="begin"/>
          </w:r>
          <w:r w:rsidRPr="00B62C7D">
            <w:rPr>
              <w:rFonts w:ascii="Arial" w:hAnsi="Arial" w:cs="Arial"/>
              <w:szCs w:val="24"/>
            </w:rPr>
            <w:instrText xml:space="preserve"> CITATION SCH91 \l 1046 </w:instrText>
          </w:r>
          <w:r w:rsidR="006B1EC0" w:rsidRPr="00B62C7D">
            <w:rPr>
              <w:rFonts w:ascii="Arial" w:hAnsi="Arial" w:cs="Arial"/>
              <w:szCs w:val="24"/>
            </w:rPr>
            <w:fldChar w:fldCharType="separate"/>
          </w:r>
          <w:r w:rsidR="0031330A">
            <w:rPr>
              <w:rFonts w:ascii="Arial" w:hAnsi="Arial" w:cs="Arial"/>
              <w:noProof/>
              <w:szCs w:val="24"/>
            </w:rPr>
            <w:t xml:space="preserve"> </w:t>
          </w:r>
          <w:r w:rsidR="0031330A" w:rsidRPr="0031330A">
            <w:rPr>
              <w:rFonts w:ascii="Arial" w:hAnsi="Arial" w:cs="Arial"/>
              <w:noProof/>
              <w:szCs w:val="24"/>
            </w:rPr>
            <w:t>[80]</w:t>
          </w:r>
          <w:r w:rsidR="006B1EC0" w:rsidRPr="00B62C7D">
            <w:rPr>
              <w:rFonts w:ascii="Arial" w:hAnsi="Arial" w:cs="Arial"/>
              <w:szCs w:val="24"/>
            </w:rPr>
            <w:fldChar w:fldCharType="end"/>
          </w:r>
        </w:sdtContent>
      </w:sdt>
      <w:r w:rsidRPr="00B62C7D">
        <w:rPr>
          <w:rFonts w:ascii="Arial" w:hAnsi="Arial" w:cs="Arial"/>
          <w:szCs w:val="24"/>
        </w:rPr>
        <w:t xml:space="preserve">. </w:t>
      </w:r>
    </w:p>
    <w:p w14:paraId="4B09CF8C" w14:textId="77777777" w:rsidR="00DA58DF" w:rsidRPr="00B62C7D" w:rsidRDefault="00DA58DF" w:rsidP="00B62C7D">
      <w:pPr>
        <w:spacing w:line="360" w:lineRule="auto"/>
        <w:ind w:firstLine="708"/>
        <w:rPr>
          <w:rFonts w:ascii="Arial" w:hAnsi="Arial" w:cs="Arial"/>
          <w:szCs w:val="24"/>
        </w:rPr>
      </w:pPr>
      <w:r w:rsidRPr="00B62C7D">
        <w:rPr>
          <w:rFonts w:ascii="Arial" w:hAnsi="Arial" w:cs="Arial"/>
          <w:szCs w:val="24"/>
        </w:rPr>
        <w:t xml:space="preserve">Os cadinhos de alumina foram produzidos a partir da formulação experimental descrita na Tabela </w:t>
      </w:r>
      <w:r w:rsidR="00EA0FFE">
        <w:rPr>
          <w:rFonts w:ascii="Arial" w:hAnsi="Arial" w:cs="Arial"/>
          <w:szCs w:val="24"/>
        </w:rPr>
        <w:t>8</w:t>
      </w:r>
      <w:r w:rsidRPr="00B62C7D">
        <w:rPr>
          <w:rFonts w:ascii="Arial" w:hAnsi="Arial" w:cs="Arial"/>
          <w:szCs w:val="24"/>
        </w:rPr>
        <w:t>. A alumina utilizada para a confecção dos cadinhos foi da empresa ALCOA com pureza maior que 99%. Foram utilizadas as aluminas A-2G e APC-G, com granulometrias entre 75 e 150 µm e menores que 45 µm, respectivamente.</w:t>
      </w:r>
    </w:p>
    <w:p w14:paraId="526C14F6" w14:textId="5510A4D5" w:rsidR="00DA58DF" w:rsidRPr="00B62C7D" w:rsidRDefault="00DA58DF" w:rsidP="00B31259">
      <w:pPr>
        <w:pStyle w:val="Legenda"/>
        <w:spacing w:line="360" w:lineRule="auto"/>
        <w:jc w:val="center"/>
        <w:rPr>
          <w:rFonts w:ascii="Arial" w:hAnsi="Arial" w:cs="Arial"/>
          <w:b w:val="0"/>
          <w:sz w:val="24"/>
          <w:szCs w:val="24"/>
        </w:rPr>
      </w:pPr>
      <w:bookmarkStart w:id="112" w:name="_Toc295350"/>
      <w:r w:rsidRPr="00B62C7D">
        <w:rPr>
          <w:rFonts w:ascii="Arial" w:hAnsi="Arial" w:cs="Arial"/>
          <w:b w:val="0"/>
          <w:sz w:val="24"/>
          <w:szCs w:val="24"/>
        </w:rPr>
        <w:t xml:space="preserve">Tabela </w:t>
      </w:r>
      <w:r w:rsidR="006B1EC0" w:rsidRPr="00B62C7D">
        <w:rPr>
          <w:rFonts w:ascii="Arial" w:hAnsi="Arial" w:cs="Arial"/>
          <w:b w:val="0"/>
          <w:sz w:val="24"/>
          <w:szCs w:val="24"/>
        </w:rPr>
        <w:fldChar w:fldCharType="begin"/>
      </w:r>
      <w:r w:rsidRPr="00B62C7D">
        <w:rPr>
          <w:rFonts w:ascii="Arial" w:hAnsi="Arial" w:cs="Arial"/>
          <w:b w:val="0"/>
          <w:sz w:val="24"/>
          <w:szCs w:val="24"/>
        </w:rPr>
        <w:instrText xml:space="preserve"> SEQ Tabela \* ARABIC </w:instrText>
      </w:r>
      <w:r w:rsidR="006B1EC0" w:rsidRPr="00B62C7D">
        <w:rPr>
          <w:rFonts w:ascii="Arial" w:hAnsi="Arial" w:cs="Arial"/>
          <w:b w:val="0"/>
          <w:sz w:val="24"/>
          <w:szCs w:val="24"/>
        </w:rPr>
        <w:fldChar w:fldCharType="separate"/>
      </w:r>
      <w:r w:rsidR="0047402B">
        <w:rPr>
          <w:rFonts w:ascii="Arial" w:hAnsi="Arial" w:cs="Arial"/>
          <w:b w:val="0"/>
          <w:noProof/>
          <w:sz w:val="24"/>
          <w:szCs w:val="24"/>
        </w:rPr>
        <w:t>8</w:t>
      </w:r>
      <w:r w:rsidR="006B1EC0" w:rsidRPr="00B62C7D">
        <w:rPr>
          <w:rFonts w:ascii="Arial" w:hAnsi="Arial" w:cs="Arial"/>
          <w:b w:val="0"/>
          <w:sz w:val="24"/>
          <w:szCs w:val="24"/>
        </w:rPr>
        <w:fldChar w:fldCharType="end"/>
      </w:r>
      <w:r w:rsidRPr="00B62C7D">
        <w:rPr>
          <w:rFonts w:ascii="Arial" w:hAnsi="Arial" w:cs="Arial"/>
          <w:b w:val="0"/>
          <w:sz w:val="24"/>
          <w:szCs w:val="24"/>
        </w:rPr>
        <w:t xml:space="preserve">: </w:t>
      </w:r>
      <w:r w:rsidR="00B31259">
        <w:rPr>
          <w:rFonts w:ascii="Arial" w:hAnsi="Arial" w:cs="Arial"/>
          <w:b w:val="0"/>
          <w:sz w:val="24"/>
          <w:szCs w:val="24"/>
        </w:rPr>
        <w:t>R</w:t>
      </w:r>
      <w:r w:rsidRPr="00B62C7D">
        <w:rPr>
          <w:rFonts w:ascii="Arial" w:hAnsi="Arial" w:cs="Arial"/>
          <w:b w:val="0"/>
          <w:sz w:val="24"/>
          <w:szCs w:val="24"/>
        </w:rPr>
        <w:t>eagentes utilizados na fabricação dos cadinhos de alumina.</w:t>
      </w:r>
      <w:bookmarkEnd w:id="112"/>
    </w:p>
    <w:tbl>
      <w:tblPr>
        <w:tblW w:w="0" w:type="auto"/>
        <w:jc w:val="center"/>
        <w:tblLook w:val="04A0" w:firstRow="1" w:lastRow="0" w:firstColumn="1" w:lastColumn="0" w:noHBand="0" w:noVBand="1"/>
      </w:tblPr>
      <w:tblGrid>
        <w:gridCol w:w="4769"/>
        <w:gridCol w:w="2410"/>
      </w:tblGrid>
      <w:tr w:rsidR="00DA58DF" w:rsidRPr="00B62C7D" w14:paraId="5C99ADFC" w14:textId="77777777" w:rsidTr="003B1A28">
        <w:trPr>
          <w:trHeight w:val="567"/>
          <w:jc w:val="center"/>
        </w:trPr>
        <w:tc>
          <w:tcPr>
            <w:tcW w:w="4769" w:type="dxa"/>
            <w:tcBorders>
              <w:left w:val="single" w:sz="12" w:space="0" w:color="A8D08D" w:themeColor="accent6" w:themeTint="99"/>
              <w:bottom w:val="single" w:sz="12" w:space="0" w:color="A8D08D" w:themeColor="accent6" w:themeTint="99"/>
            </w:tcBorders>
            <w:shd w:val="clear" w:color="auto" w:fill="A8D08D" w:themeFill="accent6" w:themeFillTint="99"/>
            <w:vAlign w:val="center"/>
            <w:hideMark/>
          </w:tcPr>
          <w:p w14:paraId="176CF8D0" w14:textId="77777777" w:rsidR="00DA58DF" w:rsidRPr="00B62C7D" w:rsidRDefault="00DA58DF" w:rsidP="00F42244">
            <w:pPr>
              <w:jc w:val="center"/>
              <w:rPr>
                <w:rFonts w:ascii="Arial" w:hAnsi="Arial" w:cs="Arial"/>
                <w:szCs w:val="24"/>
              </w:rPr>
            </w:pPr>
            <w:r w:rsidRPr="00B62C7D">
              <w:rPr>
                <w:rFonts w:ascii="Arial" w:hAnsi="Arial" w:cs="Arial"/>
                <w:szCs w:val="24"/>
              </w:rPr>
              <w:t>Reagentes</w:t>
            </w:r>
          </w:p>
        </w:tc>
        <w:tc>
          <w:tcPr>
            <w:tcW w:w="2410" w:type="dxa"/>
            <w:tcBorders>
              <w:bottom w:val="single" w:sz="12" w:space="0" w:color="A8D08D" w:themeColor="accent6" w:themeTint="99"/>
            </w:tcBorders>
            <w:shd w:val="clear" w:color="auto" w:fill="A8D08D" w:themeFill="accent6" w:themeFillTint="99"/>
            <w:vAlign w:val="center"/>
            <w:hideMark/>
          </w:tcPr>
          <w:p w14:paraId="4A91F610" w14:textId="77777777" w:rsidR="00DA58DF" w:rsidRPr="00B62C7D" w:rsidRDefault="00DA58DF" w:rsidP="00F42244">
            <w:pPr>
              <w:jc w:val="center"/>
              <w:rPr>
                <w:rFonts w:ascii="Arial" w:hAnsi="Arial" w:cs="Arial"/>
                <w:szCs w:val="24"/>
              </w:rPr>
            </w:pPr>
            <w:r w:rsidRPr="00B62C7D">
              <w:rPr>
                <w:rFonts w:ascii="Arial" w:hAnsi="Arial" w:cs="Arial"/>
                <w:szCs w:val="24"/>
              </w:rPr>
              <w:t xml:space="preserve">Quantidade </w:t>
            </w:r>
          </w:p>
        </w:tc>
      </w:tr>
      <w:tr w:rsidR="00DA58DF" w:rsidRPr="00B62C7D" w14:paraId="3BF91411" w14:textId="77777777" w:rsidTr="003B1A28">
        <w:trPr>
          <w:trHeight w:val="454"/>
          <w:jc w:val="center"/>
        </w:trPr>
        <w:tc>
          <w:tcPr>
            <w:tcW w:w="4769" w:type="dxa"/>
            <w:tcBorders>
              <w:top w:val="single" w:sz="12" w:space="0" w:color="A8D08D" w:themeColor="accent6" w:themeTint="99"/>
              <w:left w:val="single" w:sz="12" w:space="0" w:color="A8D08D" w:themeColor="accent6" w:themeTint="99"/>
              <w:bottom w:val="single" w:sz="12" w:space="0" w:color="A8D08D" w:themeColor="accent6" w:themeTint="99"/>
            </w:tcBorders>
            <w:shd w:val="clear" w:color="auto" w:fill="FFFFFF" w:themeFill="background1"/>
            <w:vAlign w:val="center"/>
            <w:hideMark/>
          </w:tcPr>
          <w:p w14:paraId="0EB48526" w14:textId="77777777" w:rsidR="00DA58DF" w:rsidRPr="00B62C7D" w:rsidRDefault="00DA58DF" w:rsidP="00F42244">
            <w:pPr>
              <w:jc w:val="center"/>
              <w:rPr>
                <w:rFonts w:ascii="Arial" w:hAnsi="Arial" w:cs="Arial"/>
                <w:szCs w:val="24"/>
              </w:rPr>
            </w:pPr>
            <w:r w:rsidRPr="00B62C7D">
              <w:rPr>
                <w:rFonts w:ascii="Arial" w:hAnsi="Arial" w:cs="Arial"/>
                <w:szCs w:val="24"/>
              </w:rPr>
              <w:t>Alumina (&gt;99%)</w:t>
            </w:r>
          </w:p>
        </w:tc>
        <w:tc>
          <w:tcPr>
            <w:tcW w:w="2410" w:type="dxa"/>
            <w:tcBorders>
              <w:top w:val="single" w:sz="12" w:space="0" w:color="A8D08D" w:themeColor="accent6" w:themeTint="99"/>
              <w:bottom w:val="single" w:sz="12" w:space="0" w:color="A8D08D" w:themeColor="accent6" w:themeTint="99"/>
              <w:right w:val="single" w:sz="12" w:space="0" w:color="A8D08D" w:themeColor="accent6" w:themeTint="99"/>
            </w:tcBorders>
            <w:shd w:val="clear" w:color="auto" w:fill="FFFFFF" w:themeFill="background1"/>
            <w:vAlign w:val="center"/>
            <w:hideMark/>
          </w:tcPr>
          <w:p w14:paraId="3E64CC29" w14:textId="77777777" w:rsidR="00DA58DF" w:rsidRPr="00B62C7D" w:rsidRDefault="00DA58DF" w:rsidP="00F42244">
            <w:pPr>
              <w:jc w:val="center"/>
              <w:rPr>
                <w:rFonts w:ascii="Arial" w:hAnsi="Arial" w:cs="Arial"/>
                <w:szCs w:val="24"/>
              </w:rPr>
            </w:pPr>
            <w:r w:rsidRPr="00B62C7D">
              <w:rPr>
                <w:rFonts w:ascii="Arial" w:hAnsi="Arial" w:cs="Arial"/>
                <w:szCs w:val="24"/>
              </w:rPr>
              <w:t>700 g</w:t>
            </w:r>
          </w:p>
        </w:tc>
      </w:tr>
      <w:tr w:rsidR="00DA58DF" w:rsidRPr="00B62C7D" w14:paraId="5259BF3A" w14:textId="77777777" w:rsidTr="003B1A28">
        <w:trPr>
          <w:trHeight w:val="454"/>
          <w:jc w:val="center"/>
        </w:trPr>
        <w:tc>
          <w:tcPr>
            <w:tcW w:w="4769" w:type="dxa"/>
            <w:tcBorders>
              <w:top w:val="single" w:sz="12" w:space="0" w:color="A8D08D" w:themeColor="accent6" w:themeTint="99"/>
              <w:left w:val="single" w:sz="12" w:space="0" w:color="A8D08D" w:themeColor="accent6" w:themeTint="99"/>
              <w:bottom w:val="single" w:sz="12" w:space="0" w:color="A8D08D" w:themeColor="accent6" w:themeTint="99"/>
            </w:tcBorders>
            <w:shd w:val="clear" w:color="auto" w:fill="FFFFFF" w:themeFill="background1"/>
            <w:vAlign w:val="center"/>
            <w:hideMark/>
          </w:tcPr>
          <w:p w14:paraId="5D839B7A" w14:textId="77777777" w:rsidR="00DA58DF" w:rsidRPr="00B62C7D" w:rsidRDefault="00DA58DF" w:rsidP="00F42244">
            <w:pPr>
              <w:jc w:val="center"/>
              <w:rPr>
                <w:rFonts w:ascii="Arial" w:hAnsi="Arial" w:cs="Arial"/>
                <w:szCs w:val="24"/>
              </w:rPr>
            </w:pPr>
            <w:r w:rsidRPr="00B62C7D">
              <w:rPr>
                <w:rFonts w:ascii="Arial" w:hAnsi="Arial" w:cs="Arial"/>
                <w:szCs w:val="24"/>
              </w:rPr>
              <w:t>Água Deionizada</w:t>
            </w:r>
          </w:p>
        </w:tc>
        <w:tc>
          <w:tcPr>
            <w:tcW w:w="2410" w:type="dxa"/>
            <w:tcBorders>
              <w:top w:val="single" w:sz="12" w:space="0" w:color="A8D08D" w:themeColor="accent6" w:themeTint="99"/>
              <w:bottom w:val="single" w:sz="12" w:space="0" w:color="A8D08D" w:themeColor="accent6" w:themeTint="99"/>
              <w:right w:val="single" w:sz="12" w:space="0" w:color="A8D08D" w:themeColor="accent6" w:themeTint="99"/>
            </w:tcBorders>
            <w:shd w:val="clear" w:color="auto" w:fill="FFFFFF" w:themeFill="background1"/>
            <w:vAlign w:val="center"/>
            <w:hideMark/>
          </w:tcPr>
          <w:p w14:paraId="1CF08637" w14:textId="77777777" w:rsidR="00DA58DF" w:rsidRPr="00B62C7D" w:rsidRDefault="00DA58DF" w:rsidP="00F42244">
            <w:pPr>
              <w:jc w:val="center"/>
              <w:rPr>
                <w:rFonts w:ascii="Arial" w:hAnsi="Arial" w:cs="Arial"/>
                <w:szCs w:val="24"/>
              </w:rPr>
            </w:pPr>
            <w:r w:rsidRPr="00B62C7D">
              <w:rPr>
                <w:rFonts w:ascii="Arial" w:hAnsi="Arial" w:cs="Arial"/>
                <w:szCs w:val="24"/>
              </w:rPr>
              <w:t>300 g</w:t>
            </w:r>
          </w:p>
        </w:tc>
      </w:tr>
      <w:tr w:rsidR="00DA58DF" w:rsidRPr="00B62C7D" w14:paraId="565496DB" w14:textId="77777777" w:rsidTr="003B1A28">
        <w:trPr>
          <w:trHeight w:val="454"/>
          <w:jc w:val="center"/>
        </w:trPr>
        <w:tc>
          <w:tcPr>
            <w:tcW w:w="4769" w:type="dxa"/>
            <w:tcBorders>
              <w:top w:val="single" w:sz="12" w:space="0" w:color="A8D08D" w:themeColor="accent6" w:themeTint="99"/>
              <w:left w:val="single" w:sz="12" w:space="0" w:color="A8D08D" w:themeColor="accent6" w:themeTint="99"/>
              <w:bottom w:val="single" w:sz="12" w:space="0" w:color="A8D08D" w:themeColor="accent6" w:themeTint="99"/>
            </w:tcBorders>
            <w:shd w:val="clear" w:color="auto" w:fill="FFFFFF" w:themeFill="background1"/>
            <w:vAlign w:val="center"/>
            <w:hideMark/>
          </w:tcPr>
          <w:p w14:paraId="5809E657" w14:textId="77777777" w:rsidR="00DA58DF" w:rsidRPr="00B62C7D" w:rsidRDefault="00DA58DF" w:rsidP="00F42244">
            <w:pPr>
              <w:jc w:val="center"/>
              <w:rPr>
                <w:rFonts w:ascii="Arial" w:hAnsi="Arial" w:cs="Arial"/>
                <w:szCs w:val="24"/>
              </w:rPr>
            </w:pPr>
            <w:r w:rsidRPr="00B62C7D">
              <w:rPr>
                <w:rFonts w:ascii="Arial" w:hAnsi="Arial" w:cs="Arial"/>
                <w:szCs w:val="24"/>
              </w:rPr>
              <w:t>Ácido Cítrico</w:t>
            </w:r>
          </w:p>
        </w:tc>
        <w:tc>
          <w:tcPr>
            <w:tcW w:w="2410" w:type="dxa"/>
            <w:tcBorders>
              <w:top w:val="single" w:sz="12" w:space="0" w:color="A8D08D" w:themeColor="accent6" w:themeTint="99"/>
              <w:bottom w:val="single" w:sz="12" w:space="0" w:color="A8D08D" w:themeColor="accent6" w:themeTint="99"/>
              <w:right w:val="single" w:sz="12" w:space="0" w:color="A8D08D" w:themeColor="accent6" w:themeTint="99"/>
            </w:tcBorders>
            <w:shd w:val="clear" w:color="auto" w:fill="FFFFFF" w:themeFill="background1"/>
            <w:vAlign w:val="center"/>
            <w:hideMark/>
          </w:tcPr>
          <w:p w14:paraId="0ED68262" w14:textId="77777777" w:rsidR="00DA58DF" w:rsidRPr="00B62C7D" w:rsidRDefault="00DA58DF" w:rsidP="00F42244">
            <w:pPr>
              <w:jc w:val="center"/>
              <w:rPr>
                <w:rFonts w:ascii="Arial" w:hAnsi="Arial" w:cs="Arial"/>
                <w:szCs w:val="24"/>
              </w:rPr>
            </w:pPr>
            <w:r w:rsidRPr="00B62C7D">
              <w:rPr>
                <w:rFonts w:ascii="Arial" w:hAnsi="Arial" w:cs="Arial"/>
                <w:szCs w:val="24"/>
              </w:rPr>
              <w:t>1,4 g</w:t>
            </w:r>
          </w:p>
        </w:tc>
      </w:tr>
      <w:tr w:rsidR="00DA58DF" w:rsidRPr="00B62C7D" w14:paraId="7649EC28" w14:textId="77777777" w:rsidTr="003B1A28">
        <w:trPr>
          <w:trHeight w:val="454"/>
          <w:jc w:val="center"/>
        </w:trPr>
        <w:tc>
          <w:tcPr>
            <w:tcW w:w="4769" w:type="dxa"/>
            <w:tcBorders>
              <w:top w:val="single" w:sz="12" w:space="0" w:color="A8D08D" w:themeColor="accent6" w:themeTint="99"/>
              <w:left w:val="single" w:sz="12" w:space="0" w:color="A8D08D" w:themeColor="accent6" w:themeTint="99"/>
              <w:bottom w:val="single" w:sz="12" w:space="0" w:color="A8D08D" w:themeColor="accent6" w:themeTint="99"/>
            </w:tcBorders>
            <w:shd w:val="clear" w:color="auto" w:fill="FFFFFF" w:themeFill="background1"/>
            <w:vAlign w:val="center"/>
            <w:hideMark/>
          </w:tcPr>
          <w:p w14:paraId="062C44AD" w14:textId="77777777" w:rsidR="00DA58DF" w:rsidRPr="00B62C7D" w:rsidRDefault="00DA58DF" w:rsidP="00F42244">
            <w:pPr>
              <w:jc w:val="center"/>
              <w:rPr>
                <w:rFonts w:ascii="Arial" w:hAnsi="Arial" w:cs="Arial"/>
                <w:szCs w:val="24"/>
              </w:rPr>
            </w:pPr>
            <w:r w:rsidRPr="00B62C7D">
              <w:rPr>
                <w:rFonts w:ascii="Arial" w:hAnsi="Arial" w:cs="Arial"/>
                <w:szCs w:val="24"/>
              </w:rPr>
              <w:t>Poliacrilato de sódio (1% em peso)</w:t>
            </w:r>
          </w:p>
        </w:tc>
        <w:tc>
          <w:tcPr>
            <w:tcW w:w="2410" w:type="dxa"/>
            <w:tcBorders>
              <w:top w:val="single" w:sz="12" w:space="0" w:color="A8D08D" w:themeColor="accent6" w:themeTint="99"/>
              <w:bottom w:val="single" w:sz="12" w:space="0" w:color="A8D08D" w:themeColor="accent6" w:themeTint="99"/>
              <w:right w:val="single" w:sz="12" w:space="0" w:color="A8D08D" w:themeColor="accent6" w:themeTint="99"/>
            </w:tcBorders>
            <w:shd w:val="clear" w:color="auto" w:fill="FFFFFF" w:themeFill="background1"/>
            <w:vAlign w:val="center"/>
            <w:hideMark/>
          </w:tcPr>
          <w:p w14:paraId="6B5350A6" w14:textId="77777777" w:rsidR="00DA58DF" w:rsidRPr="00B62C7D" w:rsidRDefault="00DA58DF" w:rsidP="00F42244">
            <w:pPr>
              <w:jc w:val="center"/>
              <w:rPr>
                <w:rFonts w:ascii="Arial" w:hAnsi="Arial" w:cs="Arial"/>
                <w:szCs w:val="24"/>
              </w:rPr>
            </w:pPr>
            <w:r w:rsidRPr="00B62C7D">
              <w:rPr>
                <w:rFonts w:ascii="Arial" w:hAnsi="Arial" w:cs="Arial"/>
                <w:szCs w:val="24"/>
              </w:rPr>
              <w:t>1,25 g</w:t>
            </w:r>
          </w:p>
        </w:tc>
      </w:tr>
      <w:tr w:rsidR="00DA58DF" w:rsidRPr="00B62C7D" w14:paraId="6BA99C23" w14:textId="77777777" w:rsidTr="003B1A28">
        <w:trPr>
          <w:trHeight w:val="454"/>
          <w:jc w:val="center"/>
        </w:trPr>
        <w:tc>
          <w:tcPr>
            <w:tcW w:w="4769" w:type="dxa"/>
            <w:tcBorders>
              <w:top w:val="single" w:sz="12" w:space="0" w:color="A8D08D" w:themeColor="accent6" w:themeTint="99"/>
              <w:left w:val="single" w:sz="12" w:space="0" w:color="A8D08D" w:themeColor="accent6" w:themeTint="99"/>
              <w:bottom w:val="single" w:sz="12" w:space="0" w:color="A8D08D" w:themeColor="accent6" w:themeTint="99"/>
            </w:tcBorders>
            <w:shd w:val="clear" w:color="auto" w:fill="FFFFFF" w:themeFill="background1"/>
            <w:vAlign w:val="center"/>
            <w:hideMark/>
          </w:tcPr>
          <w:p w14:paraId="0CF5C47A" w14:textId="77777777" w:rsidR="00DA58DF" w:rsidRPr="00B62C7D" w:rsidRDefault="00DA58DF" w:rsidP="00F42244">
            <w:pPr>
              <w:jc w:val="center"/>
              <w:rPr>
                <w:rFonts w:ascii="Arial" w:hAnsi="Arial" w:cs="Arial"/>
                <w:szCs w:val="24"/>
              </w:rPr>
            </w:pPr>
            <w:r w:rsidRPr="00B62C7D">
              <w:rPr>
                <w:rFonts w:ascii="Arial" w:hAnsi="Arial" w:cs="Arial"/>
                <w:szCs w:val="24"/>
              </w:rPr>
              <w:t>Álcool Polivinílico (10% em peso)</w:t>
            </w:r>
          </w:p>
        </w:tc>
        <w:tc>
          <w:tcPr>
            <w:tcW w:w="2410" w:type="dxa"/>
            <w:tcBorders>
              <w:top w:val="single" w:sz="12" w:space="0" w:color="A8D08D" w:themeColor="accent6" w:themeTint="99"/>
              <w:bottom w:val="single" w:sz="12" w:space="0" w:color="A8D08D" w:themeColor="accent6" w:themeTint="99"/>
              <w:right w:val="single" w:sz="12" w:space="0" w:color="A8D08D" w:themeColor="accent6" w:themeTint="99"/>
            </w:tcBorders>
            <w:shd w:val="clear" w:color="auto" w:fill="FFFFFF" w:themeFill="background1"/>
            <w:vAlign w:val="center"/>
            <w:hideMark/>
          </w:tcPr>
          <w:p w14:paraId="4B7F3F3B" w14:textId="77777777" w:rsidR="00DA58DF" w:rsidRPr="00B62C7D" w:rsidRDefault="00DA58DF" w:rsidP="00F42244">
            <w:pPr>
              <w:jc w:val="center"/>
              <w:rPr>
                <w:rFonts w:ascii="Arial" w:hAnsi="Arial" w:cs="Arial"/>
                <w:szCs w:val="24"/>
              </w:rPr>
            </w:pPr>
            <w:r w:rsidRPr="00B62C7D">
              <w:rPr>
                <w:rFonts w:ascii="Arial" w:hAnsi="Arial" w:cs="Arial"/>
                <w:szCs w:val="24"/>
              </w:rPr>
              <w:t>25 g</w:t>
            </w:r>
          </w:p>
        </w:tc>
      </w:tr>
    </w:tbl>
    <w:p w14:paraId="64D7E585" w14:textId="77777777" w:rsidR="00DA58DF" w:rsidRPr="00B62C7D" w:rsidRDefault="00DA58DF" w:rsidP="00B62C7D">
      <w:pPr>
        <w:spacing w:before="240" w:line="360" w:lineRule="auto"/>
        <w:ind w:firstLine="709"/>
        <w:rPr>
          <w:rFonts w:ascii="Arial" w:hAnsi="Arial" w:cs="Arial"/>
          <w:szCs w:val="24"/>
        </w:rPr>
      </w:pPr>
      <w:r w:rsidRPr="00B62C7D">
        <w:rPr>
          <w:rFonts w:ascii="Arial" w:hAnsi="Arial" w:cs="Arial"/>
          <w:szCs w:val="24"/>
        </w:rPr>
        <w:t xml:space="preserve">Além dos reagentes listados na </w:t>
      </w:r>
      <w:r w:rsidR="00EA0FFE">
        <w:rPr>
          <w:rFonts w:ascii="Arial" w:hAnsi="Arial" w:cs="Arial"/>
          <w:szCs w:val="24"/>
        </w:rPr>
        <w:t>T</w:t>
      </w:r>
      <w:r w:rsidRPr="00B62C7D">
        <w:rPr>
          <w:rFonts w:ascii="Arial" w:hAnsi="Arial" w:cs="Arial"/>
          <w:szCs w:val="24"/>
        </w:rPr>
        <w:t xml:space="preserve">abela </w:t>
      </w:r>
      <w:r w:rsidR="00EA0FFE">
        <w:rPr>
          <w:rFonts w:ascii="Arial" w:hAnsi="Arial" w:cs="Arial"/>
          <w:szCs w:val="24"/>
        </w:rPr>
        <w:t>8</w:t>
      </w:r>
      <w:r w:rsidRPr="00B62C7D">
        <w:rPr>
          <w:rFonts w:ascii="Arial" w:hAnsi="Arial" w:cs="Arial"/>
          <w:szCs w:val="24"/>
        </w:rPr>
        <w:t>, foi adicionada à mistura uma pequena quantidade de óxido de magnésio (massa de 0,05g). A adição do MgO teve como objetivo de diminuir os defeitos após a sinterização. A literatura reporta que, concentrações de MgO menores que 1% em peso, levam a formação de grãos mais isotrópicos, o que inibe o crescimento anormal dos grãos</w:t>
      </w:r>
      <w:sdt>
        <w:sdtPr>
          <w:rPr>
            <w:rFonts w:ascii="Arial" w:hAnsi="Arial" w:cs="Arial"/>
            <w:szCs w:val="24"/>
          </w:rPr>
          <w:id w:val="1018815834"/>
          <w:citation/>
        </w:sdtPr>
        <w:sdtEndPr/>
        <w:sdtContent>
          <w:r w:rsidR="006B1EC0" w:rsidRPr="00B62C7D">
            <w:rPr>
              <w:rFonts w:ascii="Arial" w:hAnsi="Arial" w:cs="Arial"/>
              <w:szCs w:val="24"/>
            </w:rPr>
            <w:fldChar w:fldCharType="begin"/>
          </w:r>
          <w:r w:rsidRPr="00B62C7D">
            <w:rPr>
              <w:rFonts w:ascii="Arial" w:hAnsi="Arial" w:cs="Arial"/>
              <w:szCs w:val="24"/>
            </w:rPr>
            <w:instrText xml:space="preserve"> CITATION SCH91 \l 1046 </w:instrText>
          </w:r>
          <w:r w:rsidR="006B1EC0" w:rsidRPr="00B62C7D">
            <w:rPr>
              <w:rFonts w:ascii="Arial" w:hAnsi="Arial" w:cs="Arial"/>
              <w:szCs w:val="24"/>
            </w:rPr>
            <w:fldChar w:fldCharType="separate"/>
          </w:r>
          <w:r w:rsidR="0031330A">
            <w:rPr>
              <w:rFonts w:ascii="Arial" w:hAnsi="Arial" w:cs="Arial"/>
              <w:noProof/>
              <w:szCs w:val="24"/>
            </w:rPr>
            <w:t xml:space="preserve"> </w:t>
          </w:r>
          <w:r w:rsidR="0031330A" w:rsidRPr="0031330A">
            <w:rPr>
              <w:rFonts w:ascii="Arial" w:hAnsi="Arial" w:cs="Arial"/>
              <w:noProof/>
              <w:szCs w:val="24"/>
            </w:rPr>
            <w:t>[80]</w:t>
          </w:r>
          <w:r w:rsidR="006B1EC0" w:rsidRPr="00B62C7D">
            <w:rPr>
              <w:rFonts w:ascii="Arial" w:hAnsi="Arial" w:cs="Arial"/>
              <w:szCs w:val="24"/>
            </w:rPr>
            <w:fldChar w:fldCharType="end"/>
          </w:r>
        </w:sdtContent>
      </w:sdt>
      <w:r w:rsidRPr="00B62C7D">
        <w:rPr>
          <w:rFonts w:ascii="Arial" w:hAnsi="Arial" w:cs="Arial"/>
          <w:szCs w:val="24"/>
        </w:rPr>
        <w:t xml:space="preserve">. </w:t>
      </w:r>
    </w:p>
    <w:p w14:paraId="498D146E" w14:textId="77777777" w:rsidR="00DA58DF" w:rsidRPr="00B62C7D" w:rsidRDefault="00DA58DF" w:rsidP="00B62C7D">
      <w:pPr>
        <w:spacing w:line="360" w:lineRule="auto"/>
        <w:ind w:firstLine="708"/>
        <w:rPr>
          <w:rFonts w:ascii="Arial" w:hAnsi="Arial" w:cs="Arial"/>
          <w:szCs w:val="24"/>
        </w:rPr>
      </w:pPr>
      <w:r w:rsidRPr="00B62C7D">
        <w:rPr>
          <w:rFonts w:ascii="Arial" w:hAnsi="Arial" w:cs="Arial"/>
          <w:szCs w:val="24"/>
        </w:rPr>
        <w:t xml:space="preserve">Na sinterização, um crescimento exagerado de grão pode gerar inúmeros defeitos na estrutura dos cadinhos de alumina, implicando na diminuição de suas propriedades mecânicas. </w:t>
      </w:r>
    </w:p>
    <w:p w14:paraId="44559621" w14:textId="77777777" w:rsidR="00DA58DF" w:rsidRPr="00B62C7D" w:rsidRDefault="00DA58DF" w:rsidP="00B62C7D">
      <w:pPr>
        <w:spacing w:line="360" w:lineRule="auto"/>
        <w:ind w:firstLine="708"/>
        <w:rPr>
          <w:rFonts w:ascii="Arial" w:hAnsi="Arial" w:cs="Arial"/>
          <w:strike/>
          <w:szCs w:val="24"/>
        </w:rPr>
      </w:pPr>
      <w:r w:rsidRPr="00B62C7D">
        <w:rPr>
          <w:rFonts w:ascii="Arial" w:hAnsi="Arial" w:cs="Arial"/>
          <w:szCs w:val="24"/>
        </w:rPr>
        <w:t>Após a adição de magnésia (MgO), os reagentes foram todos misturados manualmente, formando uma suspensão e em seguida transferidos para um moinho contendo esferas de diferentes diâmetros. Para a homogeneização e obtenção da granulometria característica de uma suspensão, foi realizada a mistura em moinho de bolas por um período de 24 horas, no Laboratório de Processamento e Caracterização de Materiais (LPCM).</w:t>
      </w:r>
    </w:p>
    <w:p w14:paraId="226D457C" w14:textId="77777777" w:rsidR="00DA58DF" w:rsidRPr="00B62C7D" w:rsidRDefault="00DA58DF" w:rsidP="00B62C7D">
      <w:pPr>
        <w:spacing w:line="360" w:lineRule="auto"/>
        <w:ind w:firstLine="708"/>
        <w:rPr>
          <w:rFonts w:ascii="Arial" w:hAnsi="Arial" w:cs="Arial"/>
          <w:szCs w:val="24"/>
        </w:rPr>
      </w:pPr>
      <w:r w:rsidRPr="00B62C7D">
        <w:rPr>
          <w:rFonts w:ascii="Arial" w:hAnsi="Arial" w:cs="Arial"/>
          <w:szCs w:val="24"/>
        </w:rPr>
        <w:t>A barbotina foi então vertida em um novo recipiente utilizando um bastão de vidro para eliminação das bolhas de ar ainda presentes, evitando que posteriormente formem grandes porosidades no cadinho.</w:t>
      </w:r>
    </w:p>
    <w:p w14:paraId="550F6330" w14:textId="77777777" w:rsidR="00DA58DF" w:rsidRPr="00B62C7D" w:rsidRDefault="00DA58DF" w:rsidP="00B62C7D">
      <w:pPr>
        <w:spacing w:line="360" w:lineRule="auto"/>
        <w:ind w:firstLine="708"/>
        <w:rPr>
          <w:rFonts w:ascii="Arial" w:hAnsi="Arial" w:cs="Arial"/>
          <w:szCs w:val="24"/>
        </w:rPr>
      </w:pPr>
      <w:r w:rsidRPr="00B62C7D">
        <w:rPr>
          <w:rFonts w:ascii="Arial" w:hAnsi="Arial" w:cs="Arial"/>
          <w:szCs w:val="24"/>
        </w:rPr>
        <w:t>Após a remoção das bolhas de ar, a barbotina foi vertida lentamente, em um molde de gesso poroso, onde permaneceu por um curto período (2 a 3 minutos), até que uma parcela da água contida na suspensão fosse absorvida pelo molde. Enquanto isto, as partículas sólidas se acomodam na superfície do molde, formando a parede da peça. Quando a parede atingiu a espessura desejada, de aproximadamente 2 mm, o excesso de barbotina contido no molde foi vertido de volta ao recipiente.</w:t>
      </w:r>
    </w:p>
    <w:p w14:paraId="4A5D0AAB" w14:textId="77777777" w:rsidR="00DA58DF" w:rsidRPr="00B62C7D" w:rsidRDefault="00DA58DF" w:rsidP="00B62C7D">
      <w:pPr>
        <w:autoSpaceDE w:val="0"/>
        <w:autoSpaceDN w:val="0"/>
        <w:adjustRightInd w:val="0"/>
        <w:spacing w:line="360" w:lineRule="auto"/>
        <w:rPr>
          <w:rFonts w:ascii="Arial" w:hAnsi="Arial" w:cs="Arial"/>
          <w:szCs w:val="24"/>
        </w:rPr>
      </w:pPr>
      <w:r w:rsidRPr="00B62C7D">
        <w:rPr>
          <w:rFonts w:ascii="Arial" w:hAnsi="Arial" w:cs="Arial"/>
          <w:szCs w:val="24"/>
        </w:rPr>
        <w:tab/>
        <w:t>Em seguida inicia-se o processo de secagem da peça, ainda dentro do molde e que pode ser continuada fora do molde a temperatura ambiente. Os moldes foram posicionados para baixo e levemente inclinados no ambiente. A remoção dos cadinhos foi feita após a sua retração, que facilita a retirada do molde, em aproximadamente uma semana.</w:t>
      </w:r>
    </w:p>
    <w:p w14:paraId="6E6F20FA" w14:textId="77777777" w:rsidR="00DA58DF" w:rsidRPr="00B62C7D" w:rsidRDefault="00DA58DF" w:rsidP="00FF7974">
      <w:pPr>
        <w:spacing w:line="360" w:lineRule="auto"/>
        <w:ind w:firstLine="708"/>
        <w:rPr>
          <w:rFonts w:ascii="Arial" w:hAnsi="Arial" w:cs="Arial"/>
          <w:szCs w:val="24"/>
        </w:rPr>
      </w:pPr>
      <w:r w:rsidRPr="00B62C7D">
        <w:rPr>
          <w:rFonts w:ascii="Arial" w:hAnsi="Arial" w:cs="Arial"/>
          <w:szCs w:val="24"/>
        </w:rPr>
        <w:t>Foi realizado um acabamento para retirar defeitos superficiais nas paredes da peça. O acabamento é uma etapa de polimento feita com lixas d’água de várias granulações: 400, 600 e 1200.</w:t>
      </w:r>
    </w:p>
    <w:p w14:paraId="38511560" w14:textId="77777777" w:rsidR="00DA58DF" w:rsidRPr="00B62C7D" w:rsidRDefault="00DA58DF" w:rsidP="00FF7974">
      <w:pPr>
        <w:spacing w:line="360" w:lineRule="auto"/>
        <w:ind w:firstLine="708"/>
        <w:rPr>
          <w:rFonts w:ascii="Arial" w:hAnsi="Arial" w:cs="Arial"/>
          <w:szCs w:val="24"/>
        </w:rPr>
      </w:pPr>
      <w:r w:rsidRPr="00B62C7D">
        <w:rPr>
          <w:rFonts w:ascii="Arial" w:hAnsi="Arial" w:cs="Arial"/>
          <w:szCs w:val="24"/>
        </w:rPr>
        <w:t>Após o acabamento, os cadinhos foram sinterizados a 1600°C</w:t>
      </w:r>
      <w:r w:rsidR="00CB60A3">
        <w:rPr>
          <w:rFonts w:ascii="Arial" w:hAnsi="Arial" w:cs="Arial"/>
          <w:szCs w:val="24"/>
        </w:rPr>
        <w:t xml:space="preserve"> por 3 horas</w:t>
      </w:r>
      <w:r w:rsidRPr="00B62C7D">
        <w:rPr>
          <w:rFonts w:ascii="Arial" w:hAnsi="Arial" w:cs="Arial"/>
          <w:szCs w:val="24"/>
        </w:rPr>
        <w:t xml:space="preserve">. As condições de sinterização (temperatura, rampa e permanência) utilizadas estão indicadas na Tabela </w:t>
      </w:r>
      <w:r w:rsidR="00EA0FFE">
        <w:rPr>
          <w:rFonts w:ascii="Arial" w:hAnsi="Arial" w:cs="Arial"/>
          <w:szCs w:val="24"/>
        </w:rPr>
        <w:t>9</w:t>
      </w:r>
      <w:r w:rsidRPr="00B62C7D">
        <w:rPr>
          <w:rFonts w:ascii="Arial" w:hAnsi="Arial" w:cs="Arial"/>
          <w:szCs w:val="24"/>
        </w:rPr>
        <w:t xml:space="preserve">. </w:t>
      </w:r>
    </w:p>
    <w:p w14:paraId="19ADD5C6" w14:textId="177193ED" w:rsidR="001E7C8A" w:rsidRDefault="00DA58DF" w:rsidP="00B31259">
      <w:pPr>
        <w:spacing w:line="360" w:lineRule="auto"/>
        <w:ind w:firstLine="708"/>
        <w:rPr>
          <w:rFonts w:ascii="Arial" w:hAnsi="Arial" w:cs="Arial"/>
          <w:szCs w:val="24"/>
        </w:rPr>
      </w:pPr>
      <w:r w:rsidRPr="00B62C7D">
        <w:rPr>
          <w:rFonts w:ascii="Arial" w:hAnsi="Arial" w:cs="Arial"/>
          <w:szCs w:val="24"/>
        </w:rPr>
        <w:t>Nestas condições de tratamento térmico, está prevista a decomposição do álcool polivinílico, que ocorre de forma abrupta na faixa de 250 a 500°C, segundo curvas termogravimétricas encontradas na literatura, e que podem ocasionar em trincas nos cadinhos.</w:t>
      </w:r>
      <w:r w:rsidR="00CD7BBC">
        <w:rPr>
          <w:rFonts w:ascii="Arial" w:hAnsi="Arial" w:cs="Arial"/>
          <w:szCs w:val="24"/>
        </w:rPr>
        <w:t xml:space="preserve"> </w:t>
      </w:r>
      <w:r w:rsidR="00AA593B" w:rsidRPr="00CD7BBC">
        <w:rPr>
          <w:rFonts w:ascii="Arial" w:hAnsi="Arial" w:cs="Arial"/>
          <w:szCs w:val="24"/>
        </w:rPr>
        <w:t>Uma solução para evitar</w:t>
      </w:r>
      <w:r w:rsidR="007B18CD" w:rsidRPr="00CD7BBC">
        <w:rPr>
          <w:rFonts w:ascii="Arial" w:hAnsi="Arial" w:cs="Arial"/>
          <w:szCs w:val="24"/>
        </w:rPr>
        <w:t xml:space="preserve"> estas trincas</w:t>
      </w:r>
      <w:r w:rsidR="00AA593B" w:rsidRPr="00CD7BBC">
        <w:rPr>
          <w:rFonts w:ascii="Arial" w:hAnsi="Arial" w:cs="Arial"/>
          <w:szCs w:val="24"/>
        </w:rPr>
        <w:t xml:space="preserve"> seria controlar a umidade do forno</w:t>
      </w:r>
      <w:r w:rsidR="007B18CD" w:rsidRPr="00CD7BBC">
        <w:rPr>
          <w:rFonts w:ascii="Arial" w:hAnsi="Arial" w:cs="Arial"/>
          <w:szCs w:val="24"/>
        </w:rPr>
        <w:t>.</w:t>
      </w:r>
    </w:p>
    <w:p w14:paraId="3CEED4DD" w14:textId="77777777" w:rsidR="00EA0FFE" w:rsidRDefault="00EA0FFE" w:rsidP="00B31259">
      <w:pPr>
        <w:spacing w:line="360" w:lineRule="auto"/>
        <w:ind w:firstLine="708"/>
        <w:rPr>
          <w:rFonts w:ascii="Arial" w:hAnsi="Arial" w:cs="Arial"/>
          <w:szCs w:val="24"/>
        </w:rPr>
      </w:pPr>
    </w:p>
    <w:p w14:paraId="3168E426" w14:textId="77777777" w:rsidR="00EA0FFE" w:rsidRDefault="00EA0FFE" w:rsidP="00B31259">
      <w:pPr>
        <w:spacing w:line="360" w:lineRule="auto"/>
        <w:ind w:firstLine="708"/>
        <w:rPr>
          <w:rFonts w:ascii="Arial" w:hAnsi="Arial" w:cs="Arial"/>
          <w:szCs w:val="24"/>
        </w:rPr>
      </w:pPr>
    </w:p>
    <w:p w14:paraId="200552AF" w14:textId="77777777" w:rsidR="00EA0FFE" w:rsidRDefault="00EA0FFE" w:rsidP="00B31259">
      <w:pPr>
        <w:spacing w:line="360" w:lineRule="auto"/>
        <w:ind w:firstLine="708"/>
        <w:rPr>
          <w:rFonts w:ascii="Arial" w:hAnsi="Arial" w:cs="Arial"/>
          <w:szCs w:val="24"/>
        </w:rPr>
      </w:pPr>
    </w:p>
    <w:p w14:paraId="0741C4FE" w14:textId="77777777" w:rsidR="00EA0FFE" w:rsidRPr="00B31259" w:rsidRDefault="00EA0FFE" w:rsidP="00B31259">
      <w:pPr>
        <w:spacing w:line="360" w:lineRule="auto"/>
        <w:ind w:firstLine="708"/>
        <w:rPr>
          <w:rFonts w:ascii="Arial" w:hAnsi="Arial" w:cs="Arial"/>
          <w:szCs w:val="24"/>
        </w:rPr>
      </w:pPr>
    </w:p>
    <w:p w14:paraId="012EE758" w14:textId="22ABBC61" w:rsidR="00DA58DF" w:rsidRPr="00B62C7D" w:rsidRDefault="00DA58DF" w:rsidP="00CB60A3">
      <w:pPr>
        <w:pStyle w:val="Legenda"/>
        <w:spacing w:after="120"/>
        <w:jc w:val="center"/>
        <w:rPr>
          <w:rFonts w:ascii="Arial" w:hAnsi="Arial" w:cs="Arial"/>
          <w:b w:val="0"/>
          <w:sz w:val="24"/>
          <w:szCs w:val="24"/>
        </w:rPr>
      </w:pPr>
      <w:bookmarkStart w:id="113" w:name="_Toc295351"/>
      <w:r w:rsidRPr="001E7C8A">
        <w:rPr>
          <w:rFonts w:ascii="Arial" w:hAnsi="Arial" w:cs="Arial"/>
          <w:b w:val="0"/>
          <w:sz w:val="24"/>
          <w:szCs w:val="24"/>
        </w:rPr>
        <w:t xml:space="preserve">Tabela </w:t>
      </w:r>
      <w:r w:rsidR="006B1EC0" w:rsidRPr="001E7C8A">
        <w:rPr>
          <w:rFonts w:ascii="Arial" w:hAnsi="Arial" w:cs="Arial"/>
          <w:b w:val="0"/>
          <w:sz w:val="24"/>
          <w:szCs w:val="24"/>
        </w:rPr>
        <w:fldChar w:fldCharType="begin"/>
      </w:r>
      <w:r w:rsidRPr="001E7C8A">
        <w:rPr>
          <w:rFonts w:ascii="Arial" w:hAnsi="Arial" w:cs="Arial"/>
          <w:b w:val="0"/>
          <w:sz w:val="24"/>
          <w:szCs w:val="24"/>
        </w:rPr>
        <w:instrText xml:space="preserve"> SEQ Tabela \* ARABIC </w:instrText>
      </w:r>
      <w:r w:rsidR="006B1EC0" w:rsidRPr="001E7C8A">
        <w:rPr>
          <w:rFonts w:ascii="Arial" w:hAnsi="Arial" w:cs="Arial"/>
          <w:b w:val="0"/>
          <w:sz w:val="24"/>
          <w:szCs w:val="24"/>
        </w:rPr>
        <w:fldChar w:fldCharType="separate"/>
      </w:r>
      <w:r w:rsidR="0047402B">
        <w:rPr>
          <w:rFonts w:ascii="Arial" w:hAnsi="Arial" w:cs="Arial"/>
          <w:b w:val="0"/>
          <w:noProof/>
          <w:sz w:val="24"/>
          <w:szCs w:val="24"/>
        </w:rPr>
        <w:t>9</w:t>
      </w:r>
      <w:r w:rsidR="006B1EC0" w:rsidRPr="001E7C8A">
        <w:rPr>
          <w:rFonts w:ascii="Arial" w:hAnsi="Arial" w:cs="Arial"/>
          <w:b w:val="0"/>
          <w:sz w:val="24"/>
          <w:szCs w:val="24"/>
        </w:rPr>
        <w:fldChar w:fldCharType="end"/>
      </w:r>
      <w:r w:rsidR="001E7C8A" w:rsidRPr="001E7C8A">
        <w:rPr>
          <w:rFonts w:ascii="Arial" w:hAnsi="Arial" w:cs="Arial"/>
          <w:b w:val="0"/>
          <w:sz w:val="24"/>
          <w:szCs w:val="24"/>
        </w:rPr>
        <w:t>:</w:t>
      </w:r>
      <w:r w:rsidR="001E7C8A">
        <w:rPr>
          <w:rFonts w:ascii="Arial" w:hAnsi="Arial" w:cs="Arial"/>
          <w:b w:val="0"/>
          <w:sz w:val="24"/>
          <w:szCs w:val="24"/>
        </w:rPr>
        <w:t xml:space="preserve"> </w:t>
      </w:r>
      <w:r w:rsidRPr="00B62C7D">
        <w:rPr>
          <w:rFonts w:ascii="Arial" w:hAnsi="Arial" w:cs="Arial"/>
          <w:b w:val="0"/>
          <w:sz w:val="24"/>
          <w:szCs w:val="24"/>
        </w:rPr>
        <w:t>Condições de sinterização utilizadas para produção dos cadinhos.</w:t>
      </w:r>
      <w:bookmarkEnd w:id="113"/>
    </w:p>
    <w:tbl>
      <w:tblPr>
        <w:tblStyle w:val="TabeladeGrade1Clara-nfase61"/>
        <w:tblpPr w:leftFromText="141" w:rightFromText="141" w:vertAnchor="text" w:horzAnchor="margin" w:tblpXSpec="center" w:tblpY="107"/>
        <w:tblW w:w="8046" w:type="dxa"/>
        <w:tblLook w:val="04A0" w:firstRow="1" w:lastRow="0" w:firstColumn="1" w:lastColumn="0" w:noHBand="0" w:noVBand="1"/>
      </w:tblPr>
      <w:tblGrid>
        <w:gridCol w:w="2160"/>
        <w:gridCol w:w="3119"/>
        <w:gridCol w:w="2767"/>
      </w:tblGrid>
      <w:tr w:rsidR="00DA58DF" w:rsidRPr="00B62C7D" w14:paraId="2B7D40B9" w14:textId="77777777" w:rsidTr="00EA0FFE">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2160" w:type="dxa"/>
            <w:shd w:val="clear" w:color="auto" w:fill="A8D08D" w:themeFill="accent6" w:themeFillTint="99"/>
          </w:tcPr>
          <w:p w14:paraId="7F6DCEBE" w14:textId="77777777" w:rsidR="00DA58DF" w:rsidRPr="00B62C7D" w:rsidRDefault="00DA58DF" w:rsidP="00D96CD9">
            <w:pPr>
              <w:spacing w:before="120" w:after="60"/>
              <w:jc w:val="center"/>
              <w:rPr>
                <w:rFonts w:ascii="Arial" w:hAnsi="Arial" w:cs="Arial"/>
                <w:szCs w:val="24"/>
              </w:rPr>
            </w:pPr>
            <w:r w:rsidRPr="00B62C7D">
              <w:rPr>
                <w:rFonts w:ascii="Arial" w:hAnsi="Arial" w:cs="Arial"/>
                <w:szCs w:val="24"/>
              </w:rPr>
              <w:t>Temperatura</w:t>
            </w:r>
          </w:p>
        </w:tc>
        <w:tc>
          <w:tcPr>
            <w:tcW w:w="3119" w:type="dxa"/>
            <w:shd w:val="clear" w:color="auto" w:fill="A8D08D" w:themeFill="accent6" w:themeFillTint="99"/>
          </w:tcPr>
          <w:p w14:paraId="32A13C92" w14:textId="77777777" w:rsidR="00DA58DF" w:rsidRPr="00B62C7D" w:rsidRDefault="00DA58DF" w:rsidP="00D96CD9">
            <w:pPr>
              <w:spacing w:before="120" w:after="60"/>
              <w:jc w:val="center"/>
              <w:cnfStyle w:val="100000000000" w:firstRow="1" w:lastRow="0" w:firstColumn="0" w:lastColumn="0" w:oddVBand="0" w:evenVBand="0" w:oddHBand="0" w:evenHBand="0" w:firstRowFirstColumn="0" w:firstRowLastColumn="0" w:lastRowFirstColumn="0" w:lastRowLastColumn="0"/>
              <w:rPr>
                <w:rFonts w:ascii="Arial" w:hAnsi="Arial" w:cs="Arial"/>
                <w:szCs w:val="24"/>
              </w:rPr>
            </w:pPr>
            <w:r w:rsidRPr="00B62C7D">
              <w:rPr>
                <w:rFonts w:ascii="Arial" w:hAnsi="Arial" w:cs="Arial"/>
                <w:szCs w:val="24"/>
              </w:rPr>
              <w:t>Rampa</w:t>
            </w:r>
          </w:p>
        </w:tc>
        <w:tc>
          <w:tcPr>
            <w:tcW w:w="2767" w:type="dxa"/>
            <w:shd w:val="clear" w:color="auto" w:fill="A8D08D" w:themeFill="accent6" w:themeFillTint="99"/>
          </w:tcPr>
          <w:p w14:paraId="6E9D817B" w14:textId="77777777" w:rsidR="00DA58DF" w:rsidRPr="00B62C7D" w:rsidRDefault="00DA58DF" w:rsidP="00D96CD9">
            <w:pPr>
              <w:spacing w:before="120" w:after="60"/>
              <w:jc w:val="center"/>
              <w:cnfStyle w:val="100000000000" w:firstRow="1" w:lastRow="0" w:firstColumn="0" w:lastColumn="0" w:oddVBand="0" w:evenVBand="0" w:oddHBand="0" w:evenHBand="0" w:firstRowFirstColumn="0" w:firstRowLastColumn="0" w:lastRowFirstColumn="0" w:lastRowLastColumn="0"/>
              <w:rPr>
                <w:rFonts w:ascii="Arial" w:hAnsi="Arial" w:cs="Arial"/>
                <w:szCs w:val="24"/>
              </w:rPr>
            </w:pPr>
            <w:r w:rsidRPr="00B62C7D">
              <w:rPr>
                <w:rFonts w:ascii="Arial" w:hAnsi="Arial" w:cs="Arial"/>
                <w:szCs w:val="24"/>
              </w:rPr>
              <w:t>Permanência</w:t>
            </w:r>
          </w:p>
        </w:tc>
      </w:tr>
      <w:tr w:rsidR="00DA58DF" w:rsidRPr="00B62C7D" w14:paraId="6C089E30" w14:textId="77777777" w:rsidTr="00EA0FFE">
        <w:trPr>
          <w:trHeight w:val="539"/>
        </w:trPr>
        <w:tc>
          <w:tcPr>
            <w:cnfStyle w:val="001000000000" w:firstRow="0" w:lastRow="0" w:firstColumn="1" w:lastColumn="0" w:oddVBand="0" w:evenVBand="0" w:oddHBand="0" w:evenHBand="0" w:firstRowFirstColumn="0" w:firstRowLastColumn="0" w:lastRowFirstColumn="0" w:lastRowLastColumn="0"/>
            <w:tcW w:w="2160" w:type="dxa"/>
          </w:tcPr>
          <w:p w14:paraId="7F28C88D" w14:textId="77777777" w:rsidR="00DA58DF" w:rsidRPr="00B62C7D" w:rsidRDefault="00DA58DF" w:rsidP="00D96CD9">
            <w:pPr>
              <w:spacing w:before="120" w:after="60"/>
              <w:jc w:val="center"/>
              <w:rPr>
                <w:rFonts w:ascii="Arial" w:hAnsi="Arial" w:cs="Arial"/>
                <w:szCs w:val="24"/>
              </w:rPr>
            </w:pPr>
            <w:r w:rsidRPr="00B62C7D">
              <w:rPr>
                <w:rFonts w:ascii="Arial" w:hAnsi="Arial" w:cs="Arial"/>
                <w:szCs w:val="24"/>
              </w:rPr>
              <w:t>250°C</w:t>
            </w:r>
          </w:p>
        </w:tc>
        <w:tc>
          <w:tcPr>
            <w:tcW w:w="3119" w:type="dxa"/>
          </w:tcPr>
          <w:p w14:paraId="5AA2D723" w14:textId="77777777" w:rsidR="00DA58DF" w:rsidRPr="00B62C7D" w:rsidRDefault="00DA58DF" w:rsidP="00D96CD9">
            <w:pPr>
              <w:spacing w:before="12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B62C7D">
              <w:rPr>
                <w:rFonts w:ascii="Arial" w:hAnsi="Arial" w:cs="Arial"/>
                <w:szCs w:val="24"/>
              </w:rPr>
              <w:t>10°C/min</w:t>
            </w:r>
          </w:p>
        </w:tc>
        <w:tc>
          <w:tcPr>
            <w:tcW w:w="2767" w:type="dxa"/>
          </w:tcPr>
          <w:p w14:paraId="342434C1" w14:textId="77777777" w:rsidR="00DA58DF" w:rsidRPr="00B62C7D" w:rsidRDefault="00DA58DF" w:rsidP="00D96CD9">
            <w:pPr>
              <w:spacing w:before="12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B62C7D">
              <w:rPr>
                <w:rFonts w:ascii="Arial" w:hAnsi="Arial" w:cs="Arial"/>
                <w:szCs w:val="24"/>
              </w:rPr>
              <w:t>-</w:t>
            </w:r>
          </w:p>
        </w:tc>
      </w:tr>
      <w:tr w:rsidR="00DA58DF" w:rsidRPr="00B62C7D" w14:paraId="45EA8FDC" w14:textId="77777777" w:rsidTr="00EA0FFE">
        <w:trPr>
          <w:trHeight w:val="520"/>
        </w:trPr>
        <w:tc>
          <w:tcPr>
            <w:cnfStyle w:val="001000000000" w:firstRow="0" w:lastRow="0" w:firstColumn="1" w:lastColumn="0" w:oddVBand="0" w:evenVBand="0" w:oddHBand="0" w:evenHBand="0" w:firstRowFirstColumn="0" w:firstRowLastColumn="0" w:lastRowFirstColumn="0" w:lastRowLastColumn="0"/>
            <w:tcW w:w="2160" w:type="dxa"/>
          </w:tcPr>
          <w:p w14:paraId="21A97B9E" w14:textId="77777777" w:rsidR="00DA58DF" w:rsidRPr="00B62C7D" w:rsidRDefault="00DA58DF" w:rsidP="00D96CD9">
            <w:pPr>
              <w:spacing w:before="120" w:after="60"/>
              <w:jc w:val="center"/>
              <w:rPr>
                <w:rFonts w:ascii="Arial" w:hAnsi="Arial" w:cs="Arial"/>
                <w:szCs w:val="24"/>
              </w:rPr>
            </w:pPr>
            <w:r w:rsidRPr="00B62C7D">
              <w:rPr>
                <w:rFonts w:ascii="Arial" w:hAnsi="Arial" w:cs="Arial"/>
                <w:szCs w:val="24"/>
              </w:rPr>
              <w:t>500°C</w:t>
            </w:r>
          </w:p>
        </w:tc>
        <w:tc>
          <w:tcPr>
            <w:tcW w:w="3119" w:type="dxa"/>
          </w:tcPr>
          <w:p w14:paraId="7DF830B0" w14:textId="77777777" w:rsidR="00DA58DF" w:rsidRPr="00B62C7D" w:rsidRDefault="00DA58DF" w:rsidP="00D96CD9">
            <w:pPr>
              <w:spacing w:before="12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B62C7D">
              <w:rPr>
                <w:rFonts w:ascii="Arial" w:hAnsi="Arial" w:cs="Arial"/>
                <w:szCs w:val="24"/>
              </w:rPr>
              <w:t>1°C/min</w:t>
            </w:r>
          </w:p>
        </w:tc>
        <w:tc>
          <w:tcPr>
            <w:tcW w:w="2767" w:type="dxa"/>
          </w:tcPr>
          <w:p w14:paraId="3570DD67" w14:textId="77777777" w:rsidR="00DA58DF" w:rsidRPr="00B62C7D" w:rsidRDefault="00DA58DF" w:rsidP="00D96CD9">
            <w:pPr>
              <w:spacing w:before="12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B62C7D">
              <w:rPr>
                <w:rFonts w:ascii="Arial" w:hAnsi="Arial" w:cs="Arial"/>
                <w:szCs w:val="24"/>
              </w:rPr>
              <w:t>-</w:t>
            </w:r>
          </w:p>
        </w:tc>
      </w:tr>
      <w:tr w:rsidR="00DA58DF" w:rsidRPr="00B62C7D" w14:paraId="5AD358C5" w14:textId="77777777" w:rsidTr="00EA0FFE">
        <w:trPr>
          <w:trHeight w:val="520"/>
        </w:trPr>
        <w:tc>
          <w:tcPr>
            <w:cnfStyle w:val="001000000000" w:firstRow="0" w:lastRow="0" w:firstColumn="1" w:lastColumn="0" w:oddVBand="0" w:evenVBand="0" w:oddHBand="0" w:evenHBand="0" w:firstRowFirstColumn="0" w:firstRowLastColumn="0" w:lastRowFirstColumn="0" w:lastRowLastColumn="0"/>
            <w:tcW w:w="2160" w:type="dxa"/>
          </w:tcPr>
          <w:p w14:paraId="529DC3C9" w14:textId="77777777" w:rsidR="00DA58DF" w:rsidRPr="00B62C7D" w:rsidRDefault="00DA58DF" w:rsidP="00D96CD9">
            <w:pPr>
              <w:spacing w:before="120" w:after="60"/>
              <w:jc w:val="center"/>
              <w:rPr>
                <w:rFonts w:ascii="Arial" w:hAnsi="Arial" w:cs="Arial"/>
                <w:szCs w:val="24"/>
              </w:rPr>
            </w:pPr>
            <w:r w:rsidRPr="00B62C7D">
              <w:rPr>
                <w:rFonts w:ascii="Arial" w:hAnsi="Arial" w:cs="Arial"/>
                <w:szCs w:val="24"/>
              </w:rPr>
              <w:t>1600°C</w:t>
            </w:r>
          </w:p>
        </w:tc>
        <w:tc>
          <w:tcPr>
            <w:tcW w:w="3119" w:type="dxa"/>
          </w:tcPr>
          <w:p w14:paraId="096CE032" w14:textId="77777777" w:rsidR="00DA58DF" w:rsidRPr="00B62C7D" w:rsidRDefault="00DA58DF" w:rsidP="00D96CD9">
            <w:pPr>
              <w:spacing w:before="12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B62C7D">
              <w:rPr>
                <w:rFonts w:ascii="Arial" w:hAnsi="Arial" w:cs="Arial"/>
                <w:szCs w:val="24"/>
              </w:rPr>
              <w:t>10°C/min</w:t>
            </w:r>
          </w:p>
        </w:tc>
        <w:tc>
          <w:tcPr>
            <w:tcW w:w="2767" w:type="dxa"/>
          </w:tcPr>
          <w:p w14:paraId="30E1A067" w14:textId="77777777" w:rsidR="00DA58DF" w:rsidRPr="00B62C7D" w:rsidRDefault="00DA58DF" w:rsidP="00D96CD9">
            <w:pPr>
              <w:spacing w:before="12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B62C7D">
              <w:rPr>
                <w:rFonts w:ascii="Arial" w:hAnsi="Arial" w:cs="Arial"/>
                <w:szCs w:val="24"/>
              </w:rPr>
              <w:t>120 min</w:t>
            </w:r>
          </w:p>
        </w:tc>
      </w:tr>
      <w:tr w:rsidR="00DA58DF" w:rsidRPr="00B62C7D" w14:paraId="1D509646" w14:textId="77777777" w:rsidTr="00EA0FFE">
        <w:trPr>
          <w:trHeight w:val="539"/>
        </w:trPr>
        <w:tc>
          <w:tcPr>
            <w:cnfStyle w:val="001000000000" w:firstRow="0" w:lastRow="0" w:firstColumn="1" w:lastColumn="0" w:oddVBand="0" w:evenVBand="0" w:oddHBand="0" w:evenHBand="0" w:firstRowFirstColumn="0" w:firstRowLastColumn="0" w:lastRowFirstColumn="0" w:lastRowLastColumn="0"/>
            <w:tcW w:w="2160" w:type="dxa"/>
          </w:tcPr>
          <w:p w14:paraId="79017719" w14:textId="77777777" w:rsidR="00DA58DF" w:rsidRPr="00B62C7D" w:rsidRDefault="00DA58DF" w:rsidP="00D96CD9">
            <w:pPr>
              <w:spacing w:before="120" w:after="60"/>
              <w:jc w:val="center"/>
              <w:rPr>
                <w:rFonts w:ascii="Arial" w:hAnsi="Arial" w:cs="Arial"/>
                <w:szCs w:val="24"/>
              </w:rPr>
            </w:pPr>
            <w:r w:rsidRPr="00B62C7D">
              <w:rPr>
                <w:rFonts w:ascii="Arial" w:hAnsi="Arial" w:cs="Arial"/>
                <w:szCs w:val="24"/>
              </w:rPr>
              <w:t>30°C</w:t>
            </w:r>
          </w:p>
        </w:tc>
        <w:tc>
          <w:tcPr>
            <w:tcW w:w="3119" w:type="dxa"/>
          </w:tcPr>
          <w:p w14:paraId="4842EBC0" w14:textId="77777777" w:rsidR="00DA58DF" w:rsidRPr="00B62C7D" w:rsidRDefault="00DA58DF" w:rsidP="00D96CD9">
            <w:pPr>
              <w:spacing w:before="12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B62C7D">
              <w:rPr>
                <w:rFonts w:ascii="Arial" w:hAnsi="Arial" w:cs="Arial"/>
                <w:szCs w:val="24"/>
              </w:rPr>
              <w:t>10°C/min</w:t>
            </w:r>
          </w:p>
        </w:tc>
        <w:tc>
          <w:tcPr>
            <w:tcW w:w="2767" w:type="dxa"/>
          </w:tcPr>
          <w:p w14:paraId="4A5AED5B" w14:textId="77777777" w:rsidR="00DA58DF" w:rsidRPr="00B62C7D" w:rsidRDefault="00DA58DF" w:rsidP="00D96CD9">
            <w:pPr>
              <w:spacing w:before="12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B62C7D">
              <w:rPr>
                <w:rFonts w:ascii="Arial" w:hAnsi="Arial" w:cs="Arial"/>
                <w:szCs w:val="24"/>
              </w:rPr>
              <w:t>-</w:t>
            </w:r>
          </w:p>
        </w:tc>
      </w:tr>
    </w:tbl>
    <w:p w14:paraId="37A1C995" w14:textId="77777777" w:rsidR="00DA58DF" w:rsidRDefault="00DA58DF" w:rsidP="00DA58DF">
      <w:pPr>
        <w:pStyle w:val="CorpodoTexto"/>
        <w:rPr>
          <w:rFonts w:ascii="Arial" w:hAnsi="Arial" w:cs="Arial"/>
          <w:szCs w:val="24"/>
        </w:rPr>
      </w:pPr>
    </w:p>
    <w:p w14:paraId="54BF1DEA" w14:textId="77777777" w:rsidR="001E7C8A" w:rsidRPr="00B62C7D" w:rsidRDefault="001E7C8A" w:rsidP="00DA58DF">
      <w:pPr>
        <w:pStyle w:val="CorpodoTexto"/>
        <w:rPr>
          <w:rFonts w:ascii="Arial" w:hAnsi="Arial" w:cs="Arial"/>
          <w:szCs w:val="24"/>
        </w:rPr>
      </w:pPr>
    </w:p>
    <w:p w14:paraId="42EB6A1B" w14:textId="77777777" w:rsidR="001E7C8A" w:rsidRDefault="001E7C8A" w:rsidP="00CB60A3">
      <w:pPr>
        <w:spacing w:before="120" w:line="360" w:lineRule="auto"/>
        <w:ind w:firstLine="709"/>
        <w:rPr>
          <w:rFonts w:ascii="Arial" w:hAnsi="Arial" w:cs="Arial"/>
          <w:szCs w:val="24"/>
        </w:rPr>
      </w:pPr>
    </w:p>
    <w:p w14:paraId="5C526E51" w14:textId="77777777" w:rsidR="001E7C8A" w:rsidRPr="00B62C7D" w:rsidRDefault="00DA58DF" w:rsidP="00F950B4">
      <w:pPr>
        <w:spacing w:before="120" w:line="360" w:lineRule="auto"/>
        <w:ind w:firstLine="709"/>
        <w:rPr>
          <w:rFonts w:ascii="Arial" w:hAnsi="Arial" w:cs="Arial"/>
          <w:szCs w:val="24"/>
        </w:rPr>
      </w:pPr>
      <w:r w:rsidRPr="00B62C7D">
        <w:rPr>
          <w:rFonts w:ascii="Arial" w:hAnsi="Arial" w:cs="Arial"/>
          <w:szCs w:val="24"/>
        </w:rPr>
        <w:t>Resumidamente, todas as etapas mencionadas anteriormente são apresentadas no fluxograma da Figura 1</w:t>
      </w:r>
      <w:r w:rsidR="001E7C8A">
        <w:rPr>
          <w:rFonts w:ascii="Arial" w:hAnsi="Arial" w:cs="Arial"/>
          <w:szCs w:val="24"/>
        </w:rPr>
        <w:t>9</w:t>
      </w:r>
      <w:r w:rsidRPr="00B62C7D">
        <w:rPr>
          <w:rFonts w:ascii="Arial" w:hAnsi="Arial" w:cs="Arial"/>
          <w:szCs w:val="24"/>
        </w:rPr>
        <w:t>.</w:t>
      </w:r>
    </w:p>
    <w:p w14:paraId="615EF177" w14:textId="77777777" w:rsidR="00DA58DF" w:rsidRPr="00B62C7D" w:rsidRDefault="00DA58DF" w:rsidP="00DA58DF">
      <w:pPr>
        <w:keepNext/>
        <w:spacing w:line="360" w:lineRule="auto"/>
        <w:rPr>
          <w:rFonts w:ascii="Arial" w:hAnsi="Arial" w:cs="Arial"/>
          <w:szCs w:val="24"/>
        </w:rPr>
      </w:pPr>
      <w:r w:rsidRPr="00B62C7D">
        <w:rPr>
          <w:rFonts w:ascii="Arial" w:hAnsi="Arial" w:cs="Arial"/>
          <w:noProof/>
          <w:szCs w:val="24"/>
          <w:lang w:eastAsia="pt-BR"/>
        </w:rPr>
        <w:drawing>
          <wp:inline distT="0" distB="0" distL="0" distR="0" wp14:anchorId="7C1E209B" wp14:editId="2AD5C263">
            <wp:extent cx="5400040" cy="5123815"/>
            <wp:effectExtent l="19050" t="0" r="0" b="0"/>
            <wp:docPr id="119"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srcRect/>
                    <a:stretch>
                      <a:fillRect/>
                    </a:stretch>
                  </pic:blipFill>
                  <pic:spPr bwMode="auto">
                    <a:xfrm>
                      <a:off x="0" y="0"/>
                      <a:ext cx="5400040" cy="5123815"/>
                    </a:xfrm>
                    <a:prstGeom prst="rect">
                      <a:avLst/>
                    </a:prstGeom>
                    <a:noFill/>
                    <a:ln w="9525">
                      <a:noFill/>
                      <a:miter lim="800000"/>
                      <a:headEnd/>
                      <a:tailEnd/>
                    </a:ln>
                  </pic:spPr>
                </pic:pic>
              </a:graphicData>
            </a:graphic>
          </wp:inline>
        </w:drawing>
      </w:r>
    </w:p>
    <w:p w14:paraId="12624C7B" w14:textId="2B0454B0" w:rsidR="00DA58DF" w:rsidRPr="00B62C7D" w:rsidRDefault="00DA58DF" w:rsidP="00DA58DF">
      <w:pPr>
        <w:pStyle w:val="Legenda"/>
        <w:jc w:val="center"/>
        <w:rPr>
          <w:rFonts w:ascii="Arial" w:hAnsi="Arial" w:cs="Arial"/>
          <w:b w:val="0"/>
          <w:sz w:val="24"/>
          <w:szCs w:val="24"/>
          <w:highlight w:val="red"/>
        </w:rPr>
      </w:pPr>
      <w:bookmarkStart w:id="114" w:name="_Toc404753"/>
      <w:r w:rsidRPr="00B62C7D">
        <w:rPr>
          <w:rFonts w:ascii="Arial" w:hAnsi="Arial" w:cs="Arial"/>
          <w:b w:val="0"/>
          <w:sz w:val="24"/>
          <w:szCs w:val="24"/>
        </w:rPr>
        <w:t xml:space="preserve">Figura </w:t>
      </w:r>
      <w:r w:rsidR="006B1EC0" w:rsidRPr="00B62C7D">
        <w:rPr>
          <w:rFonts w:ascii="Arial" w:hAnsi="Arial" w:cs="Arial"/>
          <w:b w:val="0"/>
          <w:sz w:val="24"/>
          <w:szCs w:val="24"/>
        </w:rPr>
        <w:fldChar w:fldCharType="begin"/>
      </w:r>
      <w:r w:rsidRPr="00B62C7D">
        <w:rPr>
          <w:rFonts w:ascii="Arial" w:hAnsi="Arial" w:cs="Arial"/>
          <w:b w:val="0"/>
          <w:sz w:val="24"/>
          <w:szCs w:val="24"/>
        </w:rPr>
        <w:instrText xml:space="preserve"> SEQ Figura \* ARABIC </w:instrText>
      </w:r>
      <w:r w:rsidR="006B1EC0" w:rsidRPr="00B62C7D">
        <w:rPr>
          <w:rFonts w:ascii="Arial" w:hAnsi="Arial" w:cs="Arial"/>
          <w:b w:val="0"/>
          <w:sz w:val="24"/>
          <w:szCs w:val="24"/>
        </w:rPr>
        <w:fldChar w:fldCharType="separate"/>
      </w:r>
      <w:r w:rsidR="00047AD9">
        <w:rPr>
          <w:rFonts w:ascii="Arial" w:hAnsi="Arial" w:cs="Arial"/>
          <w:b w:val="0"/>
          <w:noProof/>
          <w:sz w:val="24"/>
          <w:szCs w:val="24"/>
        </w:rPr>
        <w:t>19</w:t>
      </w:r>
      <w:r w:rsidR="006B1EC0" w:rsidRPr="00B62C7D">
        <w:rPr>
          <w:rFonts w:ascii="Arial" w:hAnsi="Arial" w:cs="Arial"/>
          <w:b w:val="0"/>
          <w:sz w:val="24"/>
          <w:szCs w:val="24"/>
        </w:rPr>
        <w:fldChar w:fldCharType="end"/>
      </w:r>
      <w:r w:rsidRPr="00B62C7D">
        <w:rPr>
          <w:rFonts w:ascii="Arial" w:hAnsi="Arial" w:cs="Arial"/>
          <w:b w:val="0"/>
          <w:sz w:val="24"/>
          <w:szCs w:val="24"/>
        </w:rPr>
        <w:t>: Fluxograma da fabricação dos cadinhos.</w:t>
      </w:r>
      <w:bookmarkEnd w:id="114"/>
    </w:p>
    <w:p w14:paraId="601CD3E3" w14:textId="77777777" w:rsidR="00DA58DF" w:rsidRPr="00B62C7D" w:rsidRDefault="00DA58DF" w:rsidP="00DA58DF">
      <w:pPr>
        <w:rPr>
          <w:szCs w:val="24"/>
        </w:rPr>
      </w:pPr>
    </w:p>
    <w:p w14:paraId="4CF99710" w14:textId="77777777" w:rsidR="005572F9" w:rsidRPr="005572F9" w:rsidRDefault="00893674" w:rsidP="00EA0FFE">
      <w:pPr>
        <w:pStyle w:val="Ttulo2"/>
      </w:pPr>
      <w:bookmarkStart w:id="115" w:name="_Toc520482946"/>
      <w:bookmarkStart w:id="116" w:name="_Toc456546"/>
      <w:r w:rsidRPr="00557F67">
        <w:t>Caracterização das Amostra</w:t>
      </w:r>
      <w:bookmarkEnd w:id="115"/>
      <w:r w:rsidR="00EA0FFE">
        <w:t>s</w:t>
      </w:r>
      <w:bookmarkEnd w:id="116"/>
    </w:p>
    <w:p w14:paraId="1E25145C" w14:textId="77777777" w:rsidR="00893674" w:rsidRPr="001E7C8A" w:rsidRDefault="00893674" w:rsidP="00EE1AB0">
      <w:pPr>
        <w:pStyle w:val="Ttulo3"/>
      </w:pPr>
      <w:bookmarkStart w:id="117" w:name="_Toc520482947"/>
      <w:bookmarkStart w:id="118" w:name="_Toc456547"/>
      <w:r w:rsidRPr="001E7C8A">
        <w:t>Espectroscopia de Infravermelho por Transformada de Fourier (FTIR)</w:t>
      </w:r>
      <w:bookmarkEnd w:id="117"/>
      <w:bookmarkEnd w:id="118"/>
    </w:p>
    <w:p w14:paraId="0F8AD535" w14:textId="626E8A3F" w:rsidR="00544275" w:rsidRPr="00544275" w:rsidRDefault="00544275" w:rsidP="00544275">
      <w:pPr>
        <w:autoSpaceDE w:val="0"/>
        <w:autoSpaceDN w:val="0"/>
        <w:adjustRightInd w:val="0"/>
        <w:spacing w:line="360" w:lineRule="auto"/>
        <w:ind w:firstLine="709"/>
        <w:rPr>
          <w:rFonts w:ascii="Arial" w:eastAsia="Times New Roman" w:hAnsi="Arial" w:cs="Arial"/>
          <w:szCs w:val="24"/>
        </w:rPr>
      </w:pPr>
      <w:r w:rsidRPr="00544275">
        <w:rPr>
          <w:rFonts w:ascii="Arial" w:eastAsia="Times New Roman" w:hAnsi="Arial" w:cs="Arial"/>
          <w:szCs w:val="24"/>
        </w:rPr>
        <w:t>O FTIR é o equipamento</w:t>
      </w:r>
      <w:r w:rsidR="002B3479">
        <w:rPr>
          <w:rFonts w:ascii="Arial" w:eastAsia="Times New Roman" w:hAnsi="Arial" w:cs="Arial"/>
          <w:szCs w:val="24"/>
        </w:rPr>
        <w:t xml:space="preserve"> </w:t>
      </w:r>
      <w:r w:rsidRPr="00544275">
        <w:rPr>
          <w:rFonts w:ascii="Arial" w:eastAsia="Times New Roman" w:hAnsi="Arial" w:cs="Arial"/>
          <w:szCs w:val="24"/>
        </w:rPr>
        <w:t xml:space="preserve">utilizado para a análise por espectrometria no infravermelho. A espectroscopia no infravermelho determina grupos funcionais de uma amostra, sendo que cada grupo absorve em uma frequência característica. Essas frequências apresentam vibrações específicas, </w:t>
      </w:r>
      <w:r w:rsidRPr="00544275">
        <w:rPr>
          <w:rFonts w:ascii="Arial" w:hAnsi="Arial" w:cs="Arial"/>
          <w:szCs w:val="24"/>
        </w:rPr>
        <w:t>que variam de acordo com a estrutura, composição e o modo de vibração da amostra</w:t>
      </w:r>
      <w:r w:rsidRPr="00544275">
        <w:rPr>
          <w:rFonts w:ascii="Arial" w:eastAsia="Times New Roman" w:hAnsi="Arial" w:cs="Arial"/>
          <w:szCs w:val="24"/>
        </w:rPr>
        <w:t xml:space="preserve">, que pode ser de estiramento ou de deformação, as quais correspondem a níveis de energia da molécula </w:t>
      </w:r>
      <w:sdt>
        <w:sdtPr>
          <w:rPr>
            <w:rFonts w:ascii="Arial" w:eastAsia="Times New Roman" w:hAnsi="Arial" w:cs="Arial"/>
            <w:szCs w:val="24"/>
          </w:rPr>
          <w:id w:val="-1659309934"/>
          <w:citation/>
        </w:sdtPr>
        <w:sdtEndPr/>
        <w:sdtContent>
          <w:r w:rsidR="006B1EC0" w:rsidRPr="00544275">
            <w:rPr>
              <w:rFonts w:ascii="Arial" w:eastAsia="Times New Roman" w:hAnsi="Arial" w:cs="Arial"/>
              <w:szCs w:val="24"/>
            </w:rPr>
            <w:fldChar w:fldCharType="begin"/>
          </w:r>
          <w:r w:rsidRPr="00544275">
            <w:rPr>
              <w:rFonts w:ascii="Arial" w:eastAsia="Times New Roman" w:hAnsi="Arial" w:cs="Arial"/>
              <w:szCs w:val="24"/>
            </w:rPr>
            <w:instrText xml:space="preserve"> CITATION SIL94 \l 1046 </w:instrText>
          </w:r>
          <w:r w:rsidR="006B1EC0" w:rsidRPr="00544275">
            <w:rPr>
              <w:rFonts w:ascii="Arial" w:eastAsia="Times New Roman" w:hAnsi="Arial" w:cs="Arial"/>
              <w:szCs w:val="24"/>
            </w:rPr>
            <w:fldChar w:fldCharType="separate"/>
          </w:r>
          <w:r w:rsidR="0031330A" w:rsidRPr="0031330A">
            <w:rPr>
              <w:rFonts w:ascii="Arial" w:eastAsia="Times New Roman" w:hAnsi="Arial" w:cs="Arial"/>
              <w:noProof/>
              <w:szCs w:val="24"/>
            </w:rPr>
            <w:t>[81]</w:t>
          </w:r>
          <w:r w:rsidR="006B1EC0" w:rsidRPr="00544275">
            <w:rPr>
              <w:rFonts w:ascii="Arial" w:eastAsia="Times New Roman" w:hAnsi="Arial" w:cs="Arial"/>
              <w:szCs w:val="24"/>
            </w:rPr>
            <w:fldChar w:fldCharType="end"/>
          </w:r>
        </w:sdtContent>
      </w:sdt>
      <w:r w:rsidRPr="00544275">
        <w:rPr>
          <w:rFonts w:ascii="Arial" w:eastAsia="Times New Roman" w:hAnsi="Arial" w:cs="Arial"/>
          <w:szCs w:val="24"/>
        </w:rPr>
        <w:t>.</w:t>
      </w:r>
    </w:p>
    <w:p w14:paraId="5C22062E" w14:textId="77777777" w:rsidR="00544275" w:rsidRPr="00544275" w:rsidRDefault="00544275" w:rsidP="00544275">
      <w:pPr>
        <w:pStyle w:val="CorpodoTexto"/>
        <w:rPr>
          <w:rFonts w:ascii="Arial" w:hAnsi="Arial" w:cs="Arial"/>
          <w:szCs w:val="24"/>
        </w:rPr>
      </w:pPr>
      <w:r w:rsidRPr="00544275">
        <w:rPr>
          <w:rFonts w:ascii="Arial" w:hAnsi="Arial" w:cs="Arial"/>
          <w:szCs w:val="24"/>
        </w:rPr>
        <w:t>Os aparelhos usados são os espectrômetros de infravermelho, e a propriedade física medida é a capacidade da substância para absorver, transmitir, ou refletir a radiação infravermelha.</w:t>
      </w:r>
    </w:p>
    <w:p w14:paraId="2053E7D5" w14:textId="77777777" w:rsidR="00544275" w:rsidRPr="00544275" w:rsidRDefault="00544275" w:rsidP="00544275">
      <w:pPr>
        <w:autoSpaceDE w:val="0"/>
        <w:autoSpaceDN w:val="0"/>
        <w:adjustRightInd w:val="0"/>
        <w:spacing w:line="360" w:lineRule="auto"/>
        <w:ind w:firstLine="708"/>
        <w:rPr>
          <w:rFonts w:ascii="Arial" w:eastAsia="Times New Roman" w:hAnsi="Arial" w:cs="Arial"/>
          <w:szCs w:val="24"/>
        </w:rPr>
      </w:pPr>
      <w:r w:rsidRPr="00544275">
        <w:rPr>
          <w:rFonts w:ascii="Arial" w:eastAsia="Times New Roman" w:hAnsi="Arial" w:cs="Arial"/>
          <w:szCs w:val="24"/>
        </w:rPr>
        <w:t>O avanço da espectroscopia no infravermelho, como técnica para análise quantitativa, deve-se principalmente à combinação da transformada de Fourier e da nova geometria dos espectrofotômetros com a utilização do interferômetro de Michelson, tornando-os mais rápidos.</w:t>
      </w:r>
    </w:p>
    <w:p w14:paraId="4DF1970B" w14:textId="4CE3BD31" w:rsidR="00544275" w:rsidRPr="00544275" w:rsidRDefault="00544275" w:rsidP="00544275">
      <w:pPr>
        <w:autoSpaceDE w:val="0"/>
        <w:autoSpaceDN w:val="0"/>
        <w:adjustRightInd w:val="0"/>
        <w:spacing w:line="360" w:lineRule="auto"/>
        <w:ind w:firstLine="708"/>
        <w:rPr>
          <w:rFonts w:ascii="Arial" w:eastAsia="Times New Roman" w:hAnsi="Arial" w:cs="Arial"/>
          <w:szCs w:val="24"/>
        </w:rPr>
      </w:pPr>
      <w:r w:rsidRPr="00544275">
        <w:rPr>
          <w:rFonts w:ascii="Arial" w:eastAsia="Times New Roman" w:hAnsi="Arial" w:cs="Arial"/>
          <w:szCs w:val="24"/>
        </w:rPr>
        <w:t>Na espectroscopia FTIR,</w:t>
      </w:r>
      <w:r w:rsidR="00C346C2">
        <w:rPr>
          <w:rFonts w:ascii="Arial" w:eastAsia="Times New Roman" w:hAnsi="Arial" w:cs="Arial"/>
          <w:szCs w:val="24"/>
        </w:rPr>
        <w:t xml:space="preserve"> </w:t>
      </w:r>
      <w:r w:rsidRPr="00544275">
        <w:rPr>
          <w:rFonts w:ascii="Arial" w:eastAsia="Times New Roman" w:hAnsi="Arial" w:cs="Arial"/>
          <w:szCs w:val="24"/>
        </w:rPr>
        <w:t>radiação contendo todos os</w:t>
      </w:r>
      <w:r w:rsidR="00C346C2">
        <w:rPr>
          <w:rFonts w:ascii="Arial" w:eastAsia="Times New Roman" w:hAnsi="Arial" w:cs="Arial"/>
          <w:szCs w:val="24"/>
        </w:rPr>
        <w:t xml:space="preserve"> números </w:t>
      </w:r>
      <w:r w:rsidRPr="00544275">
        <w:rPr>
          <w:rFonts w:ascii="Arial" w:eastAsia="Times New Roman" w:hAnsi="Arial" w:cs="Arial"/>
          <w:szCs w:val="24"/>
        </w:rPr>
        <w:t>de onda de interesse (400 a 4000 cm</w:t>
      </w:r>
      <w:r w:rsidRPr="00544275">
        <w:rPr>
          <w:rFonts w:ascii="Arial" w:eastAsia="Times New Roman" w:hAnsi="Arial" w:cs="Arial"/>
          <w:szCs w:val="24"/>
          <w:vertAlign w:val="superscript"/>
        </w:rPr>
        <w:t>-1</w:t>
      </w:r>
      <w:r w:rsidRPr="00544275">
        <w:rPr>
          <w:rFonts w:ascii="Arial" w:eastAsia="Times New Roman" w:hAnsi="Arial" w:cs="Arial"/>
          <w:szCs w:val="24"/>
        </w:rPr>
        <w:t xml:space="preserve">, por exemplo) é separada em dois feixes. Um deles permanece fixo e o outro se move com o espelho móvel. Fazendo-se variar as distâncias percorridas pelos dois feixes, obtém-se uma sequência de interferências construtivas e destrutivas e, consequentemente, variações na intensidade de radiação recebida pelo detector, o chamado interferograma. Uma transformada de Fourier converte o interferograma assim obtido, que está no domínio do tempo, para a forma mais familiar de um interferograma no domínio de frequências. Passando-se a radiação pela amostra, a transformada de Fourier em posições sucessivas do espelho móvel dá origem ao espectro completo de infravermelho. Como não se usam monocromadores em instrumentos FTIR, a totalidade da faixa de radiação passa simultaneamente pela amostra com enorme ganho de tempo, permitindo resoluções extremamente altas </w:t>
      </w:r>
      <w:sdt>
        <w:sdtPr>
          <w:rPr>
            <w:rFonts w:ascii="Arial" w:eastAsia="Times New Roman" w:hAnsi="Arial" w:cs="Arial"/>
            <w:szCs w:val="24"/>
          </w:rPr>
          <w:id w:val="1719087044"/>
          <w:citation/>
        </w:sdtPr>
        <w:sdtEndPr/>
        <w:sdtContent>
          <w:r w:rsidR="006B1EC0" w:rsidRPr="00544275">
            <w:rPr>
              <w:rFonts w:ascii="Arial" w:eastAsia="Times New Roman" w:hAnsi="Arial" w:cs="Arial"/>
              <w:szCs w:val="24"/>
            </w:rPr>
            <w:fldChar w:fldCharType="begin"/>
          </w:r>
          <w:r w:rsidRPr="00544275">
            <w:rPr>
              <w:rFonts w:ascii="Arial" w:eastAsia="Times New Roman" w:hAnsi="Arial" w:cs="Arial"/>
              <w:szCs w:val="24"/>
            </w:rPr>
            <w:instrText xml:space="preserve"> CITATION SIL94 \l 1046 </w:instrText>
          </w:r>
          <w:r w:rsidR="006B1EC0" w:rsidRPr="00544275">
            <w:rPr>
              <w:rFonts w:ascii="Arial" w:eastAsia="Times New Roman" w:hAnsi="Arial" w:cs="Arial"/>
              <w:szCs w:val="24"/>
            </w:rPr>
            <w:fldChar w:fldCharType="separate"/>
          </w:r>
          <w:r w:rsidR="0031330A" w:rsidRPr="0031330A">
            <w:rPr>
              <w:rFonts w:ascii="Arial" w:eastAsia="Times New Roman" w:hAnsi="Arial" w:cs="Arial"/>
              <w:noProof/>
              <w:szCs w:val="24"/>
            </w:rPr>
            <w:t>[81]</w:t>
          </w:r>
          <w:r w:rsidR="006B1EC0" w:rsidRPr="00544275">
            <w:rPr>
              <w:rFonts w:ascii="Arial" w:eastAsia="Times New Roman" w:hAnsi="Arial" w:cs="Arial"/>
              <w:szCs w:val="24"/>
            </w:rPr>
            <w:fldChar w:fldCharType="end"/>
          </w:r>
        </w:sdtContent>
      </w:sdt>
      <w:r w:rsidRPr="00544275">
        <w:rPr>
          <w:rFonts w:ascii="Arial" w:eastAsia="Times New Roman" w:hAnsi="Arial" w:cs="Arial"/>
          <w:szCs w:val="24"/>
        </w:rPr>
        <w:t>.</w:t>
      </w:r>
    </w:p>
    <w:p w14:paraId="483C5178" w14:textId="77777777" w:rsidR="00544275" w:rsidRPr="00544275" w:rsidRDefault="00544275" w:rsidP="00544275">
      <w:pPr>
        <w:autoSpaceDE w:val="0"/>
        <w:autoSpaceDN w:val="0"/>
        <w:adjustRightInd w:val="0"/>
        <w:spacing w:line="360" w:lineRule="auto"/>
        <w:ind w:firstLine="708"/>
        <w:rPr>
          <w:rFonts w:ascii="Arial" w:eastAsia="Times New Roman" w:hAnsi="Arial" w:cs="Arial"/>
          <w:szCs w:val="24"/>
        </w:rPr>
      </w:pPr>
      <w:r w:rsidRPr="00544275">
        <w:rPr>
          <w:rFonts w:ascii="Arial" w:eastAsia="Times New Roman" w:hAnsi="Arial" w:cs="Arial"/>
          <w:szCs w:val="24"/>
        </w:rPr>
        <w:t>Um esquema ilustrativo para o interferômetro de Michelson do espectrofotômetro FTIR pode ser visualizado na Figura</w:t>
      </w:r>
      <w:r w:rsidRPr="00544275">
        <w:rPr>
          <w:rFonts w:ascii="Arial" w:hAnsi="Arial" w:cs="Arial"/>
          <w:szCs w:val="24"/>
        </w:rPr>
        <w:t xml:space="preserve"> </w:t>
      </w:r>
      <w:r w:rsidR="001E7C8A">
        <w:rPr>
          <w:rFonts w:ascii="Arial" w:hAnsi="Arial" w:cs="Arial"/>
          <w:szCs w:val="24"/>
        </w:rPr>
        <w:t>20</w:t>
      </w:r>
      <w:r w:rsidRPr="00544275">
        <w:rPr>
          <w:rFonts w:ascii="Arial" w:hAnsi="Arial" w:cs="Arial"/>
          <w:szCs w:val="24"/>
        </w:rPr>
        <w:t>.</w:t>
      </w:r>
    </w:p>
    <w:p w14:paraId="4D0E4594" w14:textId="77777777" w:rsidR="00544275" w:rsidRPr="00544275" w:rsidRDefault="00544275" w:rsidP="00544275">
      <w:pPr>
        <w:pStyle w:val="CorpodoTexto"/>
        <w:rPr>
          <w:rFonts w:ascii="Arial" w:hAnsi="Arial" w:cs="Arial"/>
          <w:szCs w:val="24"/>
        </w:rPr>
      </w:pPr>
    </w:p>
    <w:p w14:paraId="37902891" w14:textId="77777777" w:rsidR="00544275" w:rsidRPr="00544275" w:rsidRDefault="00544275" w:rsidP="00544275">
      <w:pPr>
        <w:pStyle w:val="CorpodoTexto"/>
        <w:keepNext/>
        <w:rPr>
          <w:rFonts w:ascii="Arial" w:hAnsi="Arial" w:cs="Arial"/>
          <w:szCs w:val="24"/>
        </w:rPr>
      </w:pPr>
      <w:r w:rsidRPr="00544275">
        <w:rPr>
          <w:rFonts w:ascii="Arial" w:hAnsi="Arial" w:cs="Arial"/>
          <w:noProof/>
          <w:szCs w:val="24"/>
          <w:lang w:eastAsia="pt-BR"/>
        </w:rPr>
        <w:drawing>
          <wp:inline distT="0" distB="0" distL="0" distR="0" wp14:anchorId="658F0EFA" wp14:editId="3C3E83CF">
            <wp:extent cx="4505325" cy="1950357"/>
            <wp:effectExtent l="0" t="0" r="0" b="0"/>
            <wp:docPr id="120"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cstate="print"/>
                    <a:srcRect l="56389" t="21765" r="5413" b="48823"/>
                    <a:stretch/>
                  </pic:blipFill>
                  <pic:spPr bwMode="auto">
                    <a:xfrm>
                      <a:off x="0" y="0"/>
                      <a:ext cx="4517130" cy="1955467"/>
                    </a:xfrm>
                    <a:prstGeom prst="rect">
                      <a:avLst/>
                    </a:prstGeom>
                    <a:ln>
                      <a:noFill/>
                    </a:ln>
                    <a:extLst>
                      <a:ext uri="{53640926-AAD7-44D8-BBD7-CCE9431645EC}">
                        <a14:shadowObscured xmlns:a14="http://schemas.microsoft.com/office/drawing/2010/main"/>
                      </a:ext>
                    </a:extLst>
                  </pic:spPr>
                </pic:pic>
              </a:graphicData>
            </a:graphic>
          </wp:inline>
        </w:drawing>
      </w:r>
    </w:p>
    <w:p w14:paraId="3071086F" w14:textId="17B0FCE6" w:rsidR="00544275" w:rsidRPr="00544275" w:rsidRDefault="00544275" w:rsidP="00BF1C2A">
      <w:pPr>
        <w:pStyle w:val="Legenda"/>
        <w:spacing w:after="240"/>
        <w:jc w:val="center"/>
        <w:rPr>
          <w:rFonts w:ascii="Arial" w:hAnsi="Arial" w:cs="Arial"/>
          <w:b w:val="0"/>
          <w:sz w:val="24"/>
        </w:rPr>
      </w:pPr>
      <w:bookmarkStart w:id="119" w:name="_Toc404754"/>
      <w:r w:rsidRPr="00544275">
        <w:rPr>
          <w:rFonts w:ascii="Arial" w:hAnsi="Arial" w:cs="Arial"/>
          <w:b w:val="0"/>
          <w:sz w:val="24"/>
        </w:rPr>
        <w:t xml:space="preserve">Figura </w:t>
      </w:r>
      <w:r w:rsidR="006B1EC0" w:rsidRPr="00544275">
        <w:rPr>
          <w:rFonts w:ascii="Arial" w:hAnsi="Arial" w:cs="Arial"/>
          <w:b w:val="0"/>
          <w:sz w:val="24"/>
        </w:rPr>
        <w:fldChar w:fldCharType="begin"/>
      </w:r>
      <w:r w:rsidRPr="00544275">
        <w:rPr>
          <w:rFonts w:ascii="Arial" w:hAnsi="Arial" w:cs="Arial"/>
          <w:b w:val="0"/>
          <w:sz w:val="24"/>
        </w:rPr>
        <w:instrText xml:space="preserve"> SEQ Figura \* ARABIC </w:instrText>
      </w:r>
      <w:r w:rsidR="006B1EC0" w:rsidRPr="00544275">
        <w:rPr>
          <w:rFonts w:ascii="Arial" w:hAnsi="Arial" w:cs="Arial"/>
          <w:b w:val="0"/>
          <w:sz w:val="24"/>
        </w:rPr>
        <w:fldChar w:fldCharType="separate"/>
      </w:r>
      <w:r w:rsidR="00047AD9">
        <w:rPr>
          <w:rFonts w:ascii="Arial" w:hAnsi="Arial" w:cs="Arial"/>
          <w:b w:val="0"/>
          <w:noProof/>
          <w:sz w:val="24"/>
        </w:rPr>
        <w:t>20</w:t>
      </w:r>
      <w:r w:rsidR="006B1EC0" w:rsidRPr="00544275">
        <w:rPr>
          <w:rFonts w:ascii="Arial" w:hAnsi="Arial" w:cs="Arial"/>
          <w:b w:val="0"/>
          <w:sz w:val="24"/>
        </w:rPr>
        <w:fldChar w:fldCharType="end"/>
      </w:r>
      <w:r w:rsidRPr="00544275">
        <w:rPr>
          <w:rFonts w:ascii="Arial" w:hAnsi="Arial" w:cs="Arial"/>
          <w:b w:val="0"/>
          <w:sz w:val="24"/>
        </w:rPr>
        <w:t xml:space="preserve">: Ilustração esquemática do aparelho de FTIR </w:t>
      </w:r>
      <w:sdt>
        <w:sdtPr>
          <w:rPr>
            <w:rFonts w:ascii="Arial" w:hAnsi="Arial" w:cs="Arial"/>
            <w:b w:val="0"/>
            <w:sz w:val="24"/>
          </w:rPr>
          <w:id w:val="280776746"/>
          <w:citation/>
        </w:sdtPr>
        <w:sdtEndPr/>
        <w:sdtContent>
          <w:r w:rsidR="006B1EC0" w:rsidRPr="00EA0FFE">
            <w:rPr>
              <w:rFonts w:ascii="Arial" w:hAnsi="Arial" w:cs="Arial"/>
              <w:b w:val="0"/>
              <w:sz w:val="24"/>
            </w:rPr>
            <w:fldChar w:fldCharType="begin"/>
          </w:r>
          <w:r w:rsidRPr="00EA0FFE">
            <w:rPr>
              <w:rFonts w:ascii="Arial" w:hAnsi="Arial" w:cs="Arial"/>
              <w:b w:val="0"/>
              <w:sz w:val="24"/>
            </w:rPr>
            <w:instrText xml:space="preserve"> CITATION BAT12 \l 1046 </w:instrText>
          </w:r>
          <w:r w:rsidR="006B1EC0" w:rsidRPr="00EA0FFE">
            <w:rPr>
              <w:rFonts w:ascii="Arial" w:hAnsi="Arial" w:cs="Arial"/>
              <w:b w:val="0"/>
              <w:sz w:val="24"/>
            </w:rPr>
            <w:fldChar w:fldCharType="separate"/>
          </w:r>
          <w:r w:rsidR="007A0F2A" w:rsidRPr="00EA0FFE">
            <w:rPr>
              <w:rFonts w:ascii="Arial" w:hAnsi="Arial" w:cs="Arial"/>
              <w:b w:val="0"/>
              <w:noProof/>
              <w:sz w:val="24"/>
            </w:rPr>
            <w:t>[64]</w:t>
          </w:r>
          <w:r w:rsidR="006B1EC0" w:rsidRPr="00EA0FFE">
            <w:rPr>
              <w:rFonts w:ascii="Arial" w:hAnsi="Arial" w:cs="Arial"/>
              <w:b w:val="0"/>
              <w:sz w:val="24"/>
            </w:rPr>
            <w:fldChar w:fldCharType="end"/>
          </w:r>
        </w:sdtContent>
      </w:sdt>
      <w:r w:rsidRPr="00EA0FFE">
        <w:rPr>
          <w:rFonts w:ascii="Arial" w:hAnsi="Arial" w:cs="Arial"/>
          <w:b w:val="0"/>
          <w:sz w:val="24"/>
        </w:rPr>
        <w:t>.</w:t>
      </w:r>
      <w:bookmarkEnd w:id="119"/>
    </w:p>
    <w:p w14:paraId="7B5D6848" w14:textId="77777777" w:rsidR="00BF1C2A" w:rsidRPr="00BF1C2A" w:rsidRDefault="00BF1C2A" w:rsidP="00BF1C2A">
      <w:pPr>
        <w:autoSpaceDE w:val="0"/>
        <w:autoSpaceDN w:val="0"/>
        <w:adjustRightInd w:val="0"/>
        <w:spacing w:line="360" w:lineRule="auto"/>
        <w:ind w:firstLine="708"/>
        <w:rPr>
          <w:rFonts w:ascii="Arial" w:eastAsia="Times New Roman" w:hAnsi="Arial" w:cs="Arial"/>
          <w:szCs w:val="24"/>
        </w:rPr>
      </w:pPr>
      <w:r w:rsidRPr="00BF1C2A">
        <w:rPr>
          <w:rFonts w:ascii="Arial" w:eastAsia="Times New Roman" w:hAnsi="Arial" w:cs="Arial"/>
          <w:szCs w:val="24"/>
        </w:rPr>
        <w:t xml:space="preserve">Como uma “impressão digital”, cada molécula tem espectro característico na região do infravermelho, tornando o método viável para identificar diferentes tipos de amostras (análise qualitativa). Os picos presentes no gráfico do espectro correspondem às frequências de vibrações entre os átomos que compõem cada amostra. A altura desses picos corresponde à quantidade de determinada amostra (análise quantitativa) </w:t>
      </w:r>
      <w:sdt>
        <w:sdtPr>
          <w:rPr>
            <w:rFonts w:ascii="Arial" w:eastAsia="Times New Roman" w:hAnsi="Arial" w:cs="Arial"/>
            <w:szCs w:val="24"/>
          </w:rPr>
          <w:id w:val="2078096135"/>
          <w:citation/>
        </w:sdtPr>
        <w:sdtEndPr/>
        <w:sdtContent>
          <w:r w:rsidR="006B1EC0" w:rsidRPr="00BF1C2A">
            <w:rPr>
              <w:rFonts w:ascii="Arial" w:eastAsia="Times New Roman" w:hAnsi="Arial" w:cs="Arial"/>
              <w:szCs w:val="24"/>
            </w:rPr>
            <w:fldChar w:fldCharType="begin"/>
          </w:r>
          <w:r w:rsidRPr="00BF1C2A">
            <w:rPr>
              <w:rFonts w:ascii="Arial" w:eastAsia="Times New Roman" w:hAnsi="Arial" w:cs="Arial"/>
              <w:szCs w:val="24"/>
            </w:rPr>
            <w:instrText xml:space="preserve"> CITATION MOR05 \l 1046 </w:instrText>
          </w:r>
          <w:r w:rsidR="006B1EC0" w:rsidRPr="00BF1C2A">
            <w:rPr>
              <w:rFonts w:ascii="Arial" w:eastAsia="Times New Roman" w:hAnsi="Arial" w:cs="Arial"/>
              <w:szCs w:val="24"/>
            </w:rPr>
            <w:fldChar w:fldCharType="separate"/>
          </w:r>
          <w:r w:rsidR="0031330A" w:rsidRPr="0031330A">
            <w:rPr>
              <w:rFonts w:ascii="Arial" w:eastAsia="Times New Roman" w:hAnsi="Arial" w:cs="Arial"/>
              <w:noProof/>
              <w:szCs w:val="24"/>
            </w:rPr>
            <w:t>[83]</w:t>
          </w:r>
          <w:r w:rsidR="006B1EC0" w:rsidRPr="00BF1C2A">
            <w:rPr>
              <w:rFonts w:ascii="Arial" w:eastAsia="Times New Roman" w:hAnsi="Arial" w:cs="Arial"/>
              <w:szCs w:val="24"/>
            </w:rPr>
            <w:fldChar w:fldCharType="end"/>
          </w:r>
        </w:sdtContent>
      </w:sdt>
      <w:r w:rsidRPr="00BF1C2A">
        <w:rPr>
          <w:rFonts w:ascii="Arial" w:eastAsia="Times New Roman" w:hAnsi="Arial" w:cs="Arial"/>
          <w:szCs w:val="24"/>
        </w:rPr>
        <w:t xml:space="preserve">. </w:t>
      </w:r>
    </w:p>
    <w:p w14:paraId="497689D1" w14:textId="48EFD131" w:rsidR="00893674" w:rsidRDefault="00893674" w:rsidP="00BF1C2A">
      <w:pPr>
        <w:spacing w:line="360" w:lineRule="auto"/>
        <w:ind w:firstLine="709"/>
        <w:rPr>
          <w:rFonts w:ascii="Arial" w:hAnsi="Arial" w:cs="Arial"/>
        </w:rPr>
      </w:pPr>
      <w:r>
        <w:rPr>
          <w:rFonts w:ascii="Arial" w:hAnsi="Arial" w:cs="Arial"/>
        </w:rPr>
        <w:t xml:space="preserve">Com a obtenção dos dados (espectro de absorção) da amostra realiza-se a interpretação dos mesmos a partir da comparação de bandas teóricas encontradas na literatura e </w:t>
      </w:r>
      <w:r w:rsidR="00C346C2">
        <w:rPr>
          <w:rFonts w:ascii="Arial" w:hAnsi="Arial" w:cs="Arial"/>
        </w:rPr>
        <w:t>números</w:t>
      </w:r>
      <w:r>
        <w:rPr>
          <w:rFonts w:ascii="Arial" w:hAnsi="Arial" w:cs="Arial"/>
        </w:rPr>
        <w:t xml:space="preserve"> de ondas específicos de cada grupo funcional. Essa análise é feita de forma sistemática, onde </w:t>
      </w:r>
      <w:r w:rsidR="00CF05C5">
        <w:rPr>
          <w:rFonts w:ascii="Arial" w:hAnsi="Arial" w:cs="Arial"/>
        </w:rPr>
        <w:t>pode ser verificada</w:t>
      </w:r>
      <w:r>
        <w:rPr>
          <w:rFonts w:ascii="Arial" w:hAnsi="Arial" w:cs="Arial"/>
        </w:rPr>
        <w:t xml:space="preserve"> a presença ou ausência de det</w:t>
      </w:r>
      <w:r w:rsidR="00CF05C5">
        <w:rPr>
          <w:rFonts w:ascii="Arial" w:hAnsi="Arial" w:cs="Arial"/>
        </w:rPr>
        <w:t xml:space="preserve">erminados grupos funcionais ou comparado os </w:t>
      </w:r>
      <w:r>
        <w:rPr>
          <w:rFonts w:ascii="Arial" w:hAnsi="Arial" w:cs="Arial"/>
        </w:rPr>
        <w:t>espectros padr</w:t>
      </w:r>
      <w:r w:rsidR="00374E70">
        <w:rPr>
          <w:rFonts w:ascii="Arial" w:hAnsi="Arial" w:cs="Arial"/>
        </w:rPr>
        <w:t xml:space="preserve">ões encontrados na </w:t>
      </w:r>
      <w:r w:rsidR="00CF05C5">
        <w:rPr>
          <w:rFonts w:ascii="Arial" w:hAnsi="Arial" w:cs="Arial"/>
        </w:rPr>
        <w:t>literatura</w:t>
      </w:r>
      <w:sdt>
        <w:sdtPr>
          <w:rPr>
            <w:rFonts w:ascii="Arial" w:hAnsi="Arial" w:cs="Arial"/>
          </w:rPr>
          <w:id w:val="1114181306"/>
          <w:citation/>
        </w:sdtPr>
        <w:sdtEndPr/>
        <w:sdtContent>
          <w:r w:rsidR="006B1EC0">
            <w:rPr>
              <w:rFonts w:ascii="Arial" w:hAnsi="Arial" w:cs="Arial"/>
            </w:rPr>
            <w:fldChar w:fldCharType="begin"/>
          </w:r>
          <w:r w:rsidR="00991E68">
            <w:rPr>
              <w:rFonts w:ascii="Arial" w:hAnsi="Arial" w:cs="Arial"/>
            </w:rPr>
            <w:instrText xml:space="preserve"> CITATION VER17 \l 1046 </w:instrText>
          </w:r>
          <w:r w:rsidR="006B1EC0">
            <w:rPr>
              <w:rFonts w:ascii="Arial" w:hAnsi="Arial" w:cs="Arial"/>
            </w:rPr>
            <w:fldChar w:fldCharType="separate"/>
          </w:r>
          <w:r w:rsidR="0031330A">
            <w:rPr>
              <w:rFonts w:ascii="Arial" w:hAnsi="Arial" w:cs="Arial"/>
              <w:noProof/>
            </w:rPr>
            <w:t xml:space="preserve"> </w:t>
          </w:r>
          <w:r w:rsidR="0031330A" w:rsidRPr="0031330A">
            <w:rPr>
              <w:rFonts w:ascii="Arial" w:hAnsi="Arial" w:cs="Arial"/>
              <w:noProof/>
            </w:rPr>
            <w:t>[84]</w:t>
          </w:r>
          <w:r w:rsidR="006B1EC0">
            <w:rPr>
              <w:rFonts w:ascii="Arial" w:hAnsi="Arial" w:cs="Arial"/>
            </w:rPr>
            <w:fldChar w:fldCharType="end"/>
          </w:r>
        </w:sdtContent>
      </w:sdt>
      <w:r>
        <w:rPr>
          <w:rFonts w:ascii="Arial" w:hAnsi="Arial" w:cs="Arial"/>
        </w:rPr>
        <w:t>.</w:t>
      </w:r>
    </w:p>
    <w:p w14:paraId="6391F3E9" w14:textId="77777777" w:rsidR="004514BD" w:rsidRPr="00B265F2" w:rsidRDefault="00BF1C2A" w:rsidP="00EA0FFE">
      <w:pPr>
        <w:spacing w:line="360" w:lineRule="auto"/>
        <w:ind w:firstLine="709"/>
        <w:rPr>
          <w:rFonts w:ascii="Arial" w:hAnsi="Arial" w:cs="Arial"/>
          <w:szCs w:val="24"/>
        </w:rPr>
      </w:pPr>
      <w:r w:rsidRPr="00BF1C2A">
        <w:rPr>
          <w:rFonts w:ascii="Arial" w:hAnsi="Arial" w:cs="Arial"/>
          <w:szCs w:val="24"/>
        </w:rPr>
        <w:t>O aparelho usado foi o Nex</w:t>
      </w:r>
      <w:r>
        <w:rPr>
          <w:rFonts w:ascii="Arial" w:hAnsi="Arial" w:cs="Arial"/>
          <w:szCs w:val="24"/>
        </w:rPr>
        <w:t xml:space="preserve">us 670 FTIR Thermo Nicolet, </w:t>
      </w:r>
      <w:r w:rsidRPr="00BF1C2A">
        <w:rPr>
          <w:rFonts w:ascii="Arial" w:hAnsi="Arial" w:cs="Arial"/>
          <w:szCs w:val="24"/>
        </w:rPr>
        <w:t>no Laboratório do Centro de Ciência e Tecnologia dos Materiais (CCTM)</w:t>
      </w:r>
      <w:r>
        <w:rPr>
          <w:rFonts w:ascii="Arial" w:hAnsi="Arial" w:cs="Arial"/>
          <w:szCs w:val="24"/>
        </w:rPr>
        <w:t xml:space="preserve"> do IPEN/CNEN</w:t>
      </w:r>
      <w:r w:rsidR="00B265F2">
        <w:rPr>
          <w:rFonts w:ascii="Arial" w:hAnsi="Arial" w:cs="Arial"/>
          <w:szCs w:val="24"/>
        </w:rPr>
        <w:t>, mostrado na F</w:t>
      </w:r>
      <w:r w:rsidR="00B265F2" w:rsidRPr="00D666A7">
        <w:rPr>
          <w:rFonts w:ascii="Arial" w:hAnsi="Arial" w:cs="Arial"/>
          <w:szCs w:val="24"/>
        </w:rPr>
        <w:t xml:space="preserve">igura </w:t>
      </w:r>
      <w:r w:rsidR="001E7C8A">
        <w:rPr>
          <w:rFonts w:ascii="Arial" w:hAnsi="Arial" w:cs="Arial"/>
          <w:szCs w:val="24"/>
        </w:rPr>
        <w:t>21</w:t>
      </w:r>
      <w:r w:rsidR="00B265F2">
        <w:rPr>
          <w:rFonts w:ascii="Arial" w:hAnsi="Arial" w:cs="Arial"/>
          <w:szCs w:val="24"/>
        </w:rPr>
        <w:t>.</w:t>
      </w:r>
    </w:p>
    <w:p w14:paraId="71471B71" w14:textId="77777777" w:rsidR="001E7C8A" w:rsidRDefault="00B265F2" w:rsidP="001E7C8A">
      <w:pPr>
        <w:keepNext/>
        <w:spacing w:line="360" w:lineRule="auto"/>
        <w:jc w:val="center"/>
      </w:pPr>
      <w:r>
        <w:rPr>
          <w:noProof/>
          <w:lang w:eastAsia="pt-BR"/>
        </w:rPr>
        <w:drawing>
          <wp:inline distT="0" distB="0" distL="0" distR="0" wp14:anchorId="455360C2" wp14:editId="2AB3D409">
            <wp:extent cx="3314700" cy="2140044"/>
            <wp:effectExtent l="0" t="0" r="0" b="0"/>
            <wp:docPr id="122" name="Imagem 10" descr="C:\Users\Vaness\AppData\Local\Microsoft\Windows\Temporary Internet Files\Content.Word\IMG_78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Vaness\AppData\Local\Microsoft\Windows\Temporary Internet Files\Content.Word\IMG_7859.jpg"/>
                    <pic:cNvPicPr>
                      <a:picLocks noChangeAspect="1" noChangeArrowheads="1"/>
                    </pic:cNvPicPr>
                  </pic:nvPicPr>
                  <pic:blipFill>
                    <a:blip r:embed="rId41" cstate="print"/>
                    <a:srcRect t="3864"/>
                    <a:stretch>
                      <a:fillRect/>
                    </a:stretch>
                  </pic:blipFill>
                  <pic:spPr bwMode="auto">
                    <a:xfrm>
                      <a:off x="0" y="0"/>
                      <a:ext cx="3323534" cy="2145747"/>
                    </a:xfrm>
                    <a:prstGeom prst="rect">
                      <a:avLst/>
                    </a:prstGeom>
                    <a:noFill/>
                    <a:ln w="9525">
                      <a:noFill/>
                      <a:miter lim="800000"/>
                      <a:headEnd/>
                      <a:tailEnd/>
                    </a:ln>
                  </pic:spPr>
                </pic:pic>
              </a:graphicData>
            </a:graphic>
          </wp:inline>
        </w:drawing>
      </w:r>
    </w:p>
    <w:p w14:paraId="4FF4AA2C" w14:textId="0FA2E5BA" w:rsidR="001E7C8A" w:rsidRDefault="001E7C8A" w:rsidP="009573C0">
      <w:pPr>
        <w:pStyle w:val="Legenda"/>
        <w:spacing w:after="240"/>
        <w:jc w:val="center"/>
        <w:rPr>
          <w:rFonts w:ascii="Arial" w:hAnsi="Arial" w:cs="Arial"/>
          <w:b w:val="0"/>
          <w:sz w:val="24"/>
          <w:szCs w:val="24"/>
        </w:rPr>
      </w:pPr>
      <w:bookmarkStart w:id="120" w:name="_Toc404755"/>
      <w:r w:rsidRPr="003A362F">
        <w:rPr>
          <w:rFonts w:ascii="Arial" w:hAnsi="Arial" w:cs="Arial"/>
          <w:b w:val="0"/>
          <w:sz w:val="24"/>
          <w:szCs w:val="24"/>
        </w:rPr>
        <w:t xml:space="preserve">Figura </w:t>
      </w:r>
      <w:r w:rsidR="006B1EC0" w:rsidRPr="003A362F">
        <w:rPr>
          <w:rFonts w:ascii="Arial" w:hAnsi="Arial" w:cs="Arial"/>
          <w:b w:val="0"/>
          <w:sz w:val="24"/>
          <w:szCs w:val="24"/>
        </w:rPr>
        <w:fldChar w:fldCharType="begin"/>
      </w:r>
      <w:r w:rsidRPr="003A362F">
        <w:rPr>
          <w:rFonts w:ascii="Arial" w:hAnsi="Arial" w:cs="Arial"/>
          <w:b w:val="0"/>
          <w:sz w:val="24"/>
          <w:szCs w:val="24"/>
        </w:rPr>
        <w:instrText xml:space="preserve"> SEQ Figura \* ARABIC </w:instrText>
      </w:r>
      <w:r w:rsidR="006B1EC0" w:rsidRPr="003A362F">
        <w:rPr>
          <w:rFonts w:ascii="Arial" w:hAnsi="Arial" w:cs="Arial"/>
          <w:b w:val="0"/>
          <w:sz w:val="24"/>
          <w:szCs w:val="24"/>
        </w:rPr>
        <w:fldChar w:fldCharType="separate"/>
      </w:r>
      <w:r w:rsidR="00047AD9">
        <w:rPr>
          <w:rFonts w:ascii="Arial" w:hAnsi="Arial" w:cs="Arial"/>
          <w:b w:val="0"/>
          <w:noProof/>
          <w:sz w:val="24"/>
          <w:szCs w:val="24"/>
        </w:rPr>
        <w:t>21</w:t>
      </w:r>
      <w:r w:rsidR="006B1EC0" w:rsidRPr="003A362F">
        <w:rPr>
          <w:rFonts w:ascii="Arial" w:hAnsi="Arial" w:cs="Arial"/>
          <w:b w:val="0"/>
          <w:sz w:val="24"/>
          <w:szCs w:val="24"/>
        </w:rPr>
        <w:fldChar w:fldCharType="end"/>
      </w:r>
      <w:r w:rsidRPr="003A362F">
        <w:rPr>
          <w:rFonts w:ascii="Arial" w:hAnsi="Arial" w:cs="Arial"/>
          <w:b w:val="0"/>
          <w:sz w:val="24"/>
          <w:szCs w:val="24"/>
        </w:rPr>
        <w:t xml:space="preserve">: Equipamento de FTIR </w:t>
      </w:r>
      <w:r w:rsidR="009573C0">
        <w:rPr>
          <w:rFonts w:ascii="Arial" w:hAnsi="Arial" w:cs="Arial"/>
          <w:b w:val="0"/>
          <w:sz w:val="24"/>
          <w:szCs w:val="24"/>
        </w:rPr>
        <w:t xml:space="preserve">do CCTM </w:t>
      </w:r>
      <w:r w:rsidRPr="003A362F">
        <w:rPr>
          <w:rFonts w:ascii="Arial" w:hAnsi="Arial" w:cs="Arial"/>
          <w:b w:val="0"/>
          <w:sz w:val="24"/>
          <w:szCs w:val="24"/>
        </w:rPr>
        <w:t>utilizado nas análises.</w:t>
      </w:r>
      <w:bookmarkEnd w:id="120"/>
    </w:p>
    <w:p w14:paraId="78313804" w14:textId="77777777" w:rsidR="009573C0" w:rsidRDefault="009573C0" w:rsidP="009573C0">
      <w:pPr>
        <w:spacing w:line="360" w:lineRule="auto"/>
        <w:ind w:firstLine="709"/>
        <w:rPr>
          <w:rFonts w:ascii="Arial" w:hAnsi="Arial" w:cs="Arial"/>
          <w:szCs w:val="24"/>
        </w:rPr>
      </w:pPr>
      <w:r w:rsidRPr="00BF1C2A">
        <w:rPr>
          <w:rFonts w:ascii="Arial" w:hAnsi="Arial" w:cs="Arial"/>
          <w:szCs w:val="24"/>
        </w:rPr>
        <w:t>Para obtenção dos espectros no infravermelho foi utilizada uma prensa, para confecção das pastilhas em uma mistura sólida</w:t>
      </w:r>
      <w:r>
        <w:rPr>
          <w:rFonts w:ascii="Arial" w:hAnsi="Arial" w:cs="Arial"/>
          <w:szCs w:val="24"/>
        </w:rPr>
        <w:t xml:space="preserve"> de KBr, como mostra a Figura 22</w:t>
      </w:r>
      <w:r w:rsidRPr="00BF1C2A">
        <w:rPr>
          <w:rFonts w:ascii="Arial" w:hAnsi="Arial" w:cs="Arial"/>
          <w:szCs w:val="24"/>
        </w:rPr>
        <w:t>.</w:t>
      </w:r>
    </w:p>
    <w:tbl>
      <w:tblPr>
        <w:tblW w:w="0" w:type="auto"/>
        <w:jc w:val="center"/>
        <w:tblCellMar>
          <w:top w:w="108" w:type="dxa"/>
        </w:tblCellMar>
        <w:tblLook w:val="04A0" w:firstRow="1" w:lastRow="0" w:firstColumn="1" w:lastColumn="0" w:noHBand="0" w:noVBand="1"/>
      </w:tblPr>
      <w:tblGrid>
        <w:gridCol w:w="9061"/>
      </w:tblGrid>
      <w:tr w:rsidR="009573C0" w14:paraId="734061D1" w14:textId="77777777" w:rsidTr="00A14917">
        <w:trPr>
          <w:trHeight w:val="4145"/>
          <w:jc w:val="center"/>
        </w:trPr>
        <w:tc>
          <w:tcPr>
            <w:tcW w:w="9061" w:type="dxa"/>
            <w:vAlign w:val="center"/>
          </w:tcPr>
          <w:p w14:paraId="133EF016" w14:textId="77777777" w:rsidR="009573C0" w:rsidRDefault="009573C0" w:rsidP="00A14917">
            <w:pPr>
              <w:keepNext/>
              <w:spacing w:line="360" w:lineRule="auto"/>
              <w:jc w:val="center"/>
            </w:pPr>
            <w:r>
              <w:rPr>
                <w:noProof/>
                <w:lang w:eastAsia="pt-BR"/>
              </w:rPr>
              <w:drawing>
                <wp:inline distT="0" distB="0" distL="0" distR="0" wp14:anchorId="4FDA23C7" wp14:editId="7E9B6035">
                  <wp:extent cx="5581650" cy="2142402"/>
                  <wp:effectExtent l="19050" t="0" r="0" b="0"/>
                  <wp:docPr id="123"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cstate="print"/>
                          <a:srcRect l="20670" t="27941" r="14839" b="28051"/>
                          <a:stretch/>
                        </pic:blipFill>
                        <pic:spPr bwMode="auto">
                          <a:xfrm>
                            <a:off x="0" y="0"/>
                            <a:ext cx="5581650" cy="2142402"/>
                          </a:xfrm>
                          <a:prstGeom prst="rect">
                            <a:avLst/>
                          </a:prstGeom>
                          <a:ln>
                            <a:noFill/>
                          </a:ln>
                          <a:extLst>
                            <a:ext uri="{53640926-AAD7-44D8-BBD7-CCE9431645EC}">
                              <a14:shadowObscured xmlns:a14="http://schemas.microsoft.com/office/drawing/2010/main"/>
                            </a:ext>
                          </a:extLst>
                        </pic:spPr>
                      </pic:pic>
                    </a:graphicData>
                  </a:graphic>
                </wp:inline>
              </w:drawing>
            </w:r>
          </w:p>
          <w:p w14:paraId="708D2E91" w14:textId="51955005" w:rsidR="009573C0" w:rsidRPr="001E7C8A" w:rsidRDefault="009573C0" w:rsidP="009573C0">
            <w:pPr>
              <w:pStyle w:val="Legenda"/>
              <w:spacing w:line="360" w:lineRule="auto"/>
              <w:jc w:val="center"/>
              <w:rPr>
                <w:rFonts w:ascii="Arial" w:hAnsi="Arial" w:cs="Arial"/>
                <w:b w:val="0"/>
                <w:sz w:val="24"/>
                <w:szCs w:val="24"/>
              </w:rPr>
            </w:pPr>
            <w:bookmarkStart w:id="121" w:name="_Toc404756"/>
            <w:r w:rsidRPr="001E7C8A">
              <w:rPr>
                <w:rFonts w:ascii="Arial" w:hAnsi="Arial" w:cs="Arial"/>
                <w:b w:val="0"/>
                <w:sz w:val="24"/>
                <w:szCs w:val="24"/>
              </w:rPr>
              <w:t xml:space="preserve">Figura </w:t>
            </w:r>
            <w:r w:rsidR="006B1EC0" w:rsidRPr="001E7C8A">
              <w:rPr>
                <w:rFonts w:ascii="Arial" w:hAnsi="Arial" w:cs="Arial"/>
                <w:b w:val="0"/>
                <w:sz w:val="24"/>
                <w:szCs w:val="24"/>
              </w:rPr>
              <w:fldChar w:fldCharType="begin"/>
            </w:r>
            <w:r w:rsidRPr="001E7C8A">
              <w:rPr>
                <w:rFonts w:ascii="Arial" w:hAnsi="Arial" w:cs="Arial"/>
                <w:b w:val="0"/>
                <w:sz w:val="24"/>
                <w:szCs w:val="24"/>
              </w:rPr>
              <w:instrText xml:space="preserve"> SEQ Figura \* ARABIC </w:instrText>
            </w:r>
            <w:r w:rsidR="006B1EC0" w:rsidRPr="001E7C8A">
              <w:rPr>
                <w:rFonts w:ascii="Arial" w:hAnsi="Arial" w:cs="Arial"/>
                <w:b w:val="0"/>
                <w:sz w:val="24"/>
                <w:szCs w:val="24"/>
              </w:rPr>
              <w:fldChar w:fldCharType="separate"/>
            </w:r>
            <w:r w:rsidR="00047AD9">
              <w:rPr>
                <w:rFonts w:ascii="Arial" w:hAnsi="Arial" w:cs="Arial"/>
                <w:b w:val="0"/>
                <w:noProof/>
                <w:sz w:val="24"/>
                <w:szCs w:val="24"/>
              </w:rPr>
              <w:t>22</w:t>
            </w:r>
            <w:r w:rsidR="006B1EC0" w:rsidRPr="001E7C8A">
              <w:rPr>
                <w:rFonts w:ascii="Arial" w:hAnsi="Arial" w:cs="Arial"/>
                <w:b w:val="0"/>
                <w:sz w:val="24"/>
                <w:szCs w:val="24"/>
              </w:rPr>
              <w:fldChar w:fldCharType="end"/>
            </w:r>
            <w:r w:rsidRPr="001E7C8A">
              <w:rPr>
                <w:rFonts w:ascii="Arial" w:hAnsi="Arial" w:cs="Arial"/>
                <w:b w:val="0"/>
                <w:sz w:val="24"/>
                <w:szCs w:val="24"/>
              </w:rPr>
              <w:t>: Imagens do procedimento de preparação das amostras para análise de FTIR</w:t>
            </w:r>
            <w:r>
              <w:rPr>
                <w:rFonts w:ascii="Arial" w:hAnsi="Arial" w:cs="Arial"/>
                <w:b w:val="0"/>
                <w:sz w:val="24"/>
                <w:szCs w:val="24"/>
              </w:rPr>
              <w:t>.</w:t>
            </w:r>
            <w:bookmarkEnd w:id="121"/>
          </w:p>
        </w:tc>
      </w:tr>
    </w:tbl>
    <w:p w14:paraId="07F5738F" w14:textId="77777777" w:rsidR="003A362F" w:rsidRPr="003A362F" w:rsidRDefault="003A362F" w:rsidP="005D5897">
      <w:pPr>
        <w:pStyle w:val="CorpodoTexto"/>
        <w:spacing w:after="120"/>
        <w:rPr>
          <w:rFonts w:ascii="Arial" w:hAnsi="Arial" w:cs="Arial"/>
        </w:rPr>
      </w:pPr>
      <w:r w:rsidRPr="003A362F">
        <w:rPr>
          <w:rFonts w:ascii="Arial" w:hAnsi="Arial" w:cs="Arial"/>
        </w:rPr>
        <w:t>A Figura 2</w:t>
      </w:r>
      <w:r w:rsidR="009573C0">
        <w:rPr>
          <w:rFonts w:ascii="Arial" w:hAnsi="Arial" w:cs="Arial"/>
        </w:rPr>
        <w:t>3</w:t>
      </w:r>
      <w:r w:rsidRPr="003A362F">
        <w:rPr>
          <w:rFonts w:ascii="Arial" w:hAnsi="Arial" w:cs="Arial"/>
        </w:rPr>
        <w:t xml:space="preserve"> apresenta o equipamento de FTIR Spectrum 100 da marca PerkinElmer</w:t>
      </w:r>
      <w:r>
        <w:rPr>
          <w:rFonts w:ascii="Arial" w:hAnsi="Arial" w:cs="Arial"/>
        </w:rPr>
        <w:t>, do Laboratório Geral de Química (LGQ) do IPEN, que também foi utilizado na caracterização das amostras.</w:t>
      </w:r>
    </w:p>
    <w:p w14:paraId="6E5EE653" w14:textId="77777777" w:rsidR="008B1F96" w:rsidRDefault="009573C0" w:rsidP="003A362F">
      <w:pPr>
        <w:jc w:val="center"/>
      </w:pPr>
      <w:r>
        <w:rPr>
          <w:noProof/>
        </w:rPr>
        <w:t xml:space="preserve">  </w:t>
      </w:r>
      <w:r w:rsidR="003A362F">
        <w:rPr>
          <w:noProof/>
          <w:lang w:eastAsia="pt-BR"/>
        </w:rPr>
        <w:drawing>
          <wp:inline distT="0" distB="0" distL="0" distR="0" wp14:anchorId="29C6C612" wp14:editId="49A95AE8">
            <wp:extent cx="2971800" cy="2228768"/>
            <wp:effectExtent l="0" t="0" r="0" b="0"/>
            <wp:docPr id="3" name="Imagem 3" descr="Uma imagem contendo chão, interior, sentad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hatsApp Image 2019-02-05 at 13.53.50.jpe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971800" cy="2228768"/>
                    </a:xfrm>
                    <a:prstGeom prst="rect">
                      <a:avLst/>
                    </a:prstGeom>
                  </pic:spPr>
                </pic:pic>
              </a:graphicData>
            </a:graphic>
          </wp:inline>
        </w:drawing>
      </w:r>
      <w:r>
        <w:rPr>
          <w:noProof/>
        </w:rPr>
        <w:t xml:space="preserve"> </w:t>
      </w:r>
      <w:r w:rsidR="003A362F">
        <w:rPr>
          <w:noProof/>
          <w:lang w:eastAsia="pt-BR"/>
        </w:rPr>
        <w:drawing>
          <wp:inline distT="0" distB="0" distL="0" distR="0" wp14:anchorId="0111633B" wp14:editId="131885F5">
            <wp:extent cx="1666716" cy="2222347"/>
            <wp:effectExtent l="0" t="0" r="0" b="0"/>
            <wp:docPr id="4" name="Imagem 4" descr="Uma imagem contendo interior, mesa, sentad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hatsApp Image 2019-02-05 at 13.53.51.jpe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678754" cy="2238399"/>
                    </a:xfrm>
                    <a:prstGeom prst="rect">
                      <a:avLst/>
                    </a:prstGeom>
                  </pic:spPr>
                </pic:pic>
              </a:graphicData>
            </a:graphic>
          </wp:inline>
        </w:drawing>
      </w:r>
    </w:p>
    <w:p w14:paraId="49B6F2E4" w14:textId="77777777" w:rsidR="003A362F" w:rsidRDefault="003A362F" w:rsidP="003A362F">
      <w:pPr>
        <w:pStyle w:val="Legenda"/>
      </w:pPr>
    </w:p>
    <w:p w14:paraId="0A90EEAC" w14:textId="69E78FF9" w:rsidR="003A362F" w:rsidRPr="003A362F" w:rsidRDefault="003A362F" w:rsidP="0003313D">
      <w:pPr>
        <w:pStyle w:val="Legenda"/>
        <w:jc w:val="center"/>
        <w:rPr>
          <w:rFonts w:ascii="Arial" w:hAnsi="Arial" w:cs="Arial"/>
          <w:b w:val="0"/>
          <w:sz w:val="24"/>
        </w:rPr>
      </w:pPr>
      <w:bookmarkStart w:id="122" w:name="_Toc404757"/>
      <w:r w:rsidRPr="003A362F">
        <w:rPr>
          <w:rFonts w:ascii="Arial" w:hAnsi="Arial" w:cs="Arial"/>
          <w:b w:val="0"/>
          <w:sz w:val="24"/>
        </w:rPr>
        <w:t xml:space="preserve">Figura </w:t>
      </w:r>
      <w:r w:rsidR="006B1EC0" w:rsidRPr="003A362F">
        <w:rPr>
          <w:rFonts w:ascii="Arial" w:hAnsi="Arial" w:cs="Arial"/>
          <w:b w:val="0"/>
          <w:sz w:val="24"/>
        </w:rPr>
        <w:fldChar w:fldCharType="begin"/>
      </w:r>
      <w:r w:rsidRPr="003A362F">
        <w:rPr>
          <w:rFonts w:ascii="Arial" w:hAnsi="Arial" w:cs="Arial"/>
          <w:b w:val="0"/>
          <w:sz w:val="24"/>
        </w:rPr>
        <w:instrText xml:space="preserve"> SEQ Figura \* ARABIC </w:instrText>
      </w:r>
      <w:r w:rsidR="006B1EC0" w:rsidRPr="003A362F">
        <w:rPr>
          <w:rFonts w:ascii="Arial" w:hAnsi="Arial" w:cs="Arial"/>
          <w:b w:val="0"/>
          <w:sz w:val="24"/>
        </w:rPr>
        <w:fldChar w:fldCharType="separate"/>
      </w:r>
      <w:r w:rsidR="00047AD9">
        <w:rPr>
          <w:rFonts w:ascii="Arial" w:hAnsi="Arial" w:cs="Arial"/>
          <w:b w:val="0"/>
          <w:noProof/>
          <w:sz w:val="24"/>
        </w:rPr>
        <w:t>23</w:t>
      </w:r>
      <w:r w:rsidR="006B1EC0" w:rsidRPr="003A362F">
        <w:rPr>
          <w:rFonts w:ascii="Arial" w:hAnsi="Arial" w:cs="Arial"/>
          <w:b w:val="0"/>
          <w:sz w:val="24"/>
        </w:rPr>
        <w:fldChar w:fldCharType="end"/>
      </w:r>
      <w:r w:rsidRPr="003A362F">
        <w:rPr>
          <w:rFonts w:ascii="Arial" w:hAnsi="Arial" w:cs="Arial"/>
          <w:b w:val="0"/>
          <w:sz w:val="24"/>
        </w:rPr>
        <w:t>:</w:t>
      </w:r>
      <w:r>
        <w:rPr>
          <w:rFonts w:ascii="Arial" w:hAnsi="Arial" w:cs="Arial"/>
          <w:b w:val="0"/>
          <w:sz w:val="24"/>
        </w:rPr>
        <w:t xml:space="preserve"> </w:t>
      </w:r>
      <w:r w:rsidRPr="003A362F">
        <w:rPr>
          <w:rFonts w:ascii="Arial" w:hAnsi="Arial" w:cs="Arial"/>
          <w:b w:val="0"/>
          <w:sz w:val="24"/>
          <w:szCs w:val="24"/>
        </w:rPr>
        <w:t>Equipamento de FTIR</w:t>
      </w:r>
      <w:r w:rsidR="009573C0">
        <w:rPr>
          <w:rFonts w:ascii="Arial" w:hAnsi="Arial" w:cs="Arial"/>
          <w:b w:val="0"/>
          <w:sz w:val="24"/>
          <w:szCs w:val="24"/>
        </w:rPr>
        <w:t xml:space="preserve"> do LGQ</w:t>
      </w:r>
      <w:r w:rsidRPr="003A362F">
        <w:rPr>
          <w:rFonts w:ascii="Arial" w:hAnsi="Arial" w:cs="Arial"/>
          <w:b w:val="0"/>
          <w:sz w:val="24"/>
          <w:szCs w:val="24"/>
        </w:rPr>
        <w:t xml:space="preserve"> utilizado nas análises</w:t>
      </w:r>
      <w:r w:rsidR="009573C0">
        <w:rPr>
          <w:rFonts w:ascii="Arial" w:hAnsi="Arial" w:cs="Arial"/>
          <w:b w:val="0"/>
          <w:sz w:val="24"/>
          <w:szCs w:val="24"/>
        </w:rPr>
        <w:t>.</w:t>
      </w:r>
      <w:bookmarkEnd w:id="122"/>
    </w:p>
    <w:p w14:paraId="7520E7CA" w14:textId="77777777" w:rsidR="003A362F" w:rsidRPr="003A362F" w:rsidRDefault="003A362F" w:rsidP="003A362F"/>
    <w:p w14:paraId="0A693024" w14:textId="77777777" w:rsidR="00893674" w:rsidRPr="00B31259" w:rsidRDefault="00893674" w:rsidP="00EE1AB0">
      <w:pPr>
        <w:pStyle w:val="Ttulo3"/>
      </w:pPr>
      <w:bookmarkStart w:id="123" w:name="_Toc520482950"/>
      <w:bookmarkStart w:id="124" w:name="_Toc456548"/>
      <w:r w:rsidRPr="00B31259">
        <w:t>Difração de Raios X</w:t>
      </w:r>
      <w:bookmarkEnd w:id="123"/>
      <w:bookmarkEnd w:id="124"/>
      <w:r w:rsidR="00213683" w:rsidRPr="00B31259">
        <w:t xml:space="preserve"> </w:t>
      </w:r>
    </w:p>
    <w:p w14:paraId="00687D05" w14:textId="77777777" w:rsidR="00893674" w:rsidRDefault="00893674" w:rsidP="0003472A">
      <w:pPr>
        <w:spacing w:line="360" w:lineRule="auto"/>
        <w:ind w:firstLine="709"/>
        <w:rPr>
          <w:rFonts w:ascii="Arial" w:eastAsiaTheme="minorEastAsia" w:hAnsi="Arial" w:cs="Arial"/>
        </w:rPr>
      </w:pPr>
      <w:r>
        <w:rPr>
          <w:rFonts w:ascii="Arial" w:eastAsiaTheme="minorEastAsia" w:hAnsi="Arial" w:cs="Arial"/>
        </w:rPr>
        <w:t>A técnica de caracterização por difração de raios X (DRX) é de grande importância para a compreensão dos arranjos atômicos e mole</w:t>
      </w:r>
      <w:r w:rsidR="00024D97">
        <w:rPr>
          <w:rFonts w:ascii="Arial" w:eastAsiaTheme="minorEastAsia" w:hAnsi="Arial" w:cs="Arial"/>
        </w:rPr>
        <w:t xml:space="preserve">culares nos materiais sólidos </w:t>
      </w:r>
      <w:sdt>
        <w:sdtPr>
          <w:rPr>
            <w:rFonts w:ascii="Arial" w:eastAsiaTheme="minorEastAsia" w:hAnsi="Arial" w:cs="Arial"/>
          </w:rPr>
          <w:id w:val="1771902661"/>
          <w:citation/>
        </w:sdtPr>
        <w:sdtEndPr/>
        <w:sdtContent>
          <w:r w:rsidR="006B1EC0">
            <w:rPr>
              <w:rFonts w:ascii="Arial" w:eastAsiaTheme="minorEastAsia" w:hAnsi="Arial" w:cs="Arial"/>
            </w:rPr>
            <w:fldChar w:fldCharType="begin"/>
          </w:r>
          <w:r w:rsidR="00AC1595">
            <w:rPr>
              <w:rFonts w:ascii="Arial" w:eastAsiaTheme="minorEastAsia" w:hAnsi="Arial" w:cs="Arial"/>
            </w:rPr>
            <w:instrText xml:space="preserve"> CITATION CAL15 \l 1046 </w:instrText>
          </w:r>
          <w:r w:rsidR="006B1EC0">
            <w:rPr>
              <w:rFonts w:ascii="Arial" w:eastAsiaTheme="minorEastAsia" w:hAnsi="Arial" w:cs="Arial"/>
            </w:rPr>
            <w:fldChar w:fldCharType="separate"/>
          </w:r>
          <w:r w:rsidR="0031330A" w:rsidRPr="0031330A">
            <w:rPr>
              <w:rFonts w:ascii="Arial" w:eastAsiaTheme="minorEastAsia" w:hAnsi="Arial" w:cs="Arial"/>
              <w:noProof/>
            </w:rPr>
            <w:t>[85]</w:t>
          </w:r>
          <w:r w:rsidR="006B1EC0">
            <w:rPr>
              <w:rFonts w:ascii="Arial" w:eastAsiaTheme="minorEastAsia" w:hAnsi="Arial" w:cs="Arial"/>
            </w:rPr>
            <w:fldChar w:fldCharType="end"/>
          </w:r>
        </w:sdtContent>
      </w:sdt>
      <w:r>
        <w:rPr>
          <w:rFonts w:ascii="Arial" w:eastAsiaTheme="minorEastAsia" w:hAnsi="Arial" w:cs="Arial"/>
        </w:rPr>
        <w:t>. Isso acontece devido ao fenômeno de interferência que acontece quando duas ou mais ondas eletromagnéticas atravessam a mesma região do espaço, aumentando ou diminuindo a amplitude total da onda, ou seja, ocorrendo interferência construtiva e destrutiva, re</w:t>
      </w:r>
      <w:r w:rsidR="00024D97">
        <w:rPr>
          <w:rFonts w:ascii="Arial" w:eastAsiaTheme="minorEastAsia" w:hAnsi="Arial" w:cs="Arial"/>
        </w:rPr>
        <w:t xml:space="preserve">spectivamente </w:t>
      </w:r>
      <w:sdt>
        <w:sdtPr>
          <w:rPr>
            <w:rFonts w:ascii="Arial" w:eastAsiaTheme="minorEastAsia" w:hAnsi="Arial" w:cs="Arial"/>
          </w:rPr>
          <w:id w:val="-1061399453"/>
          <w:citation/>
        </w:sdtPr>
        <w:sdtEndPr/>
        <w:sdtContent>
          <w:r w:rsidR="006B1EC0">
            <w:rPr>
              <w:rFonts w:ascii="Arial" w:eastAsiaTheme="minorEastAsia" w:hAnsi="Arial" w:cs="Arial"/>
            </w:rPr>
            <w:fldChar w:fldCharType="begin"/>
          </w:r>
          <w:r w:rsidR="00B03CB3">
            <w:rPr>
              <w:rFonts w:ascii="Arial" w:eastAsiaTheme="minorEastAsia" w:hAnsi="Arial" w:cs="Arial"/>
            </w:rPr>
            <w:instrText xml:space="preserve"> CITATION ATK11 \l 1046 </w:instrText>
          </w:r>
          <w:r w:rsidR="006B1EC0">
            <w:rPr>
              <w:rFonts w:ascii="Arial" w:eastAsiaTheme="minorEastAsia" w:hAnsi="Arial" w:cs="Arial"/>
            </w:rPr>
            <w:fldChar w:fldCharType="separate"/>
          </w:r>
          <w:r w:rsidR="0031330A" w:rsidRPr="0031330A">
            <w:rPr>
              <w:rFonts w:ascii="Arial" w:eastAsiaTheme="minorEastAsia" w:hAnsi="Arial" w:cs="Arial"/>
              <w:noProof/>
            </w:rPr>
            <w:t>[86]</w:t>
          </w:r>
          <w:r w:rsidR="006B1EC0">
            <w:rPr>
              <w:rFonts w:ascii="Arial" w:eastAsiaTheme="minorEastAsia" w:hAnsi="Arial" w:cs="Arial"/>
            </w:rPr>
            <w:fldChar w:fldCharType="end"/>
          </w:r>
        </w:sdtContent>
      </w:sdt>
      <w:r>
        <w:rPr>
          <w:rFonts w:ascii="Arial" w:eastAsiaTheme="minorEastAsia" w:hAnsi="Arial" w:cs="Arial"/>
        </w:rPr>
        <w:t>.</w:t>
      </w:r>
    </w:p>
    <w:p w14:paraId="4390D52D" w14:textId="424F28AD" w:rsidR="00893674" w:rsidRDefault="00893674" w:rsidP="0003472A">
      <w:pPr>
        <w:spacing w:line="360" w:lineRule="auto"/>
        <w:ind w:firstLine="709"/>
        <w:rPr>
          <w:rFonts w:ascii="Arial" w:eastAsiaTheme="minorEastAsia" w:hAnsi="Arial" w:cs="Arial"/>
        </w:rPr>
      </w:pPr>
      <w:r>
        <w:rPr>
          <w:rFonts w:ascii="Arial" w:eastAsiaTheme="minorEastAsia" w:hAnsi="Arial" w:cs="Arial"/>
        </w:rPr>
        <w:t>Quando existe um objeto no caminho da onda surge o fenômeno da difração, que foi observado no experimento da fenda de Young, onde a luz passa por meio de duas fendas (objetos no caminho) e produz um padrão em uma tela. E a técnica DRX segue o mesmo princípio desse experimento, onde a difração ocorre quando o comprimento de onda da radiação é comparável aos espaçamentos característicos do objeto que causa a difração, nesse caso, os materiais sob análise. Portanto, para obter padrões de difração de camadas de átomos é necessário usar radiação de comprimentos de onda comparáve</w:t>
      </w:r>
      <w:r w:rsidR="00AE255E">
        <w:rPr>
          <w:rFonts w:ascii="Arial" w:eastAsiaTheme="minorEastAsia" w:hAnsi="Arial" w:cs="Arial"/>
        </w:rPr>
        <w:t>is</w:t>
      </w:r>
      <w:r>
        <w:rPr>
          <w:rFonts w:ascii="Arial" w:eastAsiaTheme="minorEastAsia" w:hAnsi="Arial" w:cs="Arial"/>
        </w:rPr>
        <w:t xml:space="preserve"> ao espaçamento das camadas. Como a separação entre as camadas de átomos em um cristal é da ordem de </w:t>
      </w:r>
      <w:r w:rsidR="002B3479">
        <w:rPr>
          <w:rFonts w:ascii="Arial" w:eastAsiaTheme="minorEastAsia" w:hAnsi="Arial" w:cs="Arial"/>
        </w:rPr>
        <w:t>1Å</w:t>
      </w:r>
      <w:r>
        <w:rPr>
          <w:rFonts w:ascii="Arial" w:eastAsiaTheme="minorEastAsia" w:hAnsi="Arial" w:cs="Arial"/>
        </w:rPr>
        <w:t xml:space="preserve"> , deve-se usar radiação eletromagnética de comprimentos de on</w:t>
      </w:r>
      <w:r w:rsidR="00024D97">
        <w:rPr>
          <w:rFonts w:ascii="Arial" w:eastAsiaTheme="minorEastAsia" w:hAnsi="Arial" w:cs="Arial"/>
        </w:rPr>
        <w:t xml:space="preserve">da na região dos raios X </w:t>
      </w:r>
      <w:sdt>
        <w:sdtPr>
          <w:rPr>
            <w:rFonts w:ascii="Arial" w:eastAsiaTheme="minorEastAsia" w:hAnsi="Arial" w:cs="Arial"/>
          </w:rPr>
          <w:id w:val="1061686589"/>
          <w:citation/>
        </w:sdtPr>
        <w:sdtEndPr/>
        <w:sdtContent>
          <w:r w:rsidR="006B1EC0">
            <w:rPr>
              <w:rFonts w:ascii="Arial" w:eastAsiaTheme="minorEastAsia" w:hAnsi="Arial" w:cs="Arial"/>
            </w:rPr>
            <w:fldChar w:fldCharType="begin"/>
          </w:r>
          <w:r w:rsidR="00B03CB3">
            <w:rPr>
              <w:rFonts w:ascii="Arial" w:eastAsiaTheme="minorEastAsia" w:hAnsi="Arial" w:cs="Arial"/>
            </w:rPr>
            <w:instrText xml:space="preserve"> CITATION ATK11 \l 1046 </w:instrText>
          </w:r>
          <w:r w:rsidR="006B1EC0">
            <w:rPr>
              <w:rFonts w:ascii="Arial" w:eastAsiaTheme="minorEastAsia" w:hAnsi="Arial" w:cs="Arial"/>
            </w:rPr>
            <w:fldChar w:fldCharType="separate"/>
          </w:r>
          <w:r w:rsidR="0031330A" w:rsidRPr="0031330A">
            <w:rPr>
              <w:rFonts w:ascii="Arial" w:eastAsiaTheme="minorEastAsia" w:hAnsi="Arial" w:cs="Arial"/>
              <w:noProof/>
            </w:rPr>
            <w:t>[86]</w:t>
          </w:r>
          <w:r w:rsidR="006B1EC0">
            <w:rPr>
              <w:rFonts w:ascii="Arial" w:eastAsiaTheme="minorEastAsia" w:hAnsi="Arial" w:cs="Arial"/>
            </w:rPr>
            <w:fldChar w:fldCharType="end"/>
          </w:r>
        </w:sdtContent>
      </w:sdt>
      <w:r>
        <w:rPr>
          <w:rFonts w:ascii="Arial" w:eastAsiaTheme="minorEastAsia" w:hAnsi="Arial" w:cs="Arial"/>
        </w:rPr>
        <w:t>.</w:t>
      </w:r>
    </w:p>
    <w:p w14:paraId="264EE735" w14:textId="77777777" w:rsidR="00893674" w:rsidRDefault="00893674" w:rsidP="0003472A">
      <w:pPr>
        <w:spacing w:after="120" w:line="360" w:lineRule="auto"/>
        <w:ind w:firstLine="709"/>
        <w:rPr>
          <w:rFonts w:ascii="Arial" w:eastAsiaTheme="minorEastAsia" w:hAnsi="Arial" w:cs="Arial"/>
        </w:rPr>
      </w:pPr>
      <w:r>
        <w:rPr>
          <w:rFonts w:ascii="Arial" w:eastAsiaTheme="minorEastAsia" w:hAnsi="Arial" w:cs="Arial"/>
        </w:rPr>
        <w:t xml:space="preserve">Nessa análise, um feixe de raios X monocromático é direcionado para uma amostra pulverizada e espalhada em uma lâmina de vidro. A intensidade da difração é medida pelo movimento do detector em diferentes ângulos, obtendo-se, dessa forma, um difratograma com a intensidade da difração difratada em função do ângulo de incidência, Figura </w:t>
      </w:r>
      <w:r w:rsidRPr="000306A6">
        <w:rPr>
          <w:rFonts w:ascii="Arial" w:eastAsiaTheme="minorEastAsia" w:hAnsi="Arial" w:cs="Arial"/>
        </w:rPr>
        <w:t>2</w:t>
      </w:r>
      <w:r w:rsidR="001E7C8A">
        <w:rPr>
          <w:rFonts w:ascii="Arial" w:eastAsiaTheme="minorEastAsia" w:hAnsi="Arial" w:cs="Arial"/>
        </w:rPr>
        <w:t>4,</w:t>
      </w:r>
      <w:r>
        <w:rPr>
          <w:rFonts w:ascii="Arial" w:eastAsiaTheme="minorEastAsia" w:hAnsi="Arial" w:cs="Arial"/>
        </w:rPr>
        <w:t xml:space="preserve"> sendo possível analisar o conjunto de distâncias entre planos cristalinos car</w:t>
      </w:r>
      <w:r w:rsidR="00024D97">
        <w:rPr>
          <w:rFonts w:ascii="Arial" w:eastAsiaTheme="minorEastAsia" w:hAnsi="Arial" w:cs="Arial"/>
        </w:rPr>
        <w:t xml:space="preserve">acterísticos de cada material </w:t>
      </w:r>
      <w:sdt>
        <w:sdtPr>
          <w:rPr>
            <w:rFonts w:ascii="Arial" w:eastAsiaTheme="minorEastAsia" w:hAnsi="Arial" w:cs="Arial"/>
          </w:rPr>
          <w:id w:val="566846785"/>
          <w:citation/>
        </w:sdtPr>
        <w:sdtEndPr/>
        <w:sdtContent>
          <w:r w:rsidR="006B1EC0">
            <w:rPr>
              <w:rFonts w:ascii="Arial" w:eastAsiaTheme="minorEastAsia" w:hAnsi="Arial" w:cs="Arial"/>
            </w:rPr>
            <w:fldChar w:fldCharType="begin"/>
          </w:r>
          <w:r w:rsidR="00B03CB3">
            <w:rPr>
              <w:rFonts w:ascii="Arial" w:eastAsiaTheme="minorEastAsia" w:hAnsi="Arial" w:cs="Arial"/>
            </w:rPr>
            <w:instrText xml:space="preserve"> CITATION VER17 \l 1046 </w:instrText>
          </w:r>
          <w:r w:rsidR="006B1EC0">
            <w:rPr>
              <w:rFonts w:ascii="Arial" w:eastAsiaTheme="minorEastAsia" w:hAnsi="Arial" w:cs="Arial"/>
            </w:rPr>
            <w:fldChar w:fldCharType="separate"/>
          </w:r>
          <w:r w:rsidR="0031330A" w:rsidRPr="0031330A">
            <w:rPr>
              <w:rFonts w:ascii="Arial" w:eastAsiaTheme="minorEastAsia" w:hAnsi="Arial" w:cs="Arial"/>
              <w:noProof/>
            </w:rPr>
            <w:t>[84]</w:t>
          </w:r>
          <w:r w:rsidR="006B1EC0">
            <w:rPr>
              <w:rFonts w:ascii="Arial" w:eastAsiaTheme="minorEastAsia" w:hAnsi="Arial" w:cs="Arial"/>
            </w:rPr>
            <w:fldChar w:fldCharType="end"/>
          </w:r>
        </w:sdtContent>
      </w:sdt>
      <w:r>
        <w:rPr>
          <w:rFonts w:ascii="Arial" w:eastAsiaTheme="minorEastAsia" w:hAnsi="Arial" w:cs="Arial"/>
        </w:rPr>
        <w:t xml:space="preserve">. </w:t>
      </w:r>
    </w:p>
    <w:tbl>
      <w:tblPr>
        <w:tblW w:w="0" w:type="auto"/>
        <w:jc w:val="center"/>
        <w:tblCellMar>
          <w:top w:w="108" w:type="dxa"/>
        </w:tblCellMar>
        <w:tblLook w:val="04A0" w:firstRow="1" w:lastRow="0" w:firstColumn="1" w:lastColumn="0" w:noHBand="0" w:noVBand="1"/>
      </w:tblPr>
      <w:tblGrid>
        <w:gridCol w:w="9061"/>
      </w:tblGrid>
      <w:tr w:rsidR="00BD1177" w14:paraId="32C344F9" w14:textId="77777777" w:rsidTr="00BD1177">
        <w:trPr>
          <w:jc w:val="center"/>
        </w:trPr>
        <w:tc>
          <w:tcPr>
            <w:tcW w:w="9061" w:type="dxa"/>
            <w:vAlign w:val="center"/>
          </w:tcPr>
          <w:p w14:paraId="3C08A589" w14:textId="77777777" w:rsidR="00BD1177" w:rsidRDefault="00BD1177" w:rsidP="00BD1177">
            <w:pPr>
              <w:spacing w:after="120" w:line="360" w:lineRule="auto"/>
              <w:jc w:val="center"/>
              <w:rPr>
                <w:rFonts w:ascii="Arial" w:eastAsiaTheme="minorEastAsia" w:hAnsi="Arial" w:cs="Arial"/>
              </w:rPr>
            </w:pPr>
            <w:r w:rsidRPr="007E3D8A">
              <w:rPr>
                <w:rFonts w:ascii="Arial" w:eastAsiaTheme="minorEastAsia" w:hAnsi="Arial" w:cs="Arial"/>
                <w:noProof/>
                <w:lang w:eastAsia="pt-BR"/>
              </w:rPr>
              <w:drawing>
                <wp:inline distT="0" distB="0" distL="0" distR="0" wp14:anchorId="2ED7D256" wp14:editId="28ACF36A">
                  <wp:extent cx="3056659" cy="1467539"/>
                  <wp:effectExtent l="19050" t="0" r="0" b="0"/>
                  <wp:docPr id="2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b="16381"/>
                          <a:stretch>
                            <a:fillRect/>
                          </a:stretch>
                        </pic:blipFill>
                        <pic:spPr bwMode="auto">
                          <a:xfrm>
                            <a:off x="0" y="0"/>
                            <a:ext cx="3056659" cy="1467539"/>
                          </a:xfrm>
                          <a:prstGeom prst="rect">
                            <a:avLst/>
                          </a:prstGeom>
                          <a:noFill/>
                          <a:ln>
                            <a:noFill/>
                          </a:ln>
                        </pic:spPr>
                      </pic:pic>
                    </a:graphicData>
                  </a:graphic>
                </wp:inline>
              </w:drawing>
            </w:r>
          </w:p>
        </w:tc>
      </w:tr>
    </w:tbl>
    <w:p w14:paraId="0839D3E2" w14:textId="2B10700A" w:rsidR="00893674" w:rsidRPr="00753044" w:rsidRDefault="00753044" w:rsidP="00753044">
      <w:pPr>
        <w:pStyle w:val="Legenda"/>
        <w:spacing w:after="120" w:line="360" w:lineRule="auto"/>
        <w:jc w:val="center"/>
        <w:rPr>
          <w:rFonts w:ascii="Arial" w:eastAsiaTheme="minorEastAsia" w:hAnsi="Arial" w:cs="Arial"/>
          <w:b w:val="0"/>
          <w:sz w:val="24"/>
          <w:szCs w:val="24"/>
        </w:rPr>
      </w:pPr>
      <w:bookmarkStart w:id="125" w:name="_Toc520478398"/>
      <w:bookmarkStart w:id="126" w:name="_Toc404758"/>
      <w:r w:rsidRPr="001E7C8A">
        <w:rPr>
          <w:rFonts w:ascii="Arial" w:hAnsi="Arial" w:cs="Arial"/>
          <w:b w:val="0"/>
          <w:sz w:val="24"/>
          <w:szCs w:val="24"/>
        </w:rPr>
        <w:t xml:space="preserve">Figura </w:t>
      </w:r>
      <w:r w:rsidR="006B1EC0" w:rsidRPr="001E7C8A">
        <w:rPr>
          <w:rFonts w:ascii="Arial" w:hAnsi="Arial" w:cs="Arial"/>
          <w:b w:val="0"/>
          <w:sz w:val="24"/>
          <w:szCs w:val="24"/>
        </w:rPr>
        <w:fldChar w:fldCharType="begin"/>
      </w:r>
      <w:r w:rsidRPr="001E7C8A">
        <w:rPr>
          <w:rFonts w:ascii="Arial" w:hAnsi="Arial" w:cs="Arial"/>
          <w:b w:val="0"/>
          <w:sz w:val="24"/>
          <w:szCs w:val="24"/>
        </w:rPr>
        <w:instrText xml:space="preserve"> SEQ Figura \* ARABIC </w:instrText>
      </w:r>
      <w:r w:rsidR="006B1EC0" w:rsidRPr="001E7C8A">
        <w:rPr>
          <w:rFonts w:ascii="Arial" w:hAnsi="Arial" w:cs="Arial"/>
          <w:b w:val="0"/>
          <w:sz w:val="24"/>
          <w:szCs w:val="24"/>
        </w:rPr>
        <w:fldChar w:fldCharType="separate"/>
      </w:r>
      <w:r w:rsidR="00047AD9">
        <w:rPr>
          <w:rFonts w:ascii="Arial" w:hAnsi="Arial" w:cs="Arial"/>
          <w:b w:val="0"/>
          <w:noProof/>
          <w:sz w:val="24"/>
          <w:szCs w:val="24"/>
        </w:rPr>
        <w:t>24</w:t>
      </w:r>
      <w:r w:rsidR="006B1EC0" w:rsidRPr="001E7C8A">
        <w:rPr>
          <w:rFonts w:ascii="Arial" w:hAnsi="Arial" w:cs="Arial"/>
          <w:b w:val="0"/>
          <w:sz w:val="24"/>
          <w:szCs w:val="24"/>
        </w:rPr>
        <w:fldChar w:fldCharType="end"/>
      </w:r>
      <w:r w:rsidR="001E7C8A" w:rsidRPr="001E7C8A">
        <w:rPr>
          <w:rFonts w:ascii="Arial" w:hAnsi="Arial" w:cs="Arial"/>
          <w:b w:val="0"/>
          <w:sz w:val="24"/>
          <w:szCs w:val="24"/>
        </w:rPr>
        <w:t>:</w:t>
      </w:r>
      <w:r w:rsidRPr="00753044">
        <w:rPr>
          <w:rFonts w:ascii="Arial" w:hAnsi="Arial" w:cs="Arial"/>
          <w:sz w:val="24"/>
          <w:szCs w:val="24"/>
        </w:rPr>
        <w:t xml:space="preserve"> </w:t>
      </w:r>
      <w:r w:rsidR="00893674" w:rsidRPr="00753044">
        <w:rPr>
          <w:rFonts w:ascii="Arial" w:hAnsi="Arial" w:cs="Arial"/>
          <w:b w:val="0"/>
          <w:sz w:val="24"/>
          <w:szCs w:val="24"/>
        </w:rPr>
        <w:t>Funcionamento de um difratômetro de raios X.</w:t>
      </w:r>
      <w:bookmarkEnd w:id="125"/>
      <w:bookmarkEnd w:id="126"/>
    </w:p>
    <w:p w14:paraId="2D824D42" w14:textId="77777777" w:rsidR="00893674" w:rsidRDefault="00893674" w:rsidP="00361DD6">
      <w:pPr>
        <w:spacing w:after="120" w:line="360" w:lineRule="auto"/>
        <w:ind w:firstLine="709"/>
        <w:rPr>
          <w:rFonts w:ascii="Arial" w:eastAsiaTheme="minorEastAsia" w:hAnsi="Arial" w:cs="Arial"/>
        </w:rPr>
      </w:pPr>
      <w:r>
        <w:rPr>
          <w:rFonts w:ascii="Arial" w:eastAsiaTheme="minorEastAsia" w:hAnsi="Arial" w:cs="Arial"/>
        </w:rPr>
        <w:t xml:space="preserve">A caracterização das amostras pelo DRX foi realizada no Laboratório de Processamento e Caracterização de Materiais (LPCM) da Fatec-SP, utilizando-se um difratômetro Rigaku Miniflex II, apresentado na Figura </w:t>
      </w:r>
      <w:r w:rsidRPr="000306A6">
        <w:rPr>
          <w:rFonts w:ascii="Arial" w:eastAsiaTheme="minorEastAsia" w:hAnsi="Arial" w:cs="Arial"/>
        </w:rPr>
        <w:t>2</w:t>
      </w:r>
      <w:r w:rsidR="001E7C8A">
        <w:rPr>
          <w:rFonts w:ascii="Arial" w:eastAsiaTheme="minorEastAsia" w:hAnsi="Arial" w:cs="Arial"/>
        </w:rPr>
        <w:t>5</w:t>
      </w:r>
      <w:r>
        <w:rPr>
          <w:rFonts w:ascii="Arial" w:eastAsiaTheme="minorEastAsia" w:hAnsi="Arial" w:cs="Arial"/>
        </w:rPr>
        <w:t>. A fonte de radiação utilizada foi de cobre K</w:t>
      </w:r>
      <w:r>
        <w:rPr>
          <w:rFonts w:ascii="Arial" w:eastAsiaTheme="minorEastAsia" w:hAnsi="Arial" w:cs="Arial"/>
        </w:rPr>
        <w:sym w:font="Symbol" w:char="F061"/>
      </w:r>
      <w:r>
        <w:rPr>
          <w:rFonts w:ascii="Arial" w:eastAsiaTheme="minorEastAsia" w:hAnsi="Arial" w:cs="Arial"/>
        </w:rPr>
        <w:t xml:space="preserve"> com tensão de 30 kV, corrente de 15 mA, ângulo de varredura 2</w:t>
      </w:r>
      <w:r>
        <w:rPr>
          <w:rFonts w:ascii="Arial" w:eastAsiaTheme="minorEastAsia" w:hAnsi="Arial" w:cs="Arial"/>
        </w:rPr>
        <w:sym w:font="Symbol" w:char="F071"/>
      </w:r>
      <w:r>
        <w:rPr>
          <w:rFonts w:ascii="Arial" w:eastAsiaTheme="minorEastAsia" w:hAnsi="Arial" w:cs="Arial"/>
        </w:rPr>
        <w:t xml:space="preserve"> entre 3 e 90°, com passo de 0,05° e tempo de contagem de um segundo de permanência.</w:t>
      </w:r>
    </w:p>
    <w:tbl>
      <w:tblPr>
        <w:tblW w:w="0" w:type="auto"/>
        <w:tblCellMar>
          <w:top w:w="108" w:type="dxa"/>
        </w:tblCellMar>
        <w:tblLook w:val="04A0" w:firstRow="1" w:lastRow="0" w:firstColumn="1" w:lastColumn="0" w:noHBand="0" w:noVBand="1"/>
      </w:tblPr>
      <w:tblGrid>
        <w:gridCol w:w="9061"/>
      </w:tblGrid>
      <w:tr w:rsidR="00893674" w14:paraId="332E66E7" w14:textId="77777777" w:rsidTr="00893674">
        <w:tc>
          <w:tcPr>
            <w:tcW w:w="9061" w:type="dxa"/>
            <w:vAlign w:val="center"/>
          </w:tcPr>
          <w:p w14:paraId="7ADAB3BE" w14:textId="77777777" w:rsidR="00893674" w:rsidRDefault="00893674" w:rsidP="00893674">
            <w:pPr>
              <w:spacing w:line="360" w:lineRule="auto"/>
              <w:jc w:val="center"/>
              <w:rPr>
                <w:rFonts w:ascii="Arial" w:eastAsiaTheme="minorEastAsia" w:hAnsi="Arial" w:cs="Arial"/>
              </w:rPr>
            </w:pPr>
            <w:r>
              <w:rPr>
                <w:noProof/>
                <w:lang w:eastAsia="pt-BR"/>
              </w:rPr>
              <w:drawing>
                <wp:inline distT="0" distB="0" distL="0" distR="0" wp14:anchorId="0E02F441" wp14:editId="22610911">
                  <wp:extent cx="2874276" cy="3091989"/>
                  <wp:effectExtent l="19050" t="0" r="2274" b="0"/>
                  <wp:docPr id="19" name="Imagem 1" descr="C:\Users\Vaness\AppData\Local\Microsoft\Windows\Temporary Internet Files\Content.Word\DSC_0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ness\AppData\Local\Microsoft\Windows\Temporary Internet Files\Content.Word\DSC_0097.jpg"/>
                          <pic:cNvPicPr>
                            <a:picLocks noChangeAspect="1" noChangeArrowheads="1"/>
                          </pic:cNvPicPr>
                        </pic:nvPicPr>
                        <pic:blipFill>
                          <a:blip r:embed="rId46" cstate="print"/>
                          <a:srcRect/>
                          <a:stretch>
                            <a:fillRect/>
                          </a:stretch>
                        </pic:blipFill>
                        <pic:spPr bwMode="auto">
                          <a:xfrm>
                            <a:off x="0" y="0"/>
                            <a:ext cx="2874493" cy="3092222"/>
                          </a:xfrm>
                          <a:prstGeom prst="rect">
                            <a:avLst/>
                          </a:prstGeom>
                          <a:noFill/>
                          <a:ln w="9525">
                            <a:noFill/>
                            <a:miter lim="800000"/>
                            <a:headEnd/>
                            <a:tailEnd/>
                          </a:ln>
                        </pic:spPr>
                      </pic:pic>
                    </a:graphicData>
                  </a:graphic>
                </wp:inline>
              </w:drawing>
            </w:r>
          </w:p>
        </w:tc>
      </w:tr>
    </w:tbl>
    <w:p w14:paraId="162E6E88" w14:textId="7DB98E8F" w:rsidR="00EB7BF9" w:rsidRPr="00EB7BF9" w:rsidRDefault="00753044" w:rsidP="00EB7BF9">
      <w:pPr>
        <w:pStyle w:val="Legenda"/>
        <w:spacing w:after="120" w:line="360" w:lineRule="auto"/>
        <w:jc w:val="center"/>
        <w:rPr>
          <w:rFonts w:ascii="Arial" w:eastAsiaTheme="minorEastAsia" w:hAnsi="Arial" w:cs="Arial"/>
          <w:b w:val="0"/>
          <w:sz w:val="24"/>
          <w:szCs w:val="24"/>
        </w:rPr>
      </w:pPr>
      <w:bookmarkStart w:id="127" w:name="_Toc520478399"/>
      <w:bookmarkStart w:id="128" w:name="_Toc404759"/>
      <w:r w:rsidRPr="001E7C8A">
        <w:rPr>
          <w:rFonts w:ascii="Arial" w:hAnsi="Arial" w:cs="Arial"/>
          <w:b w:val="0"/>
          <w:sz w:val="24"/>
          <w:szCs w:val="24"/>
        </w:rPr>
        <w:t xml:space="preserve">Figura </w:t>
      </w:r>
      <w:r w:rsidR="006B1EC0" w:rsidRPr="001E7C8A">
        <w:rPr>
          <w:rFonts w:ascii="Arial" w:hAnsi="Arial" w:cs="Arial"/>
          <w:b w:val="0"/>
          <w:sz w:val="24"/>
          <w:szCs w:val="24"/>
        </w:rPr>
        <w:fldChar w:fldCharType="begin"/>
      </w:r>
      <w:r w:rsidRPr="001E7C8A">
        <w:rPr>
          <w:rFonts w:ascii="Arial" w:hAnsi="Arial" w:cs="Arial"/>
          <w:b w:val="0"/>
          <w:sz w:val="24"/>
          <w:szCs w:val="24"/>
        </w:rPr>
        <w:instrText xml:space="preserve"> SEQ Figura \* ARABIC </w:instrText>
      </w:r>
      <w:r w:rsidR="006B1EC0" w:rsidRPr="001E7C8A">
        <w:rPr>
          <w:rFonts w:ascii="Arial" w:hAnsi="Arial" w:cs="Arial"/>
          <w:b w:val="0"/>
          <w:sz w:val="24"/>
          <w:szCs w:val="24"/>
        </w:rPr>
        <w:fldChar w:fldCharType="separate"/>
      </w:r>
      <w:r w:rsidR="00047AD9">
        <w:rPr>
          <w:rFonts w:ascii="Arial" w:hAnsi="Arial" w:cs="Arial"/>
          <w:b w:val="0"/>
          <w:noProof/>
          <w:sz w:val="24"/>
          <w:szCs w:val="24"/>
        </w:rPr>
        <w:t>25</w:t>
      </w:r>
      <w:r w:rsidR="006B1EC0" w:rsidRPr="001E7C8A">
        <w:rPr>
          <w:rFonts w:ascii="Arial" w:hAnsi="Arial" w:cs="Arial"/>
          <w:b w:val="0"/>
          <w:sz w:val="24"/>
          <w:szCs w:val="24"/>
        </w:rPr>
        <w:fldChar w:fldCharType="end"/>
      </w:r>
      <w:r w:rsidR="001E7C8A" w:rsidRPr="001E7C8A">
        <w:rPr>
          <w:rFonts w:ascii="Arial" w:hAnsi="Arial" w:cs="Arial"/>
          <w:b w:val="0"/>
          <w:sz w:val="24"/>
          <w:szCs w:val="24"/>
        </w:rPr>
        <w:t>:</w:t>
      </w:r>
      <w:r w:rsidR="00893674" w:rsidRPr="00753044">
        <w:rPr>
          <w:rFonts w:ascii="Arial" w:eastAsiaTheme="minorEastAsia" w:hAnsi="Arial" w:cs="Arial"/>
          <w:b w:val="0"/>
          <w:sz w:val="24"/>
          <w:szCs w:val="24"/>
        </w:rPr>
        <w:t xml:space="preserve"> Equipamento utilizado para análise de DRX.</w:t>
      </w:r>
      <w:bookmarkEnd w:id="127"/>
      <w:bookmarkEnd w:id="128"/>
    </w:p>
    <w:p w14:paraId="0E531D3E" w14:textId="77777777" w:rsidR="00AB37F7" w:rsidRPr="001E7C8A" w:rsidRDefault="00EB7BF9" w:rsidP="00EE1AB0">
      <w:pPr>
        <w:pStyle w:val="Ttulo3"/>
      </w:pPr>
      <w:bookmarkStart w:id="129" w:name="_Toc447643731"/>
      <w:bookmarkStart w:id="130" w:name="_Toc469412661"/>
      <w:bookmarkStart w:id="131" w:name="_Toc456549"/>
      <w:r w:rsidRPr="001E7C8A">
        <w:t>Perda ao fogo</w:t>
      </w:r>
      <w:bookmarkEnd w:id="129"/>
      <w:bookmarkEnd w:id="130"/>
      <w:bookmarkEnd w:id="131"/>
    </w:p>
    <w:p w14:paraId="25959217" w14:textId="77777777" w:rsidR="00EB7BF9" w:rsidRPr="00874873" w:rsidRDefault="00060290" w:rsidP="00EB7BF9">
      <w:pPr>
        <w:pStyle w:val="CorpodoTexto"/>
        <w:rPr>
          <w:rFonts w:ascii="Arial" w:hAnsi="Arial" w:cs="Arial"/>
        </w:rPr>
      </w:pPr>
      <w:r>
        <w:rPr>
          <w:rFonts w:ascii="Arial" w:hAnsi="Arial" w:cs="Arial"/>
        </w:rPr>
        <w:t>A p</w:t>
      </w:r>
      <w:r w:rsidR="00EB7BF9" w:rsidRPr="00874873">
        <w:rPr>
          <w:rFonts w:ascii="Arial" w:hAnsi="Arial" w:cs="Arial"/>
        </w:rPr>
        <w:t>erda ao fogo é um ensaio que determina o percentual de perda de massa de material em um tratamento térmico. A porcentagem de massa perdida devido à volatilização de compostos durante a queima corresponde à perda ao fogo. A técnica estima de forma aproximada a quantidade de matéria orgânica e água presentes nas matérias-primas.</w:t>
      </w:r>
    </w:p>
    <w:p w14:paraId="76124987" w14:textId="77777777" w:rsidR="00EB7BF9" w:rsidRPr="00874873" w:rsidRDefault="00EB7BF9" w:rsidP="00EB7BF9">
      <w:pPr>
        <w:pStyle w:val="CorpodoTexto"/>
        <w:rPr>
          <w:rFonts w:ascii="Arial" w:hAnsi="Arial" w:cs="Arial"/>
        </w:rPr>
      </w:pPr>
      <w:r w:rsidRPr="00874873">
        <w:rPr>
          <w:rFonts w:ascii="Arial" w:hAnsi="Arial" w:cs="Arial"/>
        </w:rPr>
        <w:t>Neste trabalho, a casca de arroz bruta (</w:t>
      </w:r>
      <w:r w:rsidR="0003313D">
        <w:rPr>
          <w:rFonts w:ascii="Arial" w:hAnsi="Arial" w:cs="Arial"/>
        </w:rPr>
        <w:t xml:space="preserve">amostra denominada de </w:t>
      </w:r>
      <w:r w:rsidRPr="00874873">
        <w:rPr>
          <w:rFonts w:ascii="Arial" w:hAnsi="Arial" w:cs="Arial"/>
        </w:rPr>
        <w:t xml:space="preserve">CA) foi submetida a tratamentos térmicos a </w:t>
      </w:r>
      <w:r w:rsidRPr="0003313D">
        <w:rPr>
          <w:rFonts w:ascii="Arial" w:hAnsi="Arial" w:cs="Arial"/>
        </w:rPr>
        <w:t>1</w:t>
      </w:r>
      <w:r w:rsidR="00EE1AB0" w:rsidRPr="0003313D">
        <w:rPr>
          <w:rFonts w:ascii="Arial" w:hAnsi="Arial" w:cs="Arial"/>
        </w:rPr>
        <w:t>2</w:t>
      </w:r>
      <w:r w:rsidRPr="0003313D">
        <w:rPr>
          <w:rFonts w:ascii="Arial" w:hAnsi="Arial" w:cs="Arial"/>
        </w:rPr>
        <w:t>00°C</w:t>
      </w:r>
      <w:r w:rsidR="00DD7111" w:rsidRPr="002522AA">
        <w:rPr>
          <w:rFonts w:ascii="Arial" w:hAnsi="Arial" w:cs="Arial"/>
        </w:rPr>
        <w:t xml:space="preserve"> e </w:t>
      </w:r>
      <w:r w:rsidR="002522AA" w:rsidRPr="002522AA">
        <w:rPr>
          <w:rFonts w:ascii="Arial" w:hAnsi="Arial" w:cs="Arial"/>
        </w:rPr>
        <w:t>1</w:t>
      </w:r>
      <w:r w:rsidR="00EE1AB0">
        <w:rPr>
          <w:rFonts w:ascii="Arial" w:hAnsi="Arial" w:cs="Arial"/>
        </w:rPr>
        <w:t>0</w:t>
      </w:r>
      <w:r w:rsidR="00DD7111" w:rsidRPr="002522AA">
        <w:rPr>
          <w:rFonts w:ascii="Arial" w:hAnsi="Arial" w:cs="Arial"/>
        </w:rPr>
        <w:t>00°C</w:t>
      </w:r>
      <w:r w:rsidRPr="002522AA">
        <w:rPr>
          <w:rFonts w:ascii="Arial" w:hAnsi="Arial" w:cs="Arial"/>
        </w:rPr>
        <w:t>,</w:t>
      </w:r>
      <w:r w:rsidRPr="004F2700">
        <w:rPr>
          <w:rFonts w:ascii="Arial" w:hAnsi="Arial" w:cs="Arial"/>
        </w:rPr>
        <w:t xml:space="preserve"> por 12</w:t>
      </w:r>
      <w:r w:rsidR="006C2D98" w:rsidRPr="004F2700">
        <w:rPr>
          <w:rFonts w:ascii="Arial" w:hAnsi="Arial" w:cs="Arial"/>
        </w:rPr>
        <w:t xml:space="preserve"> h</w:t>
      </w:r>
      <w:r w:rsidR="00DD7111">
        <w:rPr>
          <w:rFonts w:ascii="Arial" w:hAnsi="Arial" w:cs="Arial"/>
        </w:rPr>
        <w:t xml:space="preserve">, a </w:t>
      </w:r>
      <w:r w:rsidR="00DD7111">
        <w:rPr>
          <w:rFonts w:ascii="Arial" w:hAnsi="Arial" w:cs="Arial"/>
          <w:szCs w:val="24"/>
        </w:rPr>
        <w:t>casca de ovo galináceo (COG)</w:t>
      </w:r>
      <w:r w:rsidR="00DD7111" w:rsidRPr="004E3700">
        <w:rPr>
          <w:rFonts w:ascii="Arial" w:hAnsi="Arial" w:cs="Arial"/>
          <w:szCs w:val="24"/>
        </w:rPr>
        <w:t xml:space="preserve"> a 1000°C por 3 horas</w:t>
      </w:r>
      <w:r w:rsidR="00DD7111" w:rsidRPr="00874873">
        <w:rPr>
          <w:rFonts w:ascii="Arial" w:hAnsi="Arial" w:cs="Arial"/>
        </w:rPr>
        <w:t xml:space="preserve"> </w:t>
      </w:r>
      <w:r w:rsidRPr="00874873">
        <w:rPr>
          <w:rFonts w:ascii="Arial" w:hAnsi="Arial" w:cs="Arial"/>
        </w:rPr>
        <w:t>para eliminar matéria orgânica presente</w:t>
      </w:r>
      <w:r w:rsidR="002522AA">
        <w:rPr>
          <w:rFonts w:ascii="Arial" w:hAnsi="Arial" w:cs="Arial"/>
        </w:rPr>
        <w:t xml:space="preserve">. </w:t>
      </w:r>
      <w:r w:rsidR="002522AA" w:rsidRPr="007F75FA">
        <w:rPr>
          <w:rFonts w:ascii="Arial" w:hAnsi="Arial" w:cs="Arial"/>
        </w:rPr>
        <w:t>A</w:t>
      </w:r>
      <w:r w:rsidR="00130353" w:rsidRPr="007F75FA">
        <w:rPr>
          <w:rFonts w:ascii="Arial" w:hAnsi="Arial" w:cs="Arial"/>
        </w:rPr>
        <w:t xml:space="preserve"> casca de café</w:t>
      </w:r>
      <w:r w:rsidR="002522AA" w:rsidRPr="007F75FA">
        <w:rPr>
          <w:rFonts w:ascii="Arial" w:hAnsi="Arial" w:cs="Arial"/>
        </w:rPr>
        <w:t xml:space="preserve"> também foi submetida a tratamento térmico a </w:t>
      </w:r>
      <w:r w:rsidR="007F75FA" w:rsidRPr="007F75FA">
        <w:rPr>
          <w:rFonts w:ascii="Arial" w:hAnsi="Arial" w:cs="Arial"/>
        </w:rPr>
        <w:t>1000</w:t>
      </w:r>
      <w:r w:rsidR="002522AA" w:rsidRPr="007F75FA">
        <w:rPr>
          <w:rFonts w:ascii="Arial" w:hAnsi="Arial" w:cs="Arial"/>
        </w:rPr>
        <w:t>°C</w:t>
      </w:r>
      <w:r w:rsidR="007F75FA" w:rsidRPr="007F75FA">
        <w:rPr>
          <w:rFonts w:ascii="Arial" w:hAnsi="Arial" w:cs="Arial"/>
        </w:rPr>
        <w:t xml:space="preserve"> por 1 h</w:t>
      </w:r>
      <w:r w:rsidRPr="00874873">
        <w:rPr>
          <w:rFonts w:ascii="Arial" w:hAnsi="Arial" w:cs="Arial"/>
        </w:rPr>
        <w:t>. O forno utilizado foi da empresa EDG, com taxa de aquecimento de 10°C/min do Laboratório de Síntese de Materiais (LSM) da FATEC-SP.</w:t>
      </w:r>
    </w:p>
    <w:p w14:paraId="369BC3B1" w14:textId="77777777" w:rsidR="00EB7BF9" w:rsidRPr="00874873" w:rsidRDefault="00EB7BF9" w:rsidP="00EB7BF9">
      <w:pPr>
        <w:pStyle w:val="CorpodoTexto"/>
        <w:rPr>
          <w:rFonts w:ascii="Arial" w:hAnsi="Arial" w:cs="Arial"/>
        </w:rPr>
      </w:pPr>
      <w:r w:rsidRPr="00874873">
        <w:rPr>
          <w:rFonts w:ascii="Arial" w:hAnsi="Arial" w:cs="Arial"/>
        </w:rPr>
        <w:t>Os materiais foram pesados antes e depois da calcinação em uma balança analítica para determinar o percentual de massa perdida no processo.</w:t>
      </w:r>
    </w:p>
    <w:p w14:paraId="10AF3CB0" w14:textId="77777777" w:rsidR="00EB7BF9" w:rsidRPr="00874873" w:rsidRDefault="00EB7BF9" w:rsidP="00EB7BF9">
      <w:pPr>
        <w:pStyle w:val="CorpodoTexto"/>
        <w:rPr>
          <w:rFonts w:ascii="Arial" w:hAnsi="Arial" w:cs="Arial"/>
        </w:rPr>
      </w:pPr>
      <w:r w:rsidRPr="00874873">
        <w:rPr>
          <w:rFonts w:ascii="Arial" w:hAnsi="Arial" w:cs="Arial"/>
        </w:rPr>
        <w:t>O cálculo de perda ao fogo é realizado pela seguinte equação:</w:t>
      </w:r>
    </w:p>
    <w:p w14:paraId="2DB7E82E" w14:textId="77777777" w:rsidR="00EB7BF9" w:rsidRPr="00874873" w:rsidRDefault="00EB7BF9" w:rsidP="00AB37F7">
      <w:pPr>
        <w:pStyle w:val="CorpodoTexto"/>
        <w:spacing w:before="120" w:after="120"/>
        <w:rPr>
          <w:rFonts w:ascii="Arial" w:eastAsiaTheme="minorEastAsia" w:hAnsi="Arial" w:cs="Arial"/>
        </w:rPr>
      </w:pPr>
      <m:oMathPara>
        <m:oMath>
          <m:r>
            <m:rPr>
              <m:sty m:val="p"/>
            </m:rPr>
            <w:rPr>
              <w:rFonts w:ascii="Cambria Math" w:hAnsi="Cambria Math" w:cs="Arial"/>
            </w:rPr>
            <m:t>PF=</m:t>
          </m:r>
          <m:f>
            <m:fPr>
              <m:ctrlPr>
                <w:rPr>
                  <w:rFonts w:ascii="Cambria Math" w:hAnsi="Cambria Math" w:cs="Arial"/>
                </w:rPr>
              </m:ctrlPr>
            </m:fPr>
            <m:num>
              <m:r>
                <m:rPr>
                  <m:sty m:val="p"/>
                </m:rPr>
                <w:rPr>
                  <w:rFonts w:ascii="Cambria Math" w:hAnsi="Cambria Math" w:cs="Arial"/>
                </w:rPr>
                <m:t xml:space="preserve">Mi-Mf </m:t>
              </m:r>
            </m:num>
            <m:den>
              <m:r>
                <m:rPr>
                  <m:sty m:val="p"/>
                </m:rPr>
                <w:rPr>
                  <w:rFonts w:ascii="Cambria Math" w:hAnsi="Cambria Math" w:cs="Arial"/>
                </w:rPr>
                <m:t>Mi</m:t>
              </m:r>
            </m:den>
          </m:f>
          <m:r>
            <m:rPr>
              <m:sty m:val="p"/>
            </m:rPr>
            <w:rPr>
              <w:rFonts w:ascii="Cambria Math" w:hAnsi="Cambria Math" w:cs="Arial"/>
            </w:rPr>
            <m:t>x 100</m:t>
          </m:r>
        </m:oMath>
      </m:oMathPara>
    </w:p>
    <w:p w14:paraId="0353080D" w14:textId="77777777" w:rsidR="00EA0FFE" w:rsidRDefault="00EA0FFE" w:rsidP="00EB7BF9">
      <w:pPr>
        <w:pStyle w:val="CorpodoTexto"/>
        <w:rPr>
          <w:rFonts w:ascii="Arial" w:hAnsi="Arial" w:cs="Arial"/>
        </w:rPr>
      </w:pPr>
    </w:p>
    <w:p w14:paraId="23689E4F" w14:textId="77777777" w:rsidR="00EB7BF9" w:rsidRPr="00874873" w:rsidRDefault="00EB7BF9" w:rsidP="00EB7BF9">
      <w:pPr>
        <w:pStyle w:val="CorpodoTexto"/>
        <w:rPr>
          <w:rFonts w:ascii="Arial" w:hAnsi="Arial" w:cs="Arial"/>
        </w:rPr>
      </w:pPr>
      <w:r w:rsidRPr="00874873">
        <w:rPr>
          <w:rFonts w:ascii="Arial" w:hAnsi="Arial" w:cs="Arial"/>
        </w:rPr>
        <w:t>Onde:</w:t>
      </w:r>
    </w:p>
    <w:p w14:paraId="7F8E1065" w14:textId="77777777" w:rsidR="00EB7BF9" w:rsidRPr="00874873" w:rsidRDefault="00EB7BF9" w:rsidP="00EB7BF9">
      <w:pPr>
        <w:pStyle w:val="CorpodoTexto"/>
        <w:rPr>
          <w:rFonts w:ascii="Arial" w:hAnsi="Arial" w:cs="Arial"/>
        </w:rPr>
      </w:pPr>
      <w:r w:rsidRPr="00874873">
        <w:rPr>
          <w:rFonts w:ascii="Arial" w:hAnsi="Arial" w:cs="Arial"/>
        </w:rPr>
        <w:t>PF – representa a perda ao fogo;</w:t>
      </w:r>
    </w:p>
    <w:p w14:paraId="0817DF6B" w14:textId="77777777" w:rsidR="00EB7BF9" w:rsidRPr="00874873" w:rsidRDefault="00EB7BF9" w:rsidP="00EB7BF9">
      <w:pPr>
        <w:pStyle w:val="CorpodoTexto"/>
        <w:rPr>
          <w:rFonts w:ascii="Arial" w:hAnsi="Arial" w:cs="Arial"/>
        </w:rPr>
      </w:pPr>
      <w:r w:rsidRPr="00874873">
        <w:rPr>
          <w:rFonts w:ascii="Arial" w:hAnsi="Arial" w:cs="Arial"/>
        </w:rPr>
        <w:t>M</w:t>
      </w:r>
      <w:r w:rsidRPr="00874873">
        <w:rPr>
          <w:rFonts w:ascii="Arial" w:hAnsi="Arial" w:cs="Arial"/>
          <w:vertAlign w:val="subscript"/>
        </w:rPr>
        <w:t xml:space="preserve">i </w:t>
      </w:r>
      <w:r w:rsidRPr="00874873">
        <w:rPr>
          <w:rFonts w:ascii="Arial" w:hAnsi="Arial" w:cs="Arial"/>
        </w:rPr>
        <w:t>– representa a massa</w:t>
      </w:r>
      <w:r w:rsidR="00F41409">
        <w:rPr>
          <w:rFonts w:ascii="Arial" w:hAnsi="Arial" w:cs="Arial"/>
        </w:rPr>
        <w:t xml:space="preserve"> inicial da amostra seca</w:t>
      </w:r>
      <w:r w:rsidRPr="00874873">
        <w:rPr>
          <w:rFonts w:ascii="Arial" w:hAnsi="Arial" w:cs="Arial"/>
        </w:rPr>
        <w:t>;</w:t>
      </w:r>
    </w:p>
    <w:p w14:paraId="16E2AE91" w14:textId="77777777" w:rsidR="00EB7BF9" w:rsidRDefault="00EB7BF9" w:rsidP="00EB7BF9">
      <w:pPr>
        <w:pStyle w:val="CorpodoTexto"/>
        <w:rPr>
          <w:rFonts w:ascii="Arial" w:hAnsi="Arial" w:cs="Arial"/>
        </w:rPr>
      </w:pPr>
      <w:r w:rsidRPr="00874873">
        <w:rPr>
          <w:rFonts w:ascii="Arial" w:hAnsi="Arial" w:cs="Arial"/>
        </w:rPr>
        <w:t>M</w:t>
      </w:r>
      <w:r w:rsidRPr="00874873">
        <w:rPr>
          <w:rFonts w:ascii="Arial" w:hAnsi="Arial" w:cs="Arial"/>
          <w:vertAlign w:val="subscript"/>
        </w:rPr>
        <w:t>f</w:t>
      </w:r>
      <w:r w:rsidRPr="00874873">
        <w:rPr>
          <w:rFonts w:ascii="Arial" w:hAnsi="Arial" w:cs="Arial"/>
        </w:rPr>
        <w:t xml:space="preserve"> – representa a massa da amostra</w:t>
      </w:r>
      <w:r w:rsidR="00F41409">
        <w:rPr>
          <w:rFonts w:ascii="Arial" w:hAnsi="Arial" w:cs="Arial"/>
        </w:rPr>
        <w:t xml:space="preserve"> calcinada</w:t>
      </w:r>
      <w:r w:rsidRPr="00874873">
        <w:rPr>
          <w:rFonts w:ascii="Arial" w:hAnsi="Arial" w:cs="Arial"/>
        </w:rPr>
        <w:t>.</w:t>
      </w:r>
    </w:p>
    <w:p w14:paraId="114FA7FA" w14:textId="77777777" w:rsidR="00EB7BF9" w:rsidRPr="001E7C8A" w:rsidRDefault="00EB7BF9" w:rsidP="00EE1AB0">
      <w:pPr>
        <w:pStyle w:val="Ttulo3"/>
      </w:pPr>
      <w:bookmarkStart w:id="132" w:name="_Toc447643733"/>
      <w:bookmarkStart w:id="133" w:name="_Toc469412663"/>
      <w:bookmarkStart w:id="134" w:name="_Toc456550"/>
      <w:r w:rsidRPr="001E7C8A">
        <w:t>Microscopia Eletrônica de Varredura (MEV)</w:t>
      </w:r>
      <w:bookmarkEnd w:id="132"/>
      <w:bookmarkEnd w:id="133"/>
      <w:bookmarkEnd w:id="134"/>
      <w:r w:rsidRPr="001E7C8A">
        <w:t xml:space="preserve"> </w:t>
      </w:r>
    </w:p>
    <w:p w14:paraId="37EBD73F" w14:textId="77777777" w:rsidR="00EB7BF9" w:rsidRPr="00874873" w:rsidRDefault="00EB7BF9" w:rsidP="00EB7BF9">
      <w:pPr>
        <w:pStyle w:val="CorpodoTexto"/>
        <w:rPr>
          <w:rFonts w:ascii="Arial" w:hAnsi="Arial" w:cs="Arial"/>
        </w:rPr>
      </w:pPr>
      <w:r w:rsidRPr="00874873">
        <w:rPr>
          <w:rFonts w:ascii="Arial" w:hAnsi="Arial" w:cs="Arial"/>
        </w:rPr>
        <w:t xml:space="preserve">A microscopia eletrônica de varredura é o método mais utilizado para estudar as características microestruturais, como também, a morfologia da superfície de amostras através de imagens de alta ampliação de até 400.000 vezes </w:t>
      </w:r>
      <w:r w:rsidRPr="00874873">
        <w:rPr>
          <w:rFonts w:ascii="Arial" w:hAnsi="Arial" w:cs="Arial"/>
          <w:szCs w:val="24"/>
        </w:rPr>
        <w:t xml:space="preserve">e limite de resolução de 1-4 nm </w:t>
      </w:r>
      <w:sdt>
        <w:sdtPr>
          <w:rPr>
            <w:rFonts w:ascii="Arial" w:hAnsi="Arial" w:cs="Arial"/>
            <w:szCs w:val="24"/>
          </w:rPr>
          <w:id w:val="-214425994"/>
          <w:citation/>
        </w:sdtPr>
        <w:sdtEndPr/>
        <w:sdtContent>
          <w:r w:rsidR="006B1EC0" w:rsidRPr="00874873">
            <w:rPr>
              <w:rFonts w:ascii="Arial" w:hAnsi="Arial" w:cs="Arial"/>
              <w:szCs w:val="24"/>
            </w:rPr>
            <w:fldChar w:fldCharType="begin"/>
          </w:r>
          <w:r w:rsidRPr="00874873">
            <w:rPr>
              <w:rFonts w:ascii="Arial" w:hAnsi="Arial" w:cs="Arial"/>
              <w:szCs w:val="24"/>
            </w:rPr>
            <w:instrText xml:space="preserve"> CITATION MAL00 \l 1046 </w:instrText>
          </w:r>
          <w:r w:rsidR="006B1EC0" w:rsidRPr="00874873">
            <w:rPr>
              <w:rFonts w:ascii="Arial" w:hAnsi="Arial" w:cs="Arial"/>
              <w:szCs w:val="24"/>
            </w:rPr>
            <w:fldChar w:fldCharType="separate"/>
          </w:r>
          <w:r w:rsidR="0031330A" w:rsidRPr="0031330A">
            <w:rPr>
              <w:rFonts w:ascii="Arial" w:hAnsi="Arial" w:cs="Arial"/>
              <w:noProof/>
              <w:szCs w:val="24"/>
            </w:rPr>
            <w:t>[87]</w:t>
          </w:r>
          <w:r w:rsidR="006B1EC0" w:rsidRPr="00874873">
            <w:rPr>
              <w:rFonts w:ascii="Arial" w:hAnsi="Arial" w:cs="Arial"/>
              <w:szCs w:val="24"/>
            </w:rPr>
            <w:fldChar w:fldCharType="end"/>
          </w:r>
        </w:sdtContent>
      </w:sdt>
      <w:r w:rsidRPr="00874873">
        <w:rPr>
          <w:rFonts w:ascii="Arial" w:hAnsi="Arial" w:cs="Arial"/>
        </w:rPr>
        <w:t>.</w:t>
      </w:r>
    </w:p>
    <w:p w14:paraId="6DAD52EB" w14:textId="77777777" w:rsidR="00AB37F7" w:rsidRDefault="00EB7BF9" w:rsidP="00EB7BF9">
      <w:pPr>
        <w:pStyle w:val="CorpodoTexto"/>
        <w:rPr>
          <w:rFonts w:ascii="Arial" w:hAnsi="Arial" w:cs="Arial"/>
        </w:rPr>
      </w:pPr>
      <w:r w:rsidRPr="00874873">
        <w:rPr>
          <w:rFonts w:ascii="Arial" w:hAnsi="Arial" w:cs="Arial"/>
        </w:rPr>
        <w:t>O método consiste em acelerar elétrons contra a superfície da amostra a ser estudada. Estes elétrons são provenientes de um filamento catódico aquecido e que viajam em direção ao anodo após serem acelerados por uma diferença de potencial de 0,5 a 30 kV. Estes elétrons são acelerados através de uma coluna em vácuo onde passam por duas lentes objetivas e condensadoras que reduzem o tamanho do diâmetro do feixe. Assim, o propósito destas lentes é reduzir a área que o feixe atinge a amostra para alguns nanômetros (5 a 10 nm). A incidência destes elétrons na amostra resulta na emissão de elétrons secundários, de baixa energia, da superfície, que são coletados por um detector. A emissão desses elétrons é maior nas regiões de quinas e pontas mais agudas do que em superfícies suaves, pois é nas quinas e pontas que o feixe incide com maior sucesso nos átomos.</w:t>
      </w:r>
    </w:p>
    <w:p w14:paraId="2D52E2B4" w14:textId="77777777" w:rsidR="00EB7BF9" w:rsidRPr="00874873" w:rsidRDefault="00EB7BF9" w:rsidP="00EB7BF9">
      <w:pPr>
        <w:pStyle w:val="CorpodoTexto"/>
        <w:rPr>
          <w:rFonts w:ascii="Arial" w:hAnsi="Arial" w:cs="Arial"/>
        </w:rPr>
      </w:pPr>
      <w:r w:rsidRPr="00874873">
        <w:rPr>
          <w:rFonts w:ascii="Arial" w:hAnsi="Arial" w:cs="Arial"/>
        </w:rPr>
        <w:t xml:space="preserve"> O contraste das imagens é, portanto, obtido pela diferença de intensidade destas duas regiões, sendo esta proporcional ao número de elétrons secundários coletados. O feixe colimado de elétrons varre uma área retangular pré-selecionada na superfície da amostra, ao mesmo tempo em que coleta os sinais do detector projetando os em forma de imagem no monitor do aparelho. O limite de resolução da microscopia eletrônica de varredura é de aproximadamente 100 Å (ou 10 nm) </w:t>
      </w:r>
      <w:sdt>
        <w:sdtPr>
          <w:rPr>
            <w:rFonts w:ascii="Arial" w:hAnsi="Arial" w:cs="Arial"/>
          </w:rPr>
          <w:id w:val="682556070"/>
          <w:citation/>
        </w:sdtPr>
        <w:sdtEndPr/>
        <w:sdtContent>
          <w:r w:rsidR="006B1EC0" w:rsidRPr="00874873">
            <w:rPr>
              <w:rFonts w:ascii="Arial" w:hAnsi="Arial" w:cs="Arial"/>
            </w:rPr>
            <w:fldChar w:fldCharType="begin"/>
          </w:r>
          <w:r w:rsidRPr="00874873">
            <w:rPr>
              <w:rFonts w:ascii="Arial" w:hAnsi="Arial" w:cs="Arial"/>
            </w:rPr>
            <w:instrText xml:space="preserve"> CITATION OHR92 \l 1046 </w:instrText>
          </w:r>
          <w:r w:rsidR="006B1EC0" w:rsidRPr="00874873">
            <w:rPr>
              <w:rFonts w:ascii="Arial" w:hAnsi="Arial" w:cs="Arial"/>
            </w:rPr>
            <w:fldChar w:fldCharType="separate"/>
          </w:r>
          <w:r w:rsidR="0031330A" w:rsidRPr="0031330A">
            <w:rPr>
              <w:rFonts w:ascii="Arial" w:hAnsi="Arial" w:cs="Arial"/>
              <w:noProof/>
            </w:rPr>
            <w:t>[88]</w:t>
          </w:r>
          <w:r w:rsidR="006B1EC0" w:rsidRPr="00874873">
            <w:rPr>
              <w:rFonts w:ascii="Arial" w:hAnsi="Arial" w:cs="Arial"/>
            </w:rPr>
            <w:fldChar w:fldCharType="end"/>
          </w:r>
        </w:sdtContent>
      </w:sdt>
      <w:r w:rsidRPr="00874873">
        <w:rPr>
          <w:rFonts w:ascii="Arial" w:hAnsi="Arial" w:cs="Arial"/>
        </w:rPr>
        <w:t xml:space="preserve">. A Figura </w:t>
      </w:r>
      <w:r w:rsidR="001E7C8A">
        <w:rPr>
          <w:rFonts w:ascii="Arial" w:hAnsi="Arial" w:cs="Arial"/>
        </w:rPr>
        <w:t>26</w:t>
      </w:r>
      <w:r w:rsidRPr="00874873">
        <w:rPr>
          <w:rFonts w:ascii="Arial" w:hAnsi="Arial" w:cs="Arial"/>
        </w:rPr>
        <w:t xml:space="preserve"> representa os </w:t>
      </w:r>
      <w:r w:rsidRPr="00874873">
        <w:rPr>
          <w:rFonts w:ascii="Arial" w:hAnsi="Arial" w:cs="Arial"/>
          <w:szCs w:val="18"/>
        </w:rPr>
        <w:t xml:space="preserve">componentes básicos do </w:t>
      </w:r>
      <w:r w:rsidRPr="00874873">
        <w:rPr>
          <w:rFonts w:ascii="Arial" w:hAnsi="Arial" w:cs="Arial"/>
        </w:rPr>
        <w:t>MEV.</w:t>
      </w:r>
    </w:p>
    <w:p w14:paraId="5FCFEB6E" w14:textId="77777777" w:rsidR="00EB7BF9" w:rsidRPr="00874873" w:rsidRDefault="00EB7BF9" w:rsidP="00EB7BF9">
      <w:pPr>
        <w:autoSpaceDE w:val="0"/>
        <w:autoSpaceDN w:val="0"/>
        <w:adjustRightInd w:val="0"/>
        <w:spacing w:line="360" w:lineRule="auto"/>
        <w:rPr>
          <w:rFonts w:ascii="Arial" w:hAnsi="Arial" w:cs="Arial"/>
        </w:rPr>
      </w:pPr>
    </w:p>
    <w:p w14:paraId="4687C536" w14:textId="77777777" w:rsidR="00EB7BF9" w:rsidRPr="00874873" w:rsidRDefault="00EB7BF9" w:rsidP="00AB37F7">
      <w:pPr>
        <w:keepNext/>
        <w:autoSpaceDE w:val="0"/>
        <w:autoSpaceDN w:val="0"/>
        <w:adjustRightInd w:val="0"/>
        <w:spacing w:after="120" w:line="360" w:lineRule="auto"/>
        <w:jc w:val="center"/>
        <w:rPr>
          <w:rFonts w:ascii="Arial" w:hAnsi="Arial" w:cs="Arial"/>
        </w:rPr>
      </w:pPr>
      <w:r w:rsidRPr="00874873">
        <w:rPr>
          <w:rFonts w:ascii="Arial" w:hAnsi="Arial" w:cs="Arial"/>
          <w:noProof/>
          <w:lang w:eastAsia="pt-BR"/>
        </w:rPr>
        <w:drawing>
          <wp:inline distT="0" distB="0" distL="0" distR="0" wp14:anchorId="7FA589C8" wp14:editId="0CA3B37C">
            <wp:extent cx="4295775" cy="3514725"/>
            <wp:effectExtent l="0" t="0" r="9525" b="9525"/>
            <wp:docPr id="78" name="Imagem 55" descr="http://fap.if.usp.br/~lff/mev/colunas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fap.if.usp.br/~lff/mev/colunasem.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295775" cy="3514725"/>
                    </a:xfrm>
                    <a:prstGeom prst="rect">
                      <a:avLst/>
                    </a:prstGeom>
                    <a:noFill/>
                    <a:ln>
                      <a:noFill/>
                    </a:ln>
                  </pic:spPr>
                </pic:pic>
              </a:graphicData>
            </a:graphic>
          </wp:inline>
        </w:drawing>
      </w:r>
    </w:p>
    <w:p w14:paraId="61A571D2" w14:textId="763F7CB8" w:rsidR="00EB7BF9" w:rsidRPr="00AB37F7" w:rsidRDefault="00EB7BF9" w:rsidP="00AB37F7">
      <w:pPr>
        <w:pStyle w:val="Legenda"/>
        <w:spacing w:after="240"/>
        <w:jc w:val="center"/>
        <w:rPr>
          <w:rFonts w:ascii="Arial" w:hAnsi="Arial" w:cs="Arial"/>
          <w:b w:val="0"/>
          <w:sz w:val="24"/>
          <w:szCs w:val="20"/>
        </w:rPr>
      </w:pPr>
      <w:bookmarkStart w:id="135" w:name="_Toc404760"/>
      <w:r w:rsidRPr="00EB7BF9">
        <w:rPr>
          <w:rFonts w:ascii="Arial" w:hAnsi="Arial" w:cs="Arial"/>
          <w:b w:val="0"/>
          <w:sz w:val="24"/>
          <w:szCs w:val="20"/>
        </w:rPr>
        <w:t xml:space="preserve">Figura </w:t>
      </w:r>
      <w:r w:rsidR="006B1EC0" w:rsidRPr="00EB7BF9">
        <w:rPr>
          <w:rFonts w:ascii="Arial" w:hAnsi="Arial" w:cs="Arial"/>
          <w:b w:val="0"/>
          <w:sz w:val="24"/>
          <w:szCs w:val="20"/>
        </w:rPr>
        <w:fldChar w:fldCharType="begin"/>
      </w:r>
      <w:r w:rsidRPr="00EB7BF9">
        <w:rPr>
          <w:rFonts w:ascii="Arial" w:hAnsi="Arial" w:cs="Arial"/>
          <w:b w:val="0"/>
          <w:sz w:val="24"/>
          <w:szCs w:val="20"/>
        </w:rPr>
        <w:instrText xml:space="preserve"> SEQ Figura \* ARABIC </w:instrText>
      </w:r>
      <w:r w:rsidR="006B1EC0" w:rsidRPr="00EB7BF9">
        <w:rPr>
          <w:rFonts w:ascii="Arial" w:hAnsi="Arial" w:cs="Arial"/>
          <w:b w:val="0"/>
          <w:sz w:val="24"/>
          <w:szCs w:val="20"/>
        </w:rPr>
        <w:fldChar w:fldCharType="separate"/>
      </w:r>
      <w:r w:rsidR="00047AD9">
        <w:rPr>
          <w:rFonts w:ascii="Arial" w:hAnsi="Arial" w:cs="Arial"/>
          <w:b w:val="0"/>
          <w:noProof/>
          <w:sz w:val="24"/>
          <w:szCs w:val="20"/>
        </w:rPr>
        <w:t>26</w:t>
      </w:r>
      <w:r w:rsidR="006B1EC0" w:rsidRPr="00EB7BF9">
        <w:rPr>
          <w:rFonts w:ascii="Arial" w:hAnsi="Arial" w:cs="Arial"/>
          <w:b w:val="0"/>
          <w:sz w:val="24"/>
          <w:szCs w:val="20"/>
        </w:rPr>
        <w:fldChar w:fldCharType="end"/>
      </w:r>
      <w:r w:rsidRPr="00EB7BF9">
        <w:rPr>
          <w:rFonts w:ascii="Arial" w:hAnsi="Arial" w:cs="Arial"/>
          <w:b w:val="0"/>
          <w:sz w:val="24"/>
          <w:szCs w:val="20"/>
        </w:rPr>
        <w:t>: Representação dos componentes básicos do MEV</w:t>
      </w:r>
      <w:sdt>
        <w:sdtPr>
          <w:rPr>
            <w:rFonts w:ascii="Arial" w:hAnsi="Arial" w:cs="Arial"/>
            <w:b w:val="0"/>
            <w:sz w:val="24"/>
            <w:szCs w:val="20"/>
          </w:rPr>
          <w:id w:val="1524134573"/>
          <w:citation/>
        </w:sdtPr>
        <w:sdtEndPr/>
        <w:sdtContent>
          <w:r w:rsidR="006B1EC0" w:rsidRPr="0031330A">
            <w:rPr>
              <w:rFonts w:ascii="Arial" w:hAnsi="Arial" w:cs="Arial"/>
              <w:b w:val="0"/>
              <w:sz w:val="24"/>
              <w:szCs w:val="20"/>
            </w:rPr>
            <w:fldChar w:fldCharType="begin"/>
          </w:r>
          <w:r w:rsidRPr="0031330A">
            <w:rPr>
              <w:rFonts w:ascii="Arial" w:hAnsi="Arial" w:cs="Arial"/>
              <w:b w:val="0"/>
              <w:sz w:val="24"/>
              <w:szCs w:val="20"/>
            </w:rPr>
            <w:instrText xml:space="preserve"> CITATION Mic18 \l 1046 </w:instrText>
          </w:r>
          <w:r w:rsidR="006B1EC0" w:rsidRPr="0031330A">
            <w:rPr>
              <w:rFonts w:ascii="Arial" w:hAnsi="Arial" w:cs="Arial"/>
              <w:b w:val="0"/>
              <w:sz w:val="24"/>
              <w:szCs w:val="20"/>
            </w:rPr>
            <w:fldChar w:fldCharType="separate"/>
          </w:r>
          <w:r w:rsidR="0031330A" w:rsidRPr="0031330A">
            <w:rPr>
              <w:rFonts w:ascii="Arial" w:hAnsi="Arial" w:cs="Arial"/>
              <w:b w:val="0"/>
              <w:noProof/>
              <w:sz w:val="24"/>
              <w:szCs w:val="20"/>
            </w:rPr>
            <w:t xml:space="preserve"> [89]</w:t>
          </w:r>
          <w:r w:rsidR="006B1EC0" w:rsidRPr="0031330A">
            <w:rPr>
              <w:rFonts w:ascii="Arial" w:hAnsi="Arial" w:cs="Arial"/>
              <w:b w:val="0"/>
              <w:sz w:val="24"/>
              <w:szCs w:val="20"/>
            </w:rPr>
            <w:fldChar w:fldCharType="end"/>
          </w:r>
        </w:sdtContent>
      </w:sdt>
      <w:r w:rsidRPr="0031330A">
        <w:rPr>
          <w:rFonts w:ascii="Arial" w:hAnsi="Arial" w:cs="Arial"/>
          <w:b w:val="0"/>
          <w:sz w:val="24"/>
          <w:szCs w:val="20"/>
        </w:rPr>
        <w:t>.</w:t>
      </w:r>
      <w:bookmarkEnd w:id="135"/>
    </w:p>
    <w:p w14:paraId="1101B8D0" w14:textId="573D6440" w:rsidR="003E56A4" w:rsidRDefault="00EB7BF9" w:rsidP="003E56A4">
      <w:pPr>
        <w:pStyle w:val="CorpodoTexto"/>
        <w:rPr>
          <w:color w:val="000000"/>
          <w:sz w:val="27"/>
          <w:szCs w:val="27"/>
        </w:rPr>
      </w:pPr>
      <w:r w:rsidRPr="00874873">
        <w:rPr>
          <w:rFonts w:ascii="Arial" w:hAnsi="Arial" w:cs="Arial"/>
        </w:rPr>
        <w:t xml:space="preserve">As análises de MEV foram feitas no equipamento </w:t>
      </w:r>
      <w:r w:rsidRPr="00874873">
        <w:rPr>
          <w:rFonts w:ascii="Arial" w:hAnsi="Arial" w:cs="Arial"/>
          <w:bCs/>
          <w:szCs w:val="24"/>
          <w:shd w:val="clear" w:color="auto" w:fill="FFFFFF"/>
        </w:rPr>
        <w:t>Tabletop Microscope TM3000</w:t>
      </w:r>
      <w:r w:rsidRPr="00874873">
        <w:rPr>
          <w:rFonts w:ascii="Arial" w:hAnsi="Arial" w:cs="Arial"/>
        </w:rPr>
        <w:t xml:space="preserve"> da marca Hitachi do CCTM no IPEN</w:t>
      </w:r>
      <w:r w:rsidR="00C84E44">
        <w:rPr>
          <w:rFonts w:ascii="Arial" w:hAnsi="Arial" w:cs="Arial"/>
        </w:rPr>
        <w:t xml:space="preserve"> e no equipamento </w:t>
      </w:r>
      <w:r w:rsidR="00BC02C7">
        <w:rPr>
          <w:rFonts w:ascii="Arial" w:hAnsi="Arial" w:cs="Arial"/>
        </w:rPr>
        <w:t>da marca JEOL do LSM na Fatec-SP.</w:t>
      </w:r>
      <w:r w:rsidRPr="00874873">
        <w:rPr>
          <w:rFonts w:ascii="Arial" w:hAnsi="Arial" w:cs="Arial"/>
        </w:rPr>
        <w:t xml:space="preserve"> </w:t>
      </w:r>
      <w:r w:rsidRPr="00874873">
        <w:rPr>
          <w:rFonts w:ascii="Arial" w:hAnsi="Arial" w:cs="Arial"/>
          <w:szCs w:val="24"/>
        </w:rPr>
        <w:t xml:space="preserve">Foi utilizada uma fita de carbono para realizar o contato elétrico das amostras analisadas. Os pós dos resíduos (CA, CCA e COG) foram recobertos por um filme de ouro </w:t>
      </w:r>
      <w:r w:rsidR="003E56A4" w:rsidRPr="003E56A4">
        <w:rPr>
          <w:rFonts w:ascii="Arial" w:hAnsi="Arial" w:cs="Arial"/>
          <w:color w:val="000000"/>
          <w:szCs w:val="27"/>
        </w:rPr>
        <w:t xml:space="preserve">por Sputtering no equipamento do </w:t>
      </w:r>
      <w:r w:rsidR="003E56A4" w:rsidRPr="00D11820">
        <w:rPr>
          <w:rFonts w:ascii="Arial" w:hAnsi="Arial" w:cs="Arial"/>
          <w:color w:val="000000"/>
          <w:szCs w:val="27"/>
        </w:rPr>
        <w:t>Laboratório de Sistemas Integráveis (LSI) da Escola Politécnica da Universidade de São Paulo (EPUSP),</w:t>
      </w:r>
      <w:r w:rsidR="003E56A4">
        <w:rPr>
          <w:rFonts w:ascii="Arial" w:hAnsi="Arial" w:cs="Arial"/>
          <w:color w:val="000000"/>
          <w:szCs w:val="27"/>
        </w:rPr>
        <w:t xml:space="preserve"> </w:t>
      </w:r>
      <w:r w:rsidR="003E56A4" w:rsidRPr="003E56A4">
        <w:rPr>
          <w:rFonts w:ascii="Arial" w:hAnsi="Arial" w:cs="Arial"/>
          <w:color w:val="000000"/>
          <w:szCs w:val="27"/>
        </w:rPr>
        <w:t xml:space="preserve">figura </w:t>
      </w:r>
      <w:r w:rsidR="003E56A4">
        <w:rPr>
          <w:rFonts w:ascii="Arial" w:hAnsi="Arial" w:cs="Arial"/>
          <w:color w:val="000000"/>
          <w:szCs w:val="27"/>
        </w:rPr>
        <w:t>27</w:t>
      </w:r>
      <w:r w:rsidR="003E56A4">
        <w:rPr>
          <w:color w:val="000000"/>
          <w:sz w:val="27"/>
          <w:szCs w:val="27"/>
        </w:rPr>
        <w:t>.</w:t>
      </w:r>
    </w:p>
    <w:p w14:paraId="2F538803" w14:textId="77B5B585" w:rsidR="00EB7BF9" w:rsidRPr="00874873" w:rsidRDefault="00EB7BF9" w:rsidP="003E56A4">
      <w:pPr>
        <w:pStyle w:val="CorpodoTexto"/>
        <w:jc w:val="center"/>
        <w:rPr>
          <w:rFonts w:ascii="Arial" w:hAnsi="Arial" w:cs="Arial"/>
        </w:rPr>
      </w:pPr>
      <w:r w:rsidRPr="00874873">
        <w:rPr>
          <w:rFonts w:ascii="Arial" w:hAnsi="Arial" w:cs="Arial"/>
          <w:noProof/>
          <w:szCs w:val="24"/>
          <w:lang w:eastAsia="pt-BR"/>
        </w:rPr>
        <w:drawing>
          <wp:inline distT="0" distB="0" distL="0" distR="0" wp14:anchorId="7F29549D" wp14:editId="6FA0108E">
            <wp:extent cx="1713600" cy="2293200"/>
            <wp:effectExtent l="0" t="0" r="1270" b="0"/>
            <wp:docPr id="125" name="Imagem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48" cstate="print"/>
                    <a:srcRect/>
                    <a:stretch>
                      <a:fillRect/>
                    </a:stretch>
                  </pic:blipFill>
                  <pic:spPr bwMode="auto">
                    <a:xfrm>
                      <a:off x="0" y="0"/>
                      <a:ext cx="1713600" cy="2293200"/>
                    </a:xfrm>
                    <a:prstGeom prst="rect">
                      <a:avLst/>
                    </a:prstGeom>
                    <a:noFill/>
                    <a:ln w="9525">
                      <a:noFill/>
                      <a:miter lim="800000"/>
                      <a:headEnd/>
                      <a:tailEnd/>
                    </a:ln>
                  </pic:spPr>
                </pic:pic>
              </a:graphicData>
            </a:graphic>
          </wp:inline>
        </w:drawing>
      </w:r>
      <w:bookmarkStart w:id="136" w:name="_Toc492914405"/>
      <w:bookmarkStart w:id="137" w:name="_Toc492914552"/>
    </w:p>
    <w:p w14:paraId="3295A2DF" w14:textId="18B0D9EF" w:rsidR="00EB7BF9" w:rsidRDefault="00EB7BF9" w:rsidP="00EB7BF9">
      <w:pPr>
        <w:pStyle w:val="Legenda"/>
        <w:spacing w:line="360" w:lineRule="auto"/>
        <w:jc w:val="center"/>
        <w:rPr>
          <w:rFonts w:ascii="Arial" w:hAnsi="Arial" w:cs="Arial"/>
          <w:b w:val="0"/>
          <w:sz w:val="24"/>
        </w:rPr>
      </w:pPr>
      <w:bookmarkStart w:id="138" w:name="_Toc404761"/>
      <w:r w:rsidRPr="00EB7BF9">
        <w:rPr>
          <w:rFonts w:ascii="Arial" w:hAnsi="Arial" w:cs="Arial"/>
          <w:b w:val="0"/>
          <w:sz w:val="24"/>
        </w:rPr>
        <w:t xml:space="preserve">Figura </w:t>
      </w:r>
      <w:r w:rsidR="006B1EC0" w:rsidRPr="00EB7BF9">
        <w:rPr>
          <w:rFonts w:ascii="Arial" w:hAnsi="Arial" w:cs="Arial"/>
          <w:b w:val="0"/>
          <w:sz w:val="24"/>
        </w:rPr>
        <w:fldChar w:fldCharType="begin"/>
      </w:r>
      <w:r w:rsidRPr="00EB7BF9">
        <w:rPr>
          <w:rFonts w:ascii="Arial" w:hAnsi="Arial" w:cs="Arial"/>
          <w:b w:val="0"/>
          <w:sz w:val="24"/>
        </w:rPr>
        <w:instrText xml:space="preserve"> SEQ Figura \* ARABIC </w:instrText>
      </w:r>
      <w:r w:rsidR="006B1EC0" w:rsidRPr="00EB7BF9">
        <w:rPr>
          <w:rFonts w:ascii="Arial" w:hAnsi="Arial" w:cs="Arial"/>
          <w:b w:val="0"/>
          <w:sz w:val="24"/>
        </w:rPr>
        <w:fldChar w:fldCharType="separate"/>
      </w:r>
      <w:r w:rsidR="00047AD9">
        <w:rPr>
          <w:rFonts w:ascii="Arial" w:hAnsi="Arial" w:cs="Arial"/>
          <w:b w:val="0"/>
          <w:noProof/>
          <w:sz w:val="24"/>
        </w:rPr>
        <w:t>27</w:t>
      </w:r>
      <w:r w:rsidR="006B1EC0" w:rsidRPr="00EB7BF9">
        <w:rPr>
          <w:rFonts w:ascii="Arial" w:hAnsi="Arial" w:cs="Arial"/>
          <w:b w:val="0"/>
          <w:noProof/>
          <w:sz w:val="24"/>
        </w:rPr>
        <w:fldChar w:fldCharType="end"/>
      </w:r>
      <w:r w:rsidRPr="00EB7BF9">
        <w:rPr>
          <w:rFonts w:ascii="Arial" w:hAnsi="Arial" w:cs="Arial"/>
          <w:b w:val="0"/>
          <w:sz w:val="24"/>
        </w:rPr>
        <w:t>: Sputtering utilizado para deposição de ouro nas amostras analisadas por MEV.</w:t>
      </w:r>
      <w:bookmarkEnd w:id="136"/>
      <w:bookmarkEnd w:id="137"/>
      <w:bookmarkEnd w:id="138"/>
    </w:p>
    <w:p w14:paraId="31961F4D" w14:textId="77777777" w:rsidR="007F75FA" w:rsidRPr="007F75FA" w:rsidRDefault="00130353" w:rsidP="00EE1AB0">
      <w:pPr>
        <w:pStyle w:val="Ttulo3"/>
      </w:pPr>
      <w:bookmarkStart w:id="139" w:name="_Toc456551"/>
      <w:r w:rsidRPr="007F75FA">
        <w:t>Análise de Umidade</w:t>
      </w:r>
      <w:bookmarkEnd w:id="139"/>
    </w:p>
    <w:p w14:paraId="673BA217" w14:textId="77777777" w:rsidR="00130353" w:rsidRDefault="007F75FA" w:rsidP="007F75FA">
      <w:pPr>
        <w:pStyle w:val="CorpodoTexto"/>
        <w:rPr>
          <w:rFonts w:ascii="Arial" w:hAnsi="Arial" w:cs="Arial"/>
        </w:rPr>
      </w:pPr>
      <w:r w:rsidRPr="007F75FA">
        <w:rPr>
          <w:rFonts w:ascii="Arial" w:hAnsi="Arial" w:cs="Arial"/>
        </w:rPr>
        <w:t>A </w:t>
      </w:r>
      <w:r>
        <w:rPr>
          <w:rFonts w:ascii="Arial" w:hAnsi="Arial" w:cs="Arial"/>
        </w:rPr>
        <w:t xml:space="preserve">técnica de </w:t>
      </w:r>
      <w:r w:rsidRPr="007F75FA">
        <w:rPr>
          <w:rStyle w:val="Forte"/>
          <w:rFonts w:ascii="Arial" w:hAnsi="Arial" w:cs="Arial"/>
          <w:b w:val="0"/>
          <w:bCs w:val="0"/>
        </w:rPr>
        <w:t>análise de umidade</w:t>
      </w:r>
      <w:r>
        <w:rPr>
          <w:rStyle w:val="Forte"/>
          <w:rFonts w:ascii="Arial" w:hAnsi="Arial" w:cs="Arial"/>
          <w:b w:val="0"/>
          <w:bCs w:val="0"/>
        </w:rPr>
        <w:t xml:space="preserve"> é usada </w:t>
      </w:r>
      <w:r w:rsidRPr="007F75FA">
        <w:rPr>
          <w:rFonts w:ascii="Arial" w:hAnsi="Arial" w:cs="Arial"/>
        </w:rPr>
        <w:t>para determinar a quantidade de água</w:t>
      </w:r>
      <w:r w:rsidR="00EC2A19">
        <w:rPr>
          <w:rFonts w:ascii="Arial" w:hAnsi="Arial" w:cs="Arial"/>
        </w:rPr>
        <w:t xml:space="preserve"> presente</w:t>
      </w:r>
      <w:r w:rsidRPr="007F75FA">
        <w:rPr>
          <w:rFonts w:ascii="Arial" w:hAnsi="Arial" w:cs="Arial"/>
        </w:rPr>
        <w:t xml:space="preserve"> em uma substância. Geralmente</w:t>
      </w:r>
      <w:r w:rsidR="00EC2A19">
        <w:rPr>
          <w:rFonts w:ascii="Arial" w:hAnsi="Arial" w:cs="Arial"/>
        </w:rPr>
        <w:t xml:space="preserve">, </w:t>
      </w:r>
      <w:r w:rsidRPr="007F75FA">
        <w:rPr>
          <w:rFonts w:ascii="Arial" w:hAnsi="Arial" w:cs="Arial"/>
        </w:rPr>
        <w:t>a análise de umidade é relatada como</w:t>
      </w:r>
      <w:r w:rsidR="00EC2A19">
        <w:rPr>
          <w:rFonts w:ascii="Arial" w:hAnsi="Arial" w:cs="Arial"/>
        </w:rPr>
        <w:t xml:space="preserve"> porcentagem</w:t>
      </w:r>
      <w:r w:rsidRPr="007F75FA">
        <w:rPr>
          <w:rFonts w:ascii="Arial" w:hAnsi="Arial" w:cs="Arial"/>
        </w:rPr>
        <w:t xml:space="preserve"> da umidade </w:t>
      </w:r>
      <w:r w:rsidR="00F77506">
        <w:rPr>
          <w:rFonts w:ascii="Arial" w:hAnsi="Arial" w:cs="Arial"/>
        </w:rPr>
        <w:t>baseada no</w:t>
      </w:r>
      <w:r w:rsidRPr="007F75FA">
        <w:rPr>
          <w:rFonts w:ascii="Arial" w:hAnsi="Arial" w:cs="Arial"/>
        </w:rPr>
        <w:t xml:space="preserve"> peso</w:t>
      </w:r>
      <w:r w:rsidR="00F77506">
        <w:rPr>
          <w:rFonts w:ascii="Arial" w:hAnsi="Arial" w:cs="Arial"/>
        </w:rPr>
        <w:t xml:space="preserve"> da amostra</w:t>
      </w:r>
      <w:r w:rsidRPr="007F75FA">
        <w:rPr>
          <w:rFonts w:ascii="Arial" w:hAnsi="Arial" w:cs="Arial"/>
        </w:rPr>
        <w:t xml:space="preserve">. </w:t>
      </w:r>
      <w:r w:rsidR="00793427">
        <w:rPr>
          <w:rFonts w:ascii="Arial" w:hAnsi="Arial" w:cs="Arial"/>
        </w:rPr>
        <w:t>Utiliza</w:t>
      </w:r>
      <w:r w:rsidR="007446D6">
        <w:rPr>
          <w:rFonts w:ascii="Arial" w:hAnsi="Arial" w:cs="Arial"/>
        </w:rPr>
        <w:t>m</w:t>
      </w:r>
      <w:r w:rsidR="00793427">
        <w:rPr>
          <w:rFonts w:ascii="Arial" w:hAnsi="Arial" w:cs="Arial"/>
        </w:rPr>
        <w:t>-se métodos de secagem relativamente rápidos que permitam a análise de várias amostras, com reprodutibilidade e simplicidade.</w:t>
      </w:r>
    </w:p>
    <w:p w14:paraId="75C63361" w14:textId="77777777" w:rsidR="00EC2A19" w:rsidRDefault="00EC2A19" w:rsidP="00C571B2">
      <w:pPr>
        <w:pStyle w:val="CorpodoTexto"/>
        <w:rPr>
          <w:rFonts w:ascii="Arial" w:hAnsi="Arial" w:cs="Arial"/>
        </w:rPr>
      </w:pPr>
      <w:r>
        <w:rPr>
          <w:rFonts w:ascii="Arial" w:hAnsi="Arial" w:cs="Arial"/>
        </w:rPr>
        <w:t>Neste trabalho, os resíduos (CA, COG</w:t>
      </w:r>
      <w:r w:rsidR="00793427">
        <w:rPr>
          <w:rFonts w:ascii="Arial" w:hAnsi="Arial" w:cs="Arial"/>
        </w:rPr>
        <w:t>1</w:t>
      </w:r>
      <w:r>
        <w:rPr>
          <w:rFonts w:ascii="Arial" w:hAnsi="Arial" w:cs="Arial"/>
        </w:rPr>
        <w:t xml:space="preserve"> e CC</w:t>
      </w:r>
      <w:r w:rsidR="00793427">
        <w:rPr>
          <w:rFonts w:ascii="Arial" w:hAnsi="Arial" w:cs="Arial"/>
        </w:rPr>
        <w:t>S</w:t>
      </w:r>
      <w:r>
        <w:rPr>
          <w:rFonts w:ascii="Arial" w:hAnsi="Arial" w:cs="Arial"/>
        </w:rPr>
        <w:t xml:space="preserve">), todos na sua forma bruta, foram submetidos </w:t>
      </w:r>
      <w:r w:rsidR="00C571B2">
        <w:rPr>
          <w:rFonts w:ascii="Arial" w:hAnsi="Arial" w:cs="Arial"/>
        </w:rPr>
        <w:t>à</w:t>
      </w:r>
      <w:r>
        <w:rPr>
          <w:rFonts w:ascii="Arial" w:hAnsi="Arial" w:cs="Arial"/>
        </w:rPr>
        <w:t xml:space="preserve"> análise na balança de umidade situada no LPCM</w:t>
      </w:r>
      <w:r w:rsidR="00C571B2">
        <w:rPr>
          <w:rFonts w:ascii="Arial" w:hAnsi="Arial" w:cs="Arial"/>
        </w:rPr>
        <w:t xml:space="preserve"> (Laboratório de Processamento e Caracterização de Materiais) da </w:t>
      </w:r>
      <w:r>
        <w:rPr>
          <w:rFonts w:ascii="Arial" w:hAnsi="Arial" w:cs="Arial"/>
        </w:rPr>
        <w:t>Fatec</w:t>
      </w:r>
      <w:r w:rsidR="00C571B2">
        <w:rPr>
          <w:rFonts w:ascii="Arial" w:hAnsi="Arial" w:cs="Arial"/>
        </w:rPr>
        <w:t>-</w:t>
      </w:r>
      <w:r>
        <w:rPr>
          <w:rFonts w:ascii="Arial" w:hAnsi="Arial" w:cs="Arial"/>
        </w:rPr>
        <w:t>SP</w:t>
      </w:r>
      <w:r w:rsidR="00C571B2">
        <w:rPr>
          <w:rFonts w:ascii="Arial" w:hAnsi="Arial" w:cs="Arial"/>
        </w:rPr>
        <w:t>,</w:t>
      </w:r>
      <w:r>
        <w:rPr>
          <w:rFonts w:ascii="Arial" w:hAnsi="Arial" w:cs="Arial"/>
        </w:rPr>
        <w:t xml:space="preserve"> modelo MB25 da marca OHAUS, </w:t>
      </w:r>
      <w:r w:rsidR="00C571B2">
        <w:rPr>
          <w:rFonts w:ascii="Arial" w:hAnsi="Arial" w:cs="Arial"/>
        </w:rPr>
        <w:t>utilizando a</w:t>
      </w:r>
      <w:r>
        <w:rPr>
          <w:rFonts w:ascii="Arial" w:hAnsi="Arial" w:cs="Arial"/>
        </w:rPr>
        <w:t xml:space="preserve"> temperatura de 100°C por tempo variável conforme amostra. A Figura</w:t>
      </w:r>
      <w:r w:rsidR="005D5897">
        <w:rPr>
          <w:rFonts w:ascii="Arial" w:hAnsi="Arial" w:cs="Arial"/>
        </w:rPr>
        <w:t xml:space="preserve"> 28</w:t>
      </w:r>
      <w:r>
        <w:rPr>
          <w:rFonts w:ascii="Arial" w:hAnsi="Arial" w:cs="Arial"/>
        </w:rPr>
        <w:t xml:space="preserve"> apresenta o equipamento</w:t>
      </w:r>
      <w:r w:rsidR="00C571B2">
        <w:rPr>
          <w:rFonts w:ascii="Arial" w:hAnsi="Arial" w:cs="Arial"/>
        </w:rPr>
        <w:t xml:space="preserve"> de análise de umidade</w:t>
      </w:r>
      <w:r>
        <w:rPr>
          <w:rFonts w:ascii="Arial" w:hAnsi="Arial" w:cs="Arial"/>
        </w:rPr>
        <w:t xml:space="preserve"> utilizado.</w:t>
      </w:r>
    </w:p>
    <w:p w14:paraId="4FAE0713" w14:textId="77777777" w:rsidR="00EC2A19" w:rsidRDefault="00EC2A19" w:rsidP="00EC2A19">
      <w:pPr>
        <w:pStyle w:val="CorpodoTexto"/>
        <w:keepNext/>
        <w:jc w:val="center"/>
      </w:pPr>
      <w:r>
        <w:rPr>
          <w:noProof/>
          <w:lang w:eastAsia="pt-BR"/>
        </w:rPr>
        <w:drawing>
          <wp:inline distT="0" distB="0" distL="0" distR="0" wp14:anchorId="6AA80BCC" wp14:editId="4BD986D2">
            <wp:extent cx="1819951" cy="2428875"/>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78900" cy="2507548"/>
                    </a:xfrm>
                    <a:prstGeom prst="rect">
                      <a:avLst/>
                    </a:prstGeom>
                    <a:noFill/>
                    <a:ln>
                      <a:noFill/>
                    </a:ln>
                  </pic:spPr>
                </pic:pic>
              </a:graphicData>
            </a:graphic>
          </wp:inline>
        </w:drawing>
      </w:r>
    </w:p>
    <w:p w14:paraId="62524109" w14:textId="65BCA224" w:rsidR="005A529C" w:rsidRDefault="00EC2A19" w:rsidP="00A35AD3">
      <w:pPr>
        <w:pStyle w:val="Legenda"/>
        <w:jc w:val="center"/>
        <w:rPr>
          <w:highlight w:val="yellow"/>
        </w:rPr>
      </w:pPr>
      <w:bookmarkStart w:id="140" w:name="_Toc404762"/>
      <w:r w:rsidRPr="00EC2A19">
        <w:rPr>
          <w:rFonts w:ascii="Arial" w:hAnsi="Arial" w:cs="Arial"/>
          <w:b w:val="0"/>
          <w:sz w:val="24"/>
          <w:szCs w:val="24"/>
        </w:rPr>
        <w:t xml:space="preserve">Figura </w:t>
      </w:r>
      <w:r w:rsidR="006B1EC0" w:rsidRPr="00EC2A19">
        <w:rPr>
          <w:rFonts w:ascii="Arial" w:hAnsi="Arial" w:cs="Arial"/>
          <w:b w:val="0"/>
          <w:sz w:val="24"/>
          <w:szCs w:val="24"/>
        </w:rPr>
        <w:fldChar w:fldCharType="begin"/>
      </w:r>
      <w:r w:rsidRPr="00EC2A19">
        <w:rPr>
          <w:rFonts w:ascii="Arial" w:hAnsi="Arial" w:cs="Arial"/>
          <w:b w:val="0"/>
          <w:sz w:val="24"/>
          <w:szCs w:val="24"/>
        </w:rPr>
        <w:instrText xml:space="preserve"> SEQ Figura \* ARABIC </w:instrText>
      </w:r>
      <w:r w:rsidR="006B1EC0" w:rsidRPr="00EC2A19">
        <w:rPr>
          <w:rFonts w:ascii="Arial" w:hAnsi="Arial" w:cs="Arial"/>
          <w:b w:val="0"/>
          <w:sz w:val="24"/>
          <w:szCs w:val="24"/>
        </w:rPr>
        <w:fldChar w:fldCharType="separate"/>
      </w:r>
      <w:r w:rsidR="00047AD9">
        <w:rPr>
          <w:rFonts w:ascii="Arial" w:hAnsi="Arial" w:cs="Arial"/>
          <w:b w:val="0"/>
          <w:noProof/>
          <w:sz w:val="24"/>
          <w:szCs w:val="24"/>
        </w:rPr>
        <w:t>28</w:t>
      </w:r>
      <w:r w:rsidR="006B1EC0" w:rsidRPr="00EC2A19">
        <w:rPr>
          <w:rFonts w:ascii="Arial" w:hAnsi="Arial" w:cs="Arial"/>
          <w:b w:val="0"/>
          <w:sz w:val="24"/>
          <w:szCs w:val="24"/>
        </w:rPr>
        <w:fldChar w:fldCharType="end"/>
      </w:r>
      <w:r w:rsidRPr="00EC2A19">
        <w:rPr>
          <w:rFonts w:ascii="Arial" w:hAnsi="Arial" w:cs="Arial"/>
          <w:b w:val="0"/>
          <w:sz w:val="24"/>
          <w:szCs w:val="24"/>
        </w:rPr>
        <w:t xml:space="preserve">: Balança de Umidade </w:t>
      </w:r>
      <w:r w:rsidR="005A529C">
        <w:rPr>
          <w:rFonts w:ascii="Arial" w:hAnsi="Arial" w:cs="Arial"/>
          <w:b w:val="0"/>
          <w:sz w:val="24"/>
          <w:szCs w:val="24"/>
        </w:rPr>
        <w:t>utilizada para a análise das amostra</w:t>
      </w:r>
      <w:r w:rsidR="00A35AD3">
        <w:rPr>
          <w:rFonts w:ascii="Arial" w:hAnsi="Arial" w:cs="Arial"/>
          <w:b w:val="0"/>
          <w:sz w:val="24"/>
          <w:szCs w:val="24"/>
        </w:rPr>
        <w:t>s.</w:t>
      </w:r>
      <w:bookmarkEnd w:id="140"/>
    </w:p>
    <w:p w14:paraId="0895EE02" w14:textId="77777777" w:rsidR="00AF7E6B" w:rsidRDefault="00AF7E6B" w:rsidP="005E1BD8">
      <w:pPr>
        <w:pStyle w:val="Ttulo1"/>
      </w:pPr>
      <w:bookmarkStart w:id="141" w:name="_Toc520482951"/>
    </w:p>
    <w:p w14:paraId="7AD8803D" w14:textId="77777777" w:rsidR="00AF7E6B" w:rsidRDefault="00AF7E6B" w:rsidP="00AF7E6B">
      <w:pPr>
        <w:pStyle w:val="CorpodoTexto"/>
      </w:pPr>
    </w:p>
    <w:p w14:paraId="5EBCA93B" w14:textId="77777777" w:rsidR="00AF7E6B" w:rsidRDefault="00AF7E6B" w:rsidP="00AF7E6B">
      <w:pPr>
        <w:pStyle w:val="CorpodoTexto"/>
      </w:pPr>
    </w:p>
    <w:p w14:paraId="06B52D0E" w14:textId="77777777" w:rsidR="00AF7E6B" w:rsidRDefault="00AF7E6B" w:rsidP="00AF7E6B">
      <w:pPr>
        <w:pStyle w:val="CorpodoTexto"/>
      </w:pPr>
    </w:p>
    <w:p w14:paraId="6F8E25C9" w14:textId="77777777" w:rsidR="00AF7E6B" w:rsidRPr="00AF7E6B" w:rsidRDefault="00AF7E6B" w:rsidP="00AF7E6B">
      <w:pPr>
        <w:pStyle w:val="CorpodoTexto"/>
      </w:pPr>
    </w:p>
    <w:p w14:paraId="3B4C7699" w14:textId="77777777" w:rsidR="00B770B6" w:rsidRPr="006D3507" w:rsidRDefault="002A54FD" w:rsidP="006D3507">
      <w:pPr>
        <w:pStyle w:val="Ttulo1"/>
      </w:pPr>
      <w:bookmarkStart w:id="142" w:name="_Toc456552"/>
      <w:r>
        <w:t>4</w:t>
      </w:r>
      <w:r w:rsidR="006D3507" w:rsidRPr="006D3507">
        <w:t xml:space="preserve"> </w:t>
      </w:r>
      <w:r w:rsidR="00A26182">
        <w:tab/>
      </w:r>
      <w:r w:rsidR="00B770B6" w:rsidRPr="006D3507">
        <w:t>Resultados e Discussão</w:t>
      </w:r>
      <w:bookmarkEnd w:id="141"/>
      <w:bookmarkEnd w:id="142"/>
      <w:r w:rsidR="00B770B6" w:rsidRPr="006D3507">
        <w:t xml:space="preserve"> </w:t>
      </w:r>
    </w:p>
    <w:p w14:paraId="7F6E98AE" w14:textId="7B5C2C1A" w:rsidR="003A362F" w:rsidRPr="00874873" w:rsidRDefault="007A4B3D" w:rsidP="007A4B3D">
      <w:pPr>
        <w:pStyle w:val="CorpodoTexto"/>
        <w:rPr>
          <w:rFonts w:ascii="Arial" w:hAnsi="Arial" w:cs="Arial"/>
        </w:rPr>
      </w:pPr>
      <w:r w:rsidRPr="00874873">
        <w:rPr>
          <w:rFonts w:ascii="Arial" w:eastAsia="Arial Bold" w:hAnsi="Arial" w:cs="Arial"/>
          <w:szCs w:val="24"/>
        </w:rPr>
        <w:t xml:space="preserve">Para facilitar a identificação das amostras analisadas, na tabela </w:t>
      </w:r>
      <w:r w:rsidR="00C346C2">
        <w:rPr>
          <w:rFonts w:ascii="Arial" w:eastAsia="Arial Bold" w:hAnsi="Arial" w:cs="Arial"/>
          <w:szCs w:val="24"/>
        </w:rPr>
        <w:t>9</w:t>
      </w:r>
      <w:r w:rsidRPr="00874873">
        <w:rPr>
          <w:rFonts w:ascii="Arial" w:eastAsia="Arial Bold" w:hAnsi="Arial" w:cs="Arial"/>
          <w:szCs w:val="24"/>
        </w:rPr>
        <w:t xml:space="preserve"> apresentamos a denominação que será adotada para indicar cada resíduo, de acordo com a sua procedência.</w:t>
      </w:r>
    </w:p>
    <w:p w14:paraId="50E447E4" w14:textId="0F6FB67C" w:rsidR="007A4B3D" w:rsidRPr="00874873" w:rsidRDefault="007A4B3D" w:rsidP="00ED36AA">
      <w:pPr>
        <w:pStyle w:val="Legenda"/>
        <w:keepNext/>
        <w:spacing w:before="120" w:after="120"/>
        <w:jc w:val="center"/>
        <w:rPr>
          <w:rFonts w:ascii="Arial" w:hAnsi="Arial" w:cs="Arial"/>
          <w:b w:val="0"/>
          <w:sz w:val="24"/>
          <w:szCs w:val="24"/>
        </w:rPr>
      </w:pPr>
      <w:bookmarkStart w:id="143" w:name="_Toc295352"/>
      <w:r w:rsidRPr="00874873">
        <w:rPr>
          <w:rFonts w:ascii="Arial" w:hAnsi="Arial" w:cs="Arial"/>
          <w:b w:val="0"/>
          <w:sz w:val="24"/>
          <w:szCs w:val="24"/>
        </w:rPr>
        <w:t xml:space="preserve">Tabela </w:t>
      </w:r>
      <w:r w:rsidR="006B1EC0" w:rsidRPr="00874873">
        <w:rPr>
          <w:rFonts w:ascii="Arial" w:hAnsi="Arial" w:cs="Arial"/>
          <w:b w:val="0"/>
          <w:sz w:val="24"/>
          <w:szCs w:val="24"/>
        </w:rPr>
        <w:fldChar w:fldCharType="begin"/>
      </w:r>
      <w:r w:rsidRPr="00874873">
        <w:rPr>
          <w:rFonts w:ascii="Arial" w:hAnsi="Arial" w:cs="Arial"/>
          <w:b w:val="0"/>
          <w:sz w:val="24"/>
          <w:szCs w:val="24"/>
        </w:rPr>
        <w:instrText xml:space="preserve"> SEQ Tabela \* ARABIC </w:instrText>
      </w:r>
      <w:r w:rsidR="006B1EC0" w:rsidRPr="00874873">
        <w:rPr>
          <w:rFonts w:ascii="Arial" w:hAnsi="Arial" w:cs="Arial"/>
          <w:b w:val="0"/>
          <w:sz w:val="24"/>
          <w:szCs w:val="24"/>
        </w:rPr>
        <w:fldChar w:fldCharType="separate"/>
      </w:r>
      <w:r w:rsidR="00C346C2">
        <w:rPr>
          <w:rFonts w:ascii="Arial" w:hAnsi="Arial" w:cs="Arial"/>
          <w:b w:val="0"/>
          <w:noProof/>
          <w:sz w:val="24"/>
          <w:szCs w:val="24"/>
        </w:rPr>
        <w:t>9</w:t>
      </w:r>
      <w:r w:rsidR="006B1EC0" w:rsidRPr="00874873">
        <w:rPr>
          <w:rFonts w:ascii="Arial" w:hAnsi="Arial" w:cs="Arial"/>
          <w:b w:val="0"/>
          <w:sz w:val="24"/>
          <w:szCs w:val="24"/>
        </w:rPr>
        <w:fldChar w:fldCharType="end"/>
      </w:r>
      <w:r w:rsidRPr="00874873">
        <w:rPr>
          <w:rFonts w:ascii="Arial" w:hAnsi="Arial" w:cs="Arial"/>
          <w:b w:val="0"/>
          <w:sz w:val="24"/>
          <w:szCs w:val="24"/>
        </w:rPr>
        <w:t>: Identificação das amostras analisadas neste trabalho.</w:t>
      </w:r>
      <w:bookmarkEnd w:id="143"/>
    </w:p>
    <w:tbl>
      <w:tblPr>
        <w:tblW w:w="8824" w:type="dxa"/>
        <w:jc w:val="center"/>
        <w:tblBorders>
          <w:top w:val="single" w:sz="4" w:space="0" w:color="70AD47" w:themeColor="accent6"/>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Look w:val="04A0" w:firstRow="1" w:lastRow="0" w:firstColumn="1" w:lastColumn="0" w:noHBand="0" w:noVBand="1"/>
      </w:tblPr>
      <w:tblGrid>
        <w:gridCol w:w="1399"/>
        <w:gridCol w:w="2606"/>
        <w:gridCol w:w="2126"/>
        <w:gridCol w:w="2693"/>
      </w:tblGrid>
      <w:tr w:rsidR="005E1BD8" w:rsidRPr="00874873" w14:paraId="49603568" w14:textId="77777777" w:rsidTr="005572F9">
        <w:trPr>
          <w:trHeight w:val="680"/>
          <w:jc w:val="center"/>
        </w:trPr>
        <w:tc>
          <w:tcPr>
            <w:tcW w:w="1399" w:type="dxa"/>
            <w:tcBorders>
              <w:bottom w:val="single" w:sz="12" w:space="0" w:color="A8D08D" w:themeColor="accent6" w:themeTint="99"/>
            </w:tcBorders>
            <w:shd w:val="clear" w:color="auto" w:fill="A8D08D" w:themeFill="accent6" w:themeFillTint="99"/>
            <w:vAlign w:val="center"/>
            <w:hideMark/>
          </w:tcPr>
          <w:p w14:paraId="60A6D942" w14:textId="77777777" w:rsidR="005E1BD8" w:rsidRPr="00874873" w:rsidRDefault="005E1BD8" w:rsidP="005572F9">
            <w:pPr>
              <w:jc w:val="center"/>
              <w:rPr>
                <w:rFonts w:ascii="Arial" w:hAnsi="Arial" w:cs="Arial"/>
                <w:szCs w:val="24"/>
              </w:rPr>
            </w:pPr>
            <w:bookmarkStart w:id="144" w:name="_Hlk283703"/>
            <w:r w:rsidRPr="00874873">
              <w:rPr>
                <w:rFonts w:ascii="Arial" w:hAnsi="Arial" w:cs="Arial"/>
                <w:szCs w:val="24"/>
              </w:rPr>
              <w:t>Amostra</w:t>
            </w:r>
          </w:p>
        </w:tc>
        <w:tc>
          <w:tcPr>
            <w:tcW w:w="2606" w:type="dxa"/>
            <w:tcBorders>
              <w:bottom w:val="single" w:sz="12" w:space="0" w:color="A8D08D" w:themeColor="accent6" w:themeTint="99"/>
            </w:tcBorders>
            <w:shd w:val="clear" w:color="auto" w:fill="A8D08D" w:themeFill="accent6" w:themeFillTint="99"/>
            <w:vAlign w:val="center"/>
            <w:hideMark/>
          </w:tcPr>
          <w:p w14:paraId="7BE9943C" w14:textId="77777777" w:rsidR="005E1BD8" w:rsidRPr="00874873" w:rsidRDefault="005E1BD8" w:rsidP="005572F9">
            <w:pPr>
              <w:jc w:val="center"/>
              <w:rPr>
                <w:rFonts w:ascii="Arial" w:hAnsi="Arial" w:cs="Arial"/>
                <w:szCs w:val="24"/>
              </w:rPr>
            </w:pPr>
            <w:r w:rsidRPr="00874873">
              <w:rPr>
                <w:rFonts w:ascii="Arial" w:hAnsi="Arial" w:cs="Arial"/>
                <w:szCs w:val="24"/>
              </w:rPr>
              <w:t>Resíduo</w:t>
            </w:r>
          </w:p>
        </w:tc>
        <w:tc>
          <w:tcPr>
            <w:tcW w:w="2126" w:type="dxa"/>
            <w:tcBorders>
              <w:bottom w:val="single" w:sz="12" w:space="0" w:color="A8D08D" w:themeColor="accent6" w:themeTint="99"/>
            </w:tcBorders>
            <w:shd w:val="clear" w:color="auto" w:fill="A8D08D" w:themeFill="accent6" w:themeFillTint="99"/>
            <w:vAlign w:val="center"/>
            <w:hideMark/>
          </w:tcPr>
          <w:p w14:paraId="4AE8CB24" w14:textId="77777777" w:rsidR="005E1BD8" w:rsidRPr="00874873" w:rsidRDefault="005E1BD8" w:rsidP="005572F9">
            <w:pPr>
              <w:jc w:val="center"/>
              <w:rPr>
                <w:rFonts w:ascii="Arial" w:hAnsi="Arial" w:cs="Arial"/>
                <w:szCs w:val="24"/>
              </w:rPr>
            </w:pPr>
            <w:r w:rsidRPr="00874873">
              <w:rPr>
                <w:rFonts w:ascii="Arial" w:hAnsi="Arial" w:cs="Arial"/>
                <w:szCs w:val="24"/>
              </w:rPr>
              <w:t>Empresa fornecedora</w:t>
            </w:r>
          </w:p>
        </w:tc>
        <w:tc>
          <w:tcPr>
            <w:tcW w:w="2693" w:type="dxa"/>
            <w:tcBorders>
              <w:bottom w:val="single" w:sz="12" w:space="0" w:color="A8D08D" w:themeColor="accent6" w:themeTint="99"/>
            </w:tcBorders>
            <w:shd w:val="clear" w:color="auto" w:fill="A8D08D" w:themeFill="accent6" w:themeFillTint="99"/>
            <w:vAlign w:val="center"/>
          </w:tcPr>
          <w:p w14:paraId="5FC5FBF8" w14:textId="77777777" w:rsidR="005E1BD8" w:rsidRPr="00874873" w:rsidRDefault="005E1BD8" w:rsidP="005572F9">
            <w:pPr>
              <w:jc w:val="center"/>
              <w:rPr>
                <w:rFonts w:ascii="Arial" w:hAnsi="Arial" w:cs="Arial"/>
                <w:szCs w:val="24"/>
              </w:rPr>
            </w:pPr>
            <w:r w:rsidRPr="00874873">
              <w:rPr>
                <w:rFonts w:ascii="Arial" w:hAnsi="Arial" w:cs="Arial"/>
                <w:szCs w:val="24"/>
              </w:rPr>
              <w:t>Tratamento térmico</w:t>
            </w:r>
          </w:p>
        </w:tc>
      </w:tr>
      <w:tr w:rsidR="005E1BD8" w:rsidRPr="00874873" w14:paraId="1373402F" w14:textId="77777777" w:rsidTr="005572F9">
        <w:trPr>
          <w:trHeight w:val="567"/>
          <w:jc w:val="center"/>
        </w:trPr>
        <w:tc>
          <w:tcPr>
            <w:tcW w:w="1399" w:type="dxa"/>
            <w:tcBorders>
              <w:top w:val="single" w:sz="12" w:space="0" w:color="A8D08D" w:themeColor="accent6" w:themeTint="99"/>
              <w:left w:val="single" w:sz="12" w:space="0" w:color="A8D08D" w:themeColor="accent6" w:themeTint="99"/>
              <w:bottom w:val="single" w:sz="12" w:space="0" w:color="A8D08D" w:themeColor="accent6" w:themeTint="99"/>
            </w:tcBorders>
            <w:shd w:val="clear" w:color="auto" w:fill="FFFFFF" w:themeFill="background1"/>
            <w:vAlign w:val="center"/>
            <w:hideMark/>
          </w:tcPr>
          <w:p w14:paraId="0AEDA83B" w14:textId="77777777" w:rsidR="005E1BD8" w:rsidRPr="00562263" w:rsidRDefault="005E1BD8" w:rsidP="005572F9">
            <w:pPr>
              <w:jc w:val="center"/>
              <w:rPr>
                <w:rFonts w:ascii="Arial" w:hAnsi="Arial" w:cs="Arial"/>
                <w:szCs w:val="24"/>
              </w:rPr>
            </w:pPr>
            <w:r w:rsidRPr="00562263">
              <w:rPr>
                <w:rFonts w:ascii="Arial" w:hAnsi="Arial" w:cs="Arial"/>
                <w:szCs w:val="24"/>
              </w:rPr>
              <w:t>CCA1</w:t>
            </w:r>
          </w:p>
        </w:tc>
        <w:tc>
          <w:tcPr>
            <w:tcW w:w="2606" w:type="dxa"/>
            <w:tcBorders>
              <w:top w:val="single" w:sz="12" w:space="0" w:color="A8D08D" w:themeColor="accent6" w:themeTint="99"/>
              <w:bottom w:val="single" w:sz="12" w:space="0" w:color="A8D08D" w:themeColor="accent6" w:themeTint="99"/>
            </w:tcBorders>
            <w:shd w:val="clear" w:color="auto" w:fill="FFFFFF" w:themeFill="background1"/>
            <w:vAlign w:val="center"/>
            <w:hideMark/>
          </w:tcPr>
          <w:p w14:paraId="5A5BA3EB" w14:textId="77777777" w:rsidR="005E1BD8" w:rsidRPr="00562263" w:rsidRDefault="005E1BD8" w:rsidP="005572F9">
            <w:pPr>
              <w:jc w:val="center"/>
              <w:rPr>
                <w:rFonts w:ascii="Arial" w:hAnsi="Arial" w:cs="Arial"/>
                <w:szCs w:val="24"/>
              </w:rPr>
            </w:pPr>
            <w:r w:rsidRPr="00562263">
              <w:rPr>
                <w:rFonts w:ascii="Arial" w:hAnsi="Arial" w:cs="Arial"/>
                <w:szCs w:val="24"/>
              </w:rPr>
              <w:t>Cinza de casca de arroz</w:t>
            </w:r>
          </w:p>
        </w:tc>
        <w:tc>
          <w:tcPr>
            <w:tcW w:w="2126" w:type="dxa"/>
            <w:tcBorders>
              <w:top w:val="single" w:sz="12" w:space="0" w:color="A8D08D" w:themeColor="accent6" w:themeTint="99"/>
              <w:bottom w:val="single" w:sz="12" w:space="0" w:color="A8D08D" w:themeColor="accent6" w:themeTint="99"/>
            </w:tcBorders>
            <w:shd w:val="clear" w:color="auto" w:fill="FFFFFF" w:themeFill="background1"/>
            <w:vAlign w:val="center"/>
            <w:hideMark/>
          </w:tcPr>
          <w:p w14:paraId="08AC48F7" w14:textId="77777777" w:rsidR="005E1BD8" w:rsidRPr="00562263" w:rsidRDefault="005E1BD8" w:rsidP="005572F9">
            <w:pPr>
              <w:jc w:val="center"/>
              <w:rPr>
                <w:rFonts w:ascii="Arial" w:hAnsi="Arial" w:cs="Arial"/>
                <w:szCs w:val="24"/>
              </w:rPr>
            </w:pPr>
            <w:r w:rsidRPr="00562263">
              <w:rPr>
                <w:rFonts w:ascii="Arial" w:hAnsi="Arial" w:cs="Arial"/>
                <w:szCs w:val="24"/>
              </w:rPr>
              <w:t>Tecsol</w:t>
            </w:r>
          </w:p>
        </w:tc>
        <w:tc>
          <w:tcPr>
            <w:tcW w:w="2693" w:type="dxa"/>
            <w:tcBorders>
              <w:top w:val="single" w:sz="12" w:space="0" w:color="A8D08D" w:themeColor="accent6" w:themeTint="99"/>
              <w:bottom w:val="single" w:sz="12" w:space="0" w:color="A8D08D" w:themeColor="accent6" w:themeTint="99"/>
              <w:right w:val="single" w:sz="12" w:space="0" w:color="A8D08D" w:themeColor="accent6" w:themeTint="99"/>
            </w:tcBorders>
            <w:shd w:val="clear" w:color="auto" w:fill="FFFFFF" w:themeFill="background1"/>
            <w:vAlign w:val="center"/>
          </w:tcPr>
          <w:p w14:paraId="5477CFFF" w14:textId="77777777" w:rsidR="005E1BD8" w:rsidRPr="00562263" w:rsidRDefault="005E1BD8" w:rsidP="005572F9">
            <w:pPr>
              <w:jc w:val="center"/>
              <w:rPr>
                <w:rFonts w:ascii="Arial" w:hAnsi="Arial" w:cs="Arial"/>
                <w:szCs w:val="24"/>
              </w:rPr>
            </w:pPr>
            <w:r w:rsidRPr="00562263">
              <w:rPr>
                <w:rFonts w:ascii="Arial" w:hAnsi="Arial" w:cs="Arial"/>
                <w:szCs w:val="24"/>
              </w:rPr>
              <w:t>temperatura não informada</w:t>
            </w:r>
          </w:p>
        </w:tc>
      </w:tr>
      <w:tr w:rsidR="005E1BD8" w:rsidRPr="00874873" w14:paraId="69F78510" w14:textId="77777777" w:rsidTr="005572F9">
        <w:trPr>
          <w:trHeight w:val="567"/>
          <w:jc w:val="center"/>
        </w:trPr>
        <w:tc>
          <w:tcPr>
            <w:tcW w:w="1399" w:type="dxa"/>
            <w:tcBorders>
              <w:top w:val="single" w:sz="12" w:space="0" w:color="A8D08D" w:themeColor="accent6" w:themeTint="99"/>
              <w:left w:val="single" w:sz="12" w:space="0" w:color="A8D08D" w:themeColor="accent6" w:themeTint="99"/>
              <w:bottom w:val="single" w:sz="12" w:space="0" w:color="A8D08D" w:themeColor="accent6" w:themeTint="99"/>
            </w:tcBorders>
            <w:shd w:val="clear" w:color="auto" w:fill="FFFFFF" w:themeFill="background1"/>
            <w:vAlign w:val="center"/>
            <w:hideMark/>
          </w:tcPr>
          <w:p w14:paraId="4771F6AF" w14:textId="77777777" w:rsidR="005E1BD8" w:rsidRPr="00562263" w:rsidRDefault="005E1BD8" w:rsidP="005572F9">
            <w:pPr>
              <w:jc w:val="center"/>
              <w:rPr>
                <w:rFonts w:ascii="Arial" w:hAnsi="Arial" w:cs="Arial"/>
                <w:szCs w:val="24"/>
              </w:rPr>
            </w:pPr>
            <w:r>
              <w:rPr>
                <w:rFonts w:ascii="Arial" w:hAnsi="Arial" w:cs="Arial"/>
                <w:szCs w:val="24"/>
              </w:rPr>
              <w:t>CCA</w:t>
            </w:r>
            <w:r w:rsidR="002522AA">
              <w:rPr>
                <w:rFonts w:ascii="Arial" w:hAnsi="Arial" w:cs="Arial"/>
                <w:szCs w:val="24"/>
              </w:rPr>
              <w:t>T12</w:t>
            </w:r>
          </w:p>
        </w:tc>
        <w:tc>
          <w:tcPr>
            <w:tcW w:w="2606" w:type="dxa"/>
            <w:tcBorders>
              <w:top w:val="single" w:sz="12" w:space="0" w:color="A8D08D" w:themeColor="accent6" w:themeTint="99"/>
              <w:bottom w:val="single" w:sz="12" w:space="0" w:color="A8D08D" w:themeColor="accent6" w:themeTint="99"/>
            </w:tcBorders>
            <w:shd w:val="clear" w:color="auto" w:fill="FFFFFF" w:themeFill="background1"/>
            <w:vAlign w:val="center"/>
            <w:hideMark/>
          </w:tcPr>
          <w:p w14:paraId="7A116678" w14:textId="77777777" w:rsidR="005E1BD8" w:rsidRPr="00562263" w:rsidRDefault="005E1BD8" w:rsidP="005572F9">
            <w:pPr>
              <w:jc w:val="center"/>
              <w:rPr>
                <w:rFonts w:ascii="Arial" w:hAnsi="Arial" w:cs="Arial"/>
                <w:szCs w:val="24"/>
              </w:rPr>
            </w:pPr>
            <w:r w:rsidRPr="00562263">
              <w:rPr>
                <w:rFonts w:ascii="Arial" w:hAnsi="Arial" w:cs="Arial"/>
                <w:szCs w:val="24"/>
              </w:rPr>
              <w:t>Cinza de casca de arroz</w:t>
            </w:r>
          </w:p>
        </w:tc>
        <w:tc>
          <w:tcPr>
            <w:tcW w:w="2126" w:type="dxa"/>
            <w:tcBorders>
              <w:top w:val="single" w:sz="12" w:space="0" w:color="A8D08D" w:themeColor="accent6" w:themeTint="99"/>
              <w:bottom w:val="single" w:sz="12" w:space="0" w:color="A8D08D" w:themeColor="accent6" w:themeTint="99"/>
            </w:tcBorders>
            <w:shd w:val="clear" w:color="auto" w:fill="FFFFFF" w:themeFill="background1"/>
            <w:vAlign w:val="center"/>
            <w:hideMark/>
          </w:tcPr>
          <w:p w14:paraId="08951411" w14:textId="77777777" w:rsidR="005E1BD8" w:rsidRPr="00562263" w:rsidRDefault="005E1BD8" w:rsidP="005572F9">
            <w:pPr>
              <w:jc w:val="center"/>
              <w:rPr>
                <w:rFonts w:ascii="Arial" w:hAnsi="Arial" w:cs="Arial"/>
                <w:szCs w:val="24"/>
              </w:rPr>
            </w:pPr>
            <w:r w:rsidRPr="00562263">
              <w:rPr>
                <w:rFonts w:ascii="Arial" w:hAnsi="Arial" w:cs="Arial"/>
                <w:szCs w:val="24"/>
              </w:rPr>
              <w:t>Tecsol</w:t>
            </w:r>
          </w:p>
        </w:tc>
        <w:tc>
          <w:tcPr>
            <w:tcW w:w="2693" w:type="dxa"/>
            <w:tcBorders>
              <w:top w:val="single" w:sz="12" w:space="0" w:color="A8D08D" w:themeColor="accent6" w:themeTint="99"/>
              <w:bottom w:val="single" w:sz="12" w:space="0" w:color="A8D08D" w:themeColor="accent6" w:themeTint="99"/>
              <w:right w:val="single" w:sz="12" w:space="0" w:color="A8D08D" w:themeColor="accent6" w:themeTint="99"/>
            </w:tcBorders>
            <w:shd w:val="clear" w:color="auto" w:fill="FFFFFF" w:themeFill="background1"/>
            <w:vAlign w:val="center"/>
          </w:tcPr>
          <w:p w14:paraId="5A2F7710" w14:textId="77777777" w:rsidR="005E1BD8" w:rsidRPr="00562263" w:rsidRDefault="005E1BD8" w:rsidP="005572F9">
            <w:pPr>
              <w:jc w:val="center"/>
              <w:rPr>
                <w:rFonts w:ascii="Arial" w:hAnsi="Arial" w:cs="Arial"/>
                <w:szCs w:val="24"/>
              </w:rPr>
            </w:pPr>
            <w:r>
              <w:rPr>
                <w:rFonts w:ascii="Arial" w:hAnsi="Arial" w:cs="Arial"/>
                <w:szCs w:val="24"/>
              </w:rPr>
              <w:t>1</w:t>
            </w:r>
            <w:r w:rsidR="000E1A56">
              <w:rPr>
                <w:rFonts w:ascii="Arial" w:hAnsi="Arial" w:cs="Arial"/>
                <w:szCs w:val="24"/>
              </w:rPr>
              <w:t>4</w:t>
            </w:r>
            <w:r>
              <w:rPr>
                <w:rFonts w:ascii="Arial" w:hAnsi="Arial" w:cs="Arial"/>
                <w:szCs w:val="24"/>
              </w:rPr>
              <w:t>00°C por 12</w:t>
            </w:r>
            <w:r w:rsidRPr="00562263">
              <w:rPr>
                <w:rFonts w:ascii="Arial" w:hAnsi="Arial" w:cs="Arial"/>
                <w:szCs w:val="24"/>
              </w:rPr>
              <w:t>h</w:t>
            </w:r>
          </w:p>
        </w:tc>
      </w:tr>
      <w:tr w:rsidR="005E1BD8" w:rsidRPr="00874873" w14:paraId="499379C1" w14:textId="77777777" w:rsidTr="005572F9">
        <w:trPr>
          <w:trHeight w:val="567"/>
          <w:jc w:val="center"/>
        </w:trPr>
        <w:tc>
          <w:tcPr>
            <w:tcW w:w="1399" w:type="dxa"/>
            <w:tcBorders>
              <w:top w:val="single" w:sz="12" w:space="0" w:color="A8D08D" w:themeColor="accent6" w:themeTint="99"/>
              <w:left w:val="single" w:sz="12" w:space="0" w:color="A8D08D" w:themeColor="accent6" w:themeTint="99"/>
              <w:bottom w:val="single" w:sz="12" w:space="0" w:color="A8D08D" w:themeColor="accent6" w:themeTint="99"/>
            </w:tcBorders>
            <w:shd w:val="clear" w:color="auto" w:fill="FFFFFF" w:themeFill="background1"/>
            <w:vAlign w:val="center"/>
            <w:hideMark/>
          </w:tcPr>
          <w:p w14:paraId="57B8B85D" w14:textId="77777777" w:rsidR="005E1BD8" w:rsidRPr="00562263" w:rsidRDefault="005E1BD8" w:rsidP="005572F9">
            <w:pPr>
              <w:jc w:val="center"/>
              <w:rPr>
                <w:rFonts w:ascii="Arial" w:hAnsi="Arial" w:cs="Arial"/>
                <w:szCs w:val="24"/>
              </w:rPr>
            </w:pPr>
            <w:r w:rsidRPr="00562263">
              <w:rPr>
                <w:rFonts w:ascii="Arial" w:hAnsi="Arial" w:cs="Arial"/>
                <w:szCs w:val="24"/>
              </w:rPr>
              <w:t>CCA2</w:t>
            </w:r>
          </w:p>
        </w:tc>
        <w:tc>
          <w:tcPr>
            <w:tcW w:w="2606" w:type="dxa"/>
            <w:tcBorders>
              <w:top w:val="single" w:sz="12" w:space="0" w:color="A8D08D" w:themeColor="accent6" w:themeTint="99"/>
              <w:bottom w:val="single" w:sz="12" w:space="0" w:color="A8D08D" w:themeColor="accent6" w:themeTint="99"/>
            </w:tcBorders>
            <w:shd w:val="clear" w:color="auto" w:fill="FFFFFF" w:themeFill="background1"/>
            <w:vAlign w:val="center"/>
            <w:hideMark/>
          </w:tcPr>
          <w:p w14:paraId="6485A3CC" w14:textId="77777777" w:rsidR="005E1BD8" w:rsidRPr="00562263" w:rsidRDefault="005E1BD8" w:rsidP="005572F9">
            <w:pPr>
              <w:jc w:val="center"/>
              <w:rPr>
                <w:rFonts w:ascii="Arial" w:hAnsi="Arial" w:cs="Arial"/>
                <w:szCs w:val="24"/>
              </w:rPr>
            </w:pPr>
            <w:r w:rsidRPr="00562263">
              <w:rPr>
                <w:rFonts w:ascii="Arial" w:hAnsi="Arial" w:cs="Arial"/>
                <w:szCs w:val="24"/>
              </w:rPr>
              <w:t>Cinza de casca de arroz</w:t>
            </w:r>
          </w:p>
        </w:tc>
        <w:tc>
          <w:tcPr>
            <w:tcW w:w="2126" w:type="dxa"/>
            <w:tcBorders>
              <w:top w:val="single" w:sz="12" w:space="0" w:color="A8D08D" w:themeColor="accent6" w:themeTint="99"/>
              <w:bottom w:val="single" w:sz="12" w:space="0" w:color="A8D08D" w:themeColor="accent6" w:themeTint="99"/>
            </w:tcBorders>
            <w:shd w:val="clear" w:color="auto" w:fill="FFFFFF" w:themeFill="background1"/>
            <w:vAlign w:val="center"/>
            <w:hideMark/>
          </w:tcPr>
          <w:p w14:paraId="75E9A50B" w14:textId="77777777" w:rsidR="005E1BD8" w:rsidRPr="00562263" w:rsidRDefault="005E1BD8" w:rsidP="005572F9">
            <w:pPr>
              <w:jc w:val="center"/>
              <w:rPr>
                <w:rFonts w:ascii="Arial" w:hAnsi="Arial" w:cs="Arial"/>
                <w:szCs w:val="24"/>
              </w:rPr>
            </w:pPr>
            <w:r w:rsidRPr="00562263">
              <w:rPr>
                <w:rFonts w:ascii="Arial" w:hAnsi="Arial" w:cs="Arial"/>
                <w:szCs w:val="24"/>
                <w:bdr w:val="none" w:sz="0" w:space="0" w:color="auto" w:frame="1"/>
              </w:rPr>
              <w:t>Cotag</w:t>
            </w:r>
          </w:p>
        </w:tc>
        <w:tc>
          <w:tcPr>
            <w:tcW w:w="2693" w:type="dxa"/>
            <w:tcBorders>
              <w:top w:val="single" w:sz="12" w:space="0" w:color="A8D08D" w:themeColor="accent6" w:themeTint="99"/>
              <w:bottom w:val="single" w:sz="12" w:space="0" w:color="A8D08D" w:themeColor="accent6" w:themeTint="99"/>
              <w:right w:val="single" w:sz="12" w:space="0" w:color="A8D08D" w:themeColor="accent6" w:themeTint="99"/>
            </w:tcBorders>
            <w:shd w:val="clear" w:color="auto" w:fill="FFFFFF" w:themeFill="background1"/>
            <w:vAlign w:val="center"/>
          </w:tcPr>
          <w:p w14:paraId="1F6D9255" w14:textId="77777777" w:rsidR="005E1BD8" w:rsidRPr="00562263" w:rsidRDefault="005E1BD8" w:rsidP="005572F9">
            <w:pPr>
              <w:jc w:val="center"/>
              <w:rPr>
                <w:rFonts w:ascii="Arial" w:hAnsi="Arial" w:cs="Arial"/>
                <w:szCs w:val="24"/>
              </w:rPr>
            </w:pPr>
            <w:r w:rsidRPr="00562263">
              <w:rPr>
                <w:rFonts w:ascii="Arial" w:hAnsi="Arial" w:cs="Arial"/>
                <w:szCs w:val="24"/>
              </w:rPr>
              <w:t>temperatura não informada</w:t>
            </w:r>
          </w:p>
        </w:tc>
      </w:tr>
      <w:tr w:rsidR="005E1BD8" w:rsidRPr="00874873" w14:paraId="4A66F800" w14:textId="77777777" w:rsidTr="005572F9">
        <w:trPr>
          <w:trHeight w:val="567"/>
          <w:jc w:val="center"/>
        </w:trPr>
        <w:tc>
          <w:tcPr>
            <w:tcW w:w="1399" w:type="dxa"/>
            <w:tcBorders>
              <w:top w:val="single" w:sz="12" w:space="0" w:color="A8D08D" w:themeColor="accent6" w:themeTint="99"/>
              <w:left w:val="single" w:sz="12" w:space="0" w:color="A8D08D" w:themeColor="accent6" w:themeTint="99"/>
              <w:bottom w:val="single" w:sz="12" w:space="0" w:color="A8D08D" w:themeColor="accent6" w:themeTint="99"/>
            </w:tcBorders>
            <w:shd w:val="clear" w:color="auto" w:fill="FFFFFF" w:themeFill="background1"/>
            <w:vAlign w:val="center"/>
            <w:hideMark/>
          </w:tcPr>
          <w:p w14:paraId="39B2C7C4" w14:textId="77777777" w:rsidR="005E1BD8" w:rsidRPr="00562263" w:rsidRDefault="005E1BD8" w:rsidP="005572F9">
            <w:pPr>
              <w:jc w:val="center"/>
              <w:rPr>
                <w:rFonts w:ascii="Arial" w:hAnsi="Arial" w:cs="Arial"/>
                <w:szCs w:val="24"/>
              </w:rPr>
            </w:pPr>
            <w:r w:rsidRPr="00562263">
              <w:rPr>
                <w:rFonts w:ascii="Arial" w:hAnsi="Arial" w:cs="Arial"/>
                <w:szCs w:val="24"/>
              </w:rPr>
              <w:t>CA</w:t>
            </w:r>
          </w:p>
        </w:tc>
        <w:tc>
          <w:tcPr>
            <w:tcW w:w="2606" w:type="dxa"/>
            <w:tcBorders>
              <w:top w:val="single" w:sz="12" w:space="0" w:color="A8D08D" w:themeColor="accent6" w:themeTint="99"/>
              <w:bottom w:val="single" w:sz="12" w:space="0" w:color="A8D08D" w:themeColor="accent6" w:themeTint="99"/>
            </w:tcBorders>
            <w:shd w:val="clear" w:color="auto" w:fill="FFFFFF" w:themeFill="background1"/>
            <w:vAlign w:val="center"/>
            <w:hideMark/>
          </w:tcPr>
          <w:p w14:paraId="1AA67E33" w14:textId="77777777" w:rsidR="005E1BD8" w:rsidRPr="00562263" w:rsidRDefault="005E1BD8" w:rsidP="005572F9">
            <w:pPr>
              <w:jc w:val="center"/>
              <w:rPr>
                <w:rFonts w:ascii="Arial" w:hAnsi="Arial" w:cs="Arial"/>
                <w:szCs w:val="24"/>
              </w:rPr>
            </w:pPr>
            <w:r w:rsidRPr="00562263">
              <w:rPr>
                <w:rFonts w:ascii="Arial" w:hAnsi="Arial" w:cs="Arial"/>
                <w:szCs w:val="24"/>
              </w:rPr>
              <w:t>Casca de arroz</w:t>
            </w:r>
          </w:p>
        </w:tc>
        <w:tc>
          <w:tcPr>
            <w:tcW w:w="2126" w:type="dxa"/>
            <w:tcBorders>
              <w:top w:val="single" w:sz="12" w:space="0" w:color="A8D08D" w:themeColor="accent6" w:themeTint="99"/>
              <w:bottom w:val="single" w:sz="12" w:space="0" w:color="A8D08D" w:themeColor="accent6" w:themeTint="99"/>
            </w:tcBorders>
            <w:shd w:val="clear" w:color="auto" w:fill="FFFFFF" w:themeFill="background1"/>
            <w:vAlign w:val="center"/>
            <w:hideMark/>
          </w:tcPr>
          <w:p w14:paraId="004435C2" w14:textId="77777777" w:rsidR="005E1BD8" w:rsidRPr="00562263" w:rsidRDefault="005E1BD8" w:rsidP="005572F9">
            <w:pPr>
              <w:jc w:val="center"/>
              <w:rPr>
                <w:rFonts w:ascii="Arial" w:hAnsi="Arial" w:cs="Arial"/>
                <w:szCs w:val="24"/>
              </w:rPr>
            </w:pPr>
            <w:r w:rsidRPr="00562263">
              <w:rPr>
                <w:rFonts w:ascii="Arial" w:hAnsi="Arial" w:cs="Arial"/>
                <w:szCs w:val="24"/>
                <w:bdr w:val="none" w:sz="0" w:space="0" w:color="auto" w:frame="1"/>
              </w:rPr>
              <w:t>Cerealista São João</w:t>
            </w:r>
          </w:p>
        </w:tc>
        <w:tc>
          <w:tcPr>
            <w:tcW w:w="2693" w:type="dxa"/>
            <w:tcBorders>
              <w:top w:val="single" w:sz="12" w:space="0" w:color="A8D08D" w:themeColor="accent6" w:themeTint="99"/>
              <w:bottom w:val="single" w:sz="12" w:space="0" w:color="A8D08D" w:themeColor="accent6" w:themeTint="99"/>
              <w:right w:val="single" w:sz="12" w:space="0" w:color="A8D08D" w:themeColor="accent6" w:themeTint="99"/>
            </w:tcBorders>
            <w:shd w:val="clear" w:color="auto" w:fill="FFFFFF" w:themeFill="background1"/>
            <w:vAlign w:val="center"/>
          </w:tcPr>
          <w:p w14:paraId="53CF150A" w14:textId="77777777" w:rsidR="005E1BD8" w:rsidRPr="00562263" w:rsidRDefault="005E1BD8" w:rsidP="005572F9">
            <w:pPr>
              <w:jc w:val="center"/>
              <w:rPr>
                <w:rFonts w:ascii="Arial" w:hAnsi="Arial" w:cs="Arial"/>
                <w:szCs w:val="24"/>
              </w:rPr>
            </w:pPr>
            <w:r w:rsidRPr="00562263">
              <w:rPr>
                <w:rFonts w:ascii="Arial" w:hAnsi="Arial" w:cs="Arial"/>
                <w:szCs w:val="24"/>
              </w:rPr>
              <w:t>secagem</w:t>
            </w:r>
          </w:p>
        </w:tc>
      </w:tr>
      <w:tr w:rsidR="005E1BD8" w:rsidRPr="00874873" w14:paraId="795399F5" w14:textId="77777777" w:rsidTr="005572F9">
        <w:trPr>
          <w:trHeight w:val="567"/>
          <w:jc w:val="center"/>
        </w:trPr>
        <w:tc>
          <w:tcPr>
            <w:tcW w:w="1399" w:type="dxa"/>
            <w:tcBorders>
              <w:top w:val="single" w:sz="12" w:space="0" w:color="A8D08D" w:themeColor="accent6" w:themeTint="99"/>
              <w:left w:val="single" w:sz="12" w:space="0" w:color="A8D08D" w:themeColor="accent6" w:themeTint="99"/>
              <w:bottom w:val="single" w:sz="12" w:space="0" w:color="A8D08D" w:themeColor="accent6" w:themeTint="99"/>
            </w:tcBorders>
            <w:shd w:val="clear" w:color="auto" w:fill="FFFFFF" w:themeFill="background1"/>
            <w:vAlign w:val="center"/>
            <w:hideMark/>
          </w:tcPr>
          <w:p w14:paraId="6B44F848" w14:textId="77777777" w:rsidR="005E1BD8" w:rsidRPr="00562263" w:rsidRDefault="005E1BD8" w:rsidP="005572F9">
            <w:pPr>
              <w:jc w:val="center"/>
              <w:rPr>
                <w:rFonts w:ascii="Arial" w:hAnsi="Arial" w:cs="Arial"/>
                <w:szCs w:val="24"/>
              </w:rPr>
            </w:pPr>
            <w:r w:rsidRPr="00562263">
              <w:rPr>
                <w:rFonts w:ascii="Arial" w:hAnsi="Arial" w:cs="Arial"/>
                <w:szCs w:val="24"/>
              </w:rPr>
              <w:t>COG1</w:t>
            </w:r>
          </w:p>
        </w:tc>
        <w:tc>
          <w:tcPr>
            <w:tcW w:w="2606" w:type="dxa"/>
            <w:tcBorders>
              <w:top w:val="single" w:sz="12" w:space="0" w:color="A8D08D" w:themeColor="accent6" w:themeTint="99"/>
              <w:bottom w:val="single" w:sz="12" w:space="0" w:color="A8D08D" w:themeColor="accent6" w:themeTint="99"/>
            </w:tcBorders>
            <w:shd w:val="clear" w:color="auto" w:fill="FFFFFF" w:themeFill="background1"/>
            <w:vAlign w:val="center"/>
            <w:hideMark/>
          </w:tcPr>
          <w:p w14:paraId="4FF5CBA8" w14:textId="77777777" w:rsidR="005E1BD8" w:rsidRPr="00562263" w:rsidRDefault="005E1BD8" w:rsidP="005572F9">
            <w:pPr>
              <w:jc w:val="center"/>
              <w:rPr>
                <w:rFonts w:ascii="Arial" w:hAnsi="Arial" w:cs="Arial"/>
                <w:szCs w:val="24"/>
              </w:rPr>
            </w:pPr>
            <w:r w:rsidRPr="00562263">
              <w:rPr>
                <w:rFonts w:ascii="Arial" w:hAnsi="Arial" w:cs="Arial"/>
                <w:szCs w:val="24"/>
                <w:bdr w:val="none" w:sz="0" w:space="0" w:color="auto" w:frame="1"/>
              </w:rPr>
              <w:t>Casca de ovo</w:t>
            </w:r>
          </w:p>
        </w:tc>
        <w:tc>
          <w:tcPr>
            <w:tcW w:w="2126" w:type="dxa"/>
            <w:tcBorders>
              <w:top w:val="single" w:sz="12" w:space="0" w:color="A8D08D" w:themeColor="accent6" w:themeTint="99"/>
              <w:bottom w:val="single" w:sz="12" w:space="0" w:color="A8D08D" w:themeColor="accent6" w:themeTint="99"/>
            </w:tcBorders>
            <w:shd w:val="clear" w:color="auto" w:fill="FFFFFF" w:themeFill="background1"/>
            <w:vAlign w:val="center"/>
            <w:hideMark/>
          </w:tcPr>
          <w:p w14:paraId="2392BC48" w14:textId="77777777" w:rsidR="005E1BD8" w:rsidRPr="00562263" w:rsidRDefault="005E1BD8" w:rsidP="005572F9">
            <w:pPr>
              <w:jc w:val="center"/>
              <w:rPr>
                <w:rFonts w:ascii="Arial" w:hAnsi="Arial" w:cs="Arial"/>
                <w:szCs w:val="24"/>
              </w:rPr>
            </w:pPr>
            <w:r w:rsidRPr="00562263">
              <w:rPr>
                <w:rFonts w:ascii="Arial" w:hAnsi="Arial" w:cs="Arial"/>
                <w:szCs w:val="24"/>
              </w:rPr>
              <w:t>Casa de Bolos</w:t>
            </w:r>
          </w:p>
        </w:tc>
        <w:tc>
          <w:tcPr>
            <w:tcW w:w="2693" w:type="dxa"/>
            <w:tcBorders>
              <w:top w:val="single" w:sz="12" w:space="0" w:color="A8D08D" w:themeColor="accent6" w:themeTint="99"/>
              <w:bottom w:val="single" w:sz="12" w:space="0" w:color="A8D08D" w:themeColor="accent6" w:themeTint="99"/>
              <w:right w:val="single" w:sz="12" w:space="0" w:color="A8D08D" w:themeColor="accent6" w:themeTint="99"/>
            </w:tcBorders>
            <w:shd w:val="clear" w:color="auto" w:fill="FFFFFF" w:themeFill="background1"/>
            <w:vAlign w:val="center"/>
          </w:tcPr>
          <w:p w14:paraId="4F4DDE3D" w14:textId="77777777" w:rsidR="005E1BD8" w:rsidRPr="00562263" w:rsidRDefault="005E1BD8" w:rsidP="005572F9">
            <w:pPr>
              <w:jc w:val="center"/>
              <w:rPr>
                <w:rFonts w:ascii="Arial" w:hAnsi="Arial" w:cs="Arial"/>
                <w:szCs w:val="24"/>
              </w:rPr>
            </w:pPr>
            <w:r w:rsidRPr="00562263">
              <w:rPr>
                <w:rFonts w:ascii="Arial" w:hAnsi="Arial" w:cs="Arial"/>
                <w:szCs w:val="24"/>
              </w:rPr>
              <w:t>secagem</w:t>
            </w:r>
          </w:p>
        </w:tc>
      </w:tr>
      <w:tr w:rsidR="005E1BD8" w:rsidRPr="00874873" w14:paraId="2EB9835C" w14:textId="77777777" w:rsidTr="005572F9">
        <w:trPr>
          <w:trHeight w:val="567"/>
          <w:jc w:val="center"/>
        </w:trPr>
        <w:tc>
          <w:tcPr>
            <w:tcW w:w="1399" w:type="dxa"/>
            <w:tcBorders>
              <w:top w:val="single" w:sz="12" w:space="0" w:color="A8D08D" w:themeColor="accent6" w:themeTint="99"/>
              <w:left w:val="single" w:sz="12" w:space="0" w:color="A8D08D" w:themeColor="accent6" w:themeTint="99"/>
              <w:bottom w:val="single" w:sz="12" w:space="0" w:color="A8D08D" w:themeColor="accent6" w:themeTint="99"/>
            </w:tcBorders>
            <w:shd w:val="clear" w:color="auto" w:fill="FFFFFF" w:themeFill="background1"/>
            <w:vAlign w:val="center"/>
            <w:hideMark/>
          </w:tcPr>
          <w:p w14:paraId="17463701" w14:textId="77777777" w:rsidR="005E1BD8" w:rsidRPr="00562263" w:rsidRDefault="005E1BD8" w:rsidP="005572F9">
            <w:pPr>
              <w:jc w:val="center"/>
              <w:rPr>
                <w:rFonts w:ascii="Arial" w:hAnsi="Arial" w:cs="Arial"/>
                <w:szCs w:val="24"/>
              </w:rPr>
            </w:pPr>
            <w:r w:rsidRPr="00562263">
              <w:rPr>
                <w:rFonts w:ascii="Arial" w:hAnsi="Arial" w:cs="Arial"/>
                <w:szCs w:val="24"/>
              </w:rPr>
              <w:t>COG2</w:t>
            </w:r>
          </w:p>
        </w:tc>
        <w:tc>
          <w:tcPr>
            <w:tcW w:w="2606" w:type="dxa"/>
            <w:tcBorders>
              <w:top w:val="single" w:sz="12" w:space="0" w:color="A8D08D" w:themeColor="accent6" w:themeTint="99"/>
              <w:bottom w:val="single" w:sz="12" w:space="0" w:color="A8D08D" w:themeColor="accent6" w:themeTint="99"/>
            </w:tcBorders>
            <w:shd w:val="clear" w:color="auto" w:fill="FFFFFF" w:themeFill="background1"/>
            <w:vAlign w:val="center"/>
            <w:hideMark/>
          </w:tcPr>
          <w:p w14:paraId="7BB8E386" w14:textId="77777777" w:rsidR="005E1BD8" w:rsidRPr="00562263" w:rsidRDefault="005E1BD8" w:rsidP="005572F9">
            <w:pPr>
              <w:jc w:val="center"/>
              <w:rPr>
                <w:rFonts w:ascii="Arial" w:hAnsi="Arial" w:cs="Arial"/>
                <w:szCs w:val="24"/>
                <w:bdr w:val="none" w:sz="0" w:space="0" w:color="auto" w:frame="1"/>
              </w:rPr>
            </w:pPr>
            <w:r w:rsidRPr="00562263">
              <w:rPr>
                <w:rFonts w:ascii="Arial" w:hAnsi="Arial" w:cs="Arial"/>
                <w:szCs w:val="24"/>
                <w:bdr w:val="none" w:sz="0" w:space="0" w:color="auto" w:frame="1"/>
              </w:rPr>
              <w:t>Casca de ovo</w:t>
            </w:r>
          </w:p>
        </w:tc>
        <w:tc>
          <w:tcPr>
            <w:tcW w:w="2126" w:type="dxa"/>
            <w:tcBorders>
              <w:top w:val="single" w:sz="12" w:space="0" w:color="A8D08D" w:themeColor="accent6" w:themeTint="99"/>
              <w:bottom w:val="single" w:sz="12" w:space="0" w:color="A8D08D" w:themeColor="accent6" w:themeTint="99"/>
            </w:tcBorders>
            <w:shd w:val="clear" w:color="auto" w:fill="FFFFFF" w:themeFill="background1"/>
            <w:vAlign w:val="center"/>
            <w:hideMark/>
          </w:tcPr>
          <w:p w14:paraId="7EFD746D" w14:textId="77777777" w:rsidR="005E1BD8" w:rsidRPr="00562263" w:rsidRDefault="005E1BD8" w:rsidP="005572F9">
            <w:pPr>
              <w:jc w:val="center"/>
              <w:rPr>
                <w:rFonts w:ascii="Arial" w:hAnsi="Arial" w:cs="Arial"/>
                <w:szCs w:val="24"/>
              </w:rPr>
            </w:pPr>
            <w:r w:rsidRPr="00562263">
              <w:rPr>
                <w:rFonts w:ascii="Arial" w:hAnsi="Arial" w:cs="Arial"/>
                <w:szCs w:val="24"/>
              </w:rPr>
              <w:t>Casa de Bolos</w:t>
            </w:r>
          </w:p>
        </w:tc>
        <w:tc>
          <w:tcPr>
            <w:tcW w:w="2693" w:type="dxa"/>
            <w:tcBorders>
              <w:top w:val="single" w:sz="12" w:space="0" w:color="A8D08D" w:themeColor="accent6" w:themeTint="99"/>
              <w:bottom w:val="single" w:sz="12" w:space="0" w:color="A8D08D" w:themeColor="accent6" w:themeTint="99"/>
              <w:right w:val="single" w:sz="12" w:space="0" w:color="A8D08D" w:themeColor="accent6" w:themeTint="99"/>
            </w:tcBorders>
            <w:shd w:val="clear" w:color="auto" w:fill="FFFFFF" w:themeFill="background1"/>
            <w:vAlign w:val="center"/>
          </w:tcPr>
          <w:p w14:paraId="5C687767" w14:textId="77777777" w:rsidR="005E1BD8" w:rsidRPr="00562263" w:rsidRDefault="005E1BD8" w:rsidP="005572F9">
            <w:pPr>
              <w:jc w:val="center"/>
              <w:rPr>
                <w:rFonts w:ascii="Arial" w:hAnsi="Arial" w:cs="Arial"/>
                <w:szCs w:val="24"/>
              </w:rPr>
            </w:pPr>
            <w:r w:rsidRPr="00562263">
              <w:rPr>
                <w:rFonts w:ascii="Arial" w:hAnsi="Arial" w:cs="Arial"/>
                <w:szCs w:val="24"/>
              </w:rPr>
              <w:t>1000°C por 3 h</w:t>
            </w:r>
          </w:p>
        </w:tc>
      </w:tr>
      <w:tr w:rsidR="005E1BD8" w:rsidRPr="00874873" w14:paraId="1E4CBB3B" w14:textId="77777777" w:rsidTr="005572F9">
        <w:trPr>
          <w:trHeight w:val="567"/>
          <w:jc w:val="center"/>
        </w:trPr>
        <w:tc>
          <w:tcPr>
            <w:tcW w:w="1399" w:type="dxa"/>
            <w:tcBorders>
              <w:top w:val="single" w:sz="12" w:space="0" w:color="A8D08D" w:themeColor="accent6" w:themeTint="99"/>
              <w:left w:val="single" w:sz="12" w:space="0" w:color="A8D08D" w:themeColor="accent6" w:themeTint="99"/>
              <w:bottom w:val="single" w:sz="12" w:space="0" w:color="A8D08D" w:themeColor="accent6" w:themeTint="99"/>
            </w:tcBorders>
            <w:shd w:val="clear" w:color="auto" w:fill="FFFFFF" w:themeFill="background1"/>
            <w:vAlign w:val="center"/>
            <w:hideMark/>
          </w:tcPr>
          <w:p w14:paraId="1DF12B34" w14:textId="77777777" w:rsidR="005E1BD8" w:rsidRPr="00562263" w:rsidRDefault="005E1BD8" w:rsidP="005572F9">
            <w:pPr>
              <w:jc w:val="center"/>
              <w:rPr>
                <w:rFonts w:ascii="Arial" w:hAnsi="Arial" w:cs="Arial"/>
                <w:szCs w:val="24"/>
              </w:rPr>
            </w:pPr>
            <w:r w:rsidRPr="00562263">
              <w:rPr>
                <w:rFonts w:ascii="Arial" w:hAnsi="Arial" w:cs="Arial"/>
                <w:szCs w:val="24"/>
              </w:rPr>
              <w:t>CCS</w:t>
            </w:r>
          </w:p>
        </w:tc>
        <w:tc>
          <w:tcPr>
            <w:tcW w:w="2606" w:type="dxa"/>
            <w:tcBorders>
              <w:top w:val="single" w:sz="12" w:space="0" w:color="A8D08D" w:themeColor="accent6" w:themeTint="99"/>
              <w:bottom w:val="single" w:sz="12" w:space="0" w:color="A8D08D" w:themeColor="accent6" w:themeTint="99"/>
            </w:tcBorders>
            <w:shd w:val="clear" w:color="auto" w:fill="FFFFFF" w:themeFill="background1"/>
            <w:vAlign w:val="center"/>
            <w:hideMark/>
          </w:tcPr>
          <w:p w14:paraId="48132802" w14:textId="77777777" w:rsidR="005E1BD8" w:rsidRPr="00562263" w:rsidRDefault="005E1BD8" w:rsidP="005572F9">
            <w:pPr>
              <w:jc w:val="center"/>
              <w:rPr>
                <w:rFonts w:ascii="Arial" w:hAnsi="Arial" w:cs="Arial"/>
                <w:szCs w:val="24"/>
                <w:bdr w:val="none" w:sz="0" w:space="0" w:color="auto" w:frame="1"/>
              </w:rPr>
            </w:pPr>
            <w:r w:rsidRPr="00562263">
              <w:rPr>
                <w:rFonts w:ascii="Arial" w:hAnsi="Arial" w:cs="Arial"/>
                <w:szCs w:val="24"/>
                <w:bdr w:val="none" w:sz="0" w:space="0" w:color="auto" w:frame="1"/>
              </w:rPr>
              <w:t>Casca de café</w:t>
            </w:r>
          </w:p>
        </w:tc>
        <w:tc>
          <w:tcPr>
            <w:tcW w:w="2126" w:type="dxa"/>
            <w:tcBorders>
              <w:top w:val="single" w:sz="12" w:space="0" w:color="A8D08D" w:themeColor="accent6" w:themeTint="99"/>
              <w:bottom w:val="single" w:sz="12" w:space="0" w:color="A8D08D" w:themeColor="accent6" w:themeTint="99"/>
            </w:tcBorders>
            <w:shd w:val="clear" w:color="auto" w:fill="FFFFFF" w:themeFill="background1"/>
            <w:vAlign w:val="center"/>
            <w:hideMark/>
          </w:tcPr>
          <w:p w14:paraId="21F29E75" w14:textId="77777777" w:rsidR="005E1BD8" w:rsidRPr="00562263" w:rsidRDefault="005E1BD8" w:rsidP="005572F9">
            <w:pPr>
              <w:jc w:val="center"/>
              <w:rPr>
                <w:rFonts w:ascii="Arial" w:hAnsi="Arial" w:cs="Arial"/>
                <w:szCs w:val="24"/>
              </w:rPr>
            </w:pPr>
            <w:r w:rsidRPr="00562263">
              <w:rPr>
                <w:rFonts w:ascii="Arial" w:hAnsi="Arial" w:cs="Arial"/>
                <w:szCs w:val="24"/>
              </w:rPr>
              <w:t>Um Coffee</w:t>
            </w:r>
          </w:p>
        </w:tc>
        <w:tc>
          <w:tcPr>
            <w:tcW w:w="2693" w:type="dxa"/>
            <w:tcBorders>
              <w:top w:val="single" w:sz="12" w:space="0" w:color="A8D08D" w:themeColor="accent6" w:themeTint="99"/>
              <w:bottom w:val="single" w:sz="12" w:space="0" w:color="A8D08D" w:themeColor="accent6" w:themeTint="99"/>
              <w:right w:val="single" w:sz="12" w:space="0" w:color="A8D08D" w:themeColor="accent6" w:themeTint="99"/>
            </w:tcBorders>
            <w:shd w:val="clear" w:color="auto" w:fill="FFFFFF" w:themeFill="background1"/>
            <w:vAlign w:val="center"/>
          </w:tcPr>
          <w:p w14:paraId="73B5BE26" w14:textId="77777777" w:rsidR="005E1BD8" w:rsidRPr="00562263" w:rsidRDefault="005E1BD8" w:rsidP="005572F9">
            <w:pPr>
              <w:jc w:val="center"/>
              <w:rPr>
                <w:rFonts w:ascii="Arial" w:hAnsi="Arial" w:cs="Arial"/>
                <w:szCs w:val="24"/>
              </w:rPr>
            </w:pPr>
            <w:r w:rsidRPr="00562263">
              <w:rPr>
                <w:rFonts w:ascii="Arial" w:hAnsi="Arial" w:cs="Arial"/>
                <w:szCs w:val="24"/>
              </w:rPr>
              <w:t>secagem</w:t>
            </w:r>
          </w:p>
        </w:tc>
      </w:tr>
      <w:tr w:rsidR="00836619" w:rsidRPr="00874873" w14:paraId="0D07EEB9" w14:textId="77777777" w:rsidTr="005572F9">
        <w:trPr>
          <w:trHeight w:val="567"/>
          <w:jc w:val="center"/>
        </w:trPr>
        <w:tc>
          <w:tcPr>
            <w:tcW w:w="1399" w:type="dxa"/>
            <w:tcBorders>
              <w:top w:val="single" w:sz="12" w:space="0" w:color="A8D08D" w:themeColor="accent6" w:themeTint="99"/>
              <w:left w:val="single" w:sz="12" w:space="0" w:color="A8D08D" w:themeColor="accent6" w:themeTint="99"/>
              <w:bottom w:val="single" w:sz="12" w:space="0" w:color="A8D08D" w:themeColor="accent6" w:themeTint="99"/>
            </w:tcBorders>
            <w:shd w:val="clear" w:color="auto" w:fill="FFFFFF" w:themeFill="background1"/>
            <w:vAlign w:val="center"/>
          </w:tcPr>
          <w:p w14:paraId="00B790FE" w14:textId="77777777" w:rsidR="00836619" w:rsidRPr="005A529C" w:rsidRDefault="00836619" w:rsidP="005572F9">
            <w:pPr>
              <w:jc w:val="center"/>
              <w:rPr>
                <w:rFonts w:ascii="Arial" w:hAnsi="Arial" w:cs="Arial"/>
                <w:szCs w:val="24"/>
              </w:rPr>
            </w:pPr>
            <w:r w:rsidRPr="005A529C">
              <w:rPr>
                <w:rFonts w:ascii="Arial" w:hAnsi="Arial" w:cs="Arial"/>
                <w:szCs w:val="24"/>
              </w:rPr>
              <w:t>CC</w:t>
            </w:r>
            <w:r w:rsidR="00AC175A" w:rsidRPr="005A529C">
              <w:rPr>
                <w:rFonts w:ascii="Arial" w:hAnsi="Arial" w:cs="Arial"/>
                <w:szCs w:val="24"/>
              </w:rPr>
              <w:t>T1</w:t>
            </w:r>
          </w:p>
        </w:tc>
        <w:tc>
          <w:tcPr>
            <w:tcW w:w="2606" w:type="dxa"/>
            <w:tcBorders>
              <w:top w:val="single" w:sz="12" w:space="0" w:color="A8D08D" w:themeColor="accent6" w:themeTint="99"/>
              <w:bottom w:val="single" w:sz="12" w:space="0" w:color="A8D08D" w:themeColor="accent6" w:themeTint="99"/>
            </w:tcBorders>
            <w:shd w:val="clear" w:color="auto" w:fill="FFFFFF" w:themeFill="background1"/>
            <w:vAlign w:val="center"/>
          </w:tcPr>
          <w:p w14:paraId="1D42097D" w14:textId="77777777" w:rsidR="00836619" w:rsidRPr="005A529C" w:rsidRDefault="00AC175A" w:rsidP="005572F9">
            <w:pPr>
              <w:jc w:val="center"/>
              <w:rPr>
                <w:rFonts w:ascii="Arial" w:hAnsi="Arial" w:cs="Arial"/>
                <w:szCs w:val="24"/>
                <w:bdr w:val="none" w:sz="0" w:space="0" w:color="auto" w:frame="1"/>
              </w:rPr>
            </w:pPr>
            <w:r w:rsidRPr="005A529C">
              <w:rPr>
                <w:rFonts w:ascii="Arial" w:hAnsi="Arial" w:cs="Arial"/>
                <w:szCs w:val="24"/>
                <w:bdr w:val="none" w:sz="0" w:space="0" w:color="auto" w:frame="1"/>
              </w:rPr>
              <w:t>Casca de café</w:t>
            </w:r>
          </w:p>
        </w:tc>
        <w:tc>
          <w:tcPr>
            <w:tcW w:w="2126" w:type="dxa"/>
            <w:tcBorders>
              <w:top w:val="single" w:sz="12" w:space="0" w:color="A8D08D" w:themeColor="accent6" w:themeTint="99"/>
              <w:bottom w:val="single" w:sz="12" w:space="0" w:color="A8D08D" w:themeColor="accent6" w:themeTint="99"/>
            </w:tcBorders>
            <w:shd w:val="clear" w:color="auto" w:fill="FFFFFF" w:themeFill="background1"/>
            <w:vAlign w:val="center"/>
          </w:tcPr>
          <w:p w14:paraId="0972B025" w14:textId="77777777" w:rsidR="00836619" w:rsidRPr="005A529C" w:rsidRDefault="00AC175A" w:rsidP="005572F9">
            <w:pPr>
              <w:jc w:val="center"/>
              <w:rPr>
                <w:rFonts w:ascii="Arial" w:hAnsi="Arial" w:cs="Arial"/>
                <w:szCs w:val="24"/>
              </w:rPr>
            </w:pPr>
            <w:r w:rsidRPr="005A529C">
              <w:rPr>
                <w:rFonts w:ascii="Arial" w:hAnsi="Arial" w:cs="Arial"/>
                <w:szCs w:val="24"/>
              </w:rPr>
              <w:t>Um Coffee</w:t>
            </w:r>
          </w:p>
        </w:tc>
        <w:tc>
          <w:tcPr>
            <w:tcW w:w="2693" w:type="dxa"/>
            <w:tcBorders>
              <w:top w:val="single" w:sz="12" w:space="0" w:color="A8D08D" w:themeColor="accent6" w:themeTint="99"/>
              <w:bottom w:val="single" w:sz="12" w:space="0" w:color="A8D08D" w:themeColor="accent6" w:themeTint="99"/>
              <w:right w:val="single" w:sz="12" w:space="0" w:color="A8D08D" w:themeColor="accent6" w:themeTint="99"/>
            </w:tcBorders>
            <w:shd w:val="clear" w:color="auto" w:fill="FFFFFF" w:themeFill="background1"/>
            <w:vAlign w:val="center"/>
          </w:tcPr>
          <w:p w14:paraId="0FDC2F1C" w14:textId="77777777" w:rsidR="00836619" w:rsidRPr="005A529C" w:rsidRDefault="00AC175A" w:rsidP="005572F9">
            <w:pPr>
              <w:jc w:val="center"/>
              <w:rPr>
                <w:rFonts w:ascii="Arial" w:hAnsi="Arial" w:cs="Arial"/>
                <w:szCs w:val="24"/>
              </w:rPr>
            </w:pPr>
            <w:r w:rsidRPr="005A529C">
              <w:rPr>
                <w:rFonts w:ascii="Arial" w:hAnsi="Arial" w:cs="Arial"/>
                <w:szCs w:val="24"/>
              </w:rPr>
              <w:t>1000ºC por 1 h</w:t>
            </w:r>
          </w:p>
        </w:tc>
      </w:tr>
    </w:tbl>
    <w:p w14:paraId="045DEB1E" w14:textId="77777777" w:rsidR="002A54FD" w:rsidRPr="002A54FD" w:rsidRDefault="002A54FD" w:rsidP="002A54FD">
      <w:pPr>
        <w:pStyle w:val="PargrafodaLista"/>
        <w:keepNext/>
        <w:keepLines/>
        <w:numPr>
          <w:ilvl w:val="0"/>
          <w:numId w:val="44"/>
        </w:numPr>
        <w:spacing w:before="240" w:after="360" w:line="360" w:lineRule="auto"/>
        <w:contextualSpacing w:val="0"/>
        <w:outlineLvl w:val="1"/>
        <w:rPr>
          <w:rFonts w:ascii="Arial" w:hAnsi="Arial" w:cs="Arial"/>
          <w:b/>
          <w:bCs/>
          <w:vanish/>
          <w:szCs w:val="26"/>
        </w:rPr>
      </w:pPr>
      <w:bookmarkStart w:id="145" w:name="_Toc401068"/>
      <w:bookmarkStart w:id="146" w:name="_Toc401496"/>
      <w:bookmarkStart w:id="147" w:name="_Toc401545"/>
      <w:bookmarkStart w:id="148" w:name="_Toc401594"/>
      <w:bookmarkStart w:id="149" w:name="_Toc401643"/>
      <w:bookmarkStart w:id="150" w:name="_Toc456553"/>
      <w:bookmarkStart w:id="151" w:name="_Toc509941321"/>
      <w:bookmarkStart w:id="152" w:name="_Toc535418618"/>
      <w:bookmarkEnd w:id="144"/>
      <w:bookmarkEnd w:id="145"/>
      <w:bookmarkEnd w:id="146"/>
      <w:bookmarkEnd w:id="147"/>
      <w:bookmarkEnd w:id="148"/>
      <w:bookmarkEnd w:id="149"/>
      <w:bookmarkEnd w:id="150"/>
    </w:p>
    <w:p w14:paraId="221186B3" w14:textId="77777777" w:rsidR="002A54FD" w:rsidRPr="002A54FD" w:rsidRDefault="002A54FD" w:rsidP="002A54FD">
      <w:pPr>
        <w:pStyle w:val="PargrafodaLista"/>
        <w:keepNext/>
        <w:keepLines/>
        <w:numPr>
          <w:ilvl w:val="0"/>
          <w:numId w:val="44"/>
        </w:numPr>
        <w:spacing w:before="240" w:after="360" w:line="360" w:lineRule="auto"/>
        <w:contextualSpacing w:val="0"/>
        <w:outlineLvl w:val="1"/>
        <w:rPr>
          <w:rFonts w:ascii="Arial" w:hAnsi="Arial" w:cs="Arial"/>
          <w:b/>
          <w:bCs/>
          <w:vanish/>
          <w:szCs w:val="26"/>
        </w:rPr>
      </w:pPr>
      <w:bookmarkStart w:id="153" w:name="_Toc401497"/>
      <w:bookmarkStart w:id="154" w:name="_Toc401546"/>
      <w:bookmarkStart w:id="155" w:name="_Toc401595"/>
      <w:bookmarkStart w:id="156" w:name="_Toc401644"/>
      <w:bookmarkStart w:id="157" w:name="_Toc456554"/>
      <w:bookmarkEnd w:id="153"/>
      <w:bookmarkEnd w:id="154"/>
      <w:bookmarkEnd w:id="155"/>
      <w:bookmarkEnd w:id="156"/>
      <w:bookmarkEnd w:id="157"/>
    </w:p>
    <w:p w14:paraId="156943FB" w14:textId="77777777" w:rsidR="002A54FD" w:rsidRPr="002A54FD" w:rsidRDefault="002A54FD" w:rsidP="002A54FD">
      <w:pPr>
        <w:pStyle w:val="PargrafodaLista"/>
        <w:keepNext/>
        <w:keepLines/>
        <w:numPr>
          <w:ilvl w:val="0"/>
          <w:numId w:val="44"/>
        </w:numPr>
        <w:spacing w:before="240" w:after="360" w:line="360" w:lineRule="auto"/>
        <w:contextualSpacing w:val="0"/>
        <w:outlineLvl w:val="1"/>
        <w:rPr>
          <w:rFonts w:ascii="Arial" w:hAnsi="Arial" w:cs="Arial"/>
          <w:b/>
          <w:bCs/>
          <w:vanish/>
          <w:szCs w:val="26"/>
        </w:rPr>
      </w:pPr>
      <w:bookmarkStart w:id="158" w:name="_Toc401498"/>
      <w:bookmarkStart w:id="159" w:name="_Toc401547"/>
      <w:bookmarkStart w:id="160" w:name="_Toc401596"/>
      <w:bookmarkStart w:id="161" w:name="_Toc401645"/>
      <w:bookmarkStart w:id="162" w:name="_Toc456555"/>
      <w:bookmarkEnd w:id="158"/>
      <w:bookmarkEnd w:id="159"/>
      <w:bookmarkEnd w:id="160"/>
      <w:bookmarkEnd w:id="161"/>
      <w:bookmarkEnd w:id="162"/>
    </w:p>
    <w:p w14:paraId="02619FD5" w14:textId="77777777" w:rsidR="007A4B3D" w:rsidRPr="00874873" w:rsidRDefault="007A4B3D" w:rsidP="005D5897">
      <w:pPr>
        <w:pStyle w:val="Ttulo2"/>
        <w:numPr>
          <w:ilvl w:val="1"/>
          <w:numId w:val="44"/>
        </w:numPr>
        <w:spacing w:before="360"/>
        <w:ind w:left="578" w:hanging="578"/>
      </w:pPr>
      <w:bookmarkStart w:id="163" w:name="_Toc456556"/>
      <w:r w:rsidRPr="00874873">
        <w:t>Análises de FTIR</w:t>
      </w:r>
      <w:bookmarkEnd w:id="151"/>
      <w:bookmarkEnd w:id="152"/>
      <w:bookmarkEnd w:id="163"/>
      <w:r w:rsidRPr="00874873">
        <w:t xml:space="preserve"> </w:t>
      </w:r>
    </w:p>
    <w:p w14:paraId="763D6D94" w14:textId="77777777" w:rsidR="007A4B3D" w:rsidRPr="00874873" w:rsidRDefault="007A4B3D" w:rsidP="005A1F42">
      <w:pPr>
        <w:pStyle w:val="CorpodoTexto"/>
        <w:rPr>
          <w:rFonts w:ascii="Arial" w:hAnsi="Arial" w:cs="Arial"/>
        </w:rPr>
      </w:pPr>
      <w:r w:rsidRPr="00874873">
        <w:rPr>
          <w:rFonts w:ascii="Arial" w:hAnsi="Arial" w:cs="Arial"/>
        </w:rPr>
        <w:t>A técnica de FTIR (</w:t>
      </w:r>
      <w:r w:rsidRPr="00874873">
        <w:rPr>
          <w:rFonts w:ascii="Arial" w:eastAsiaTheme="minorHAnsi" w:hAnsi="Arial" w:cs="Arial"/>
          <w:szCs w:val="28"/>
        </w:rPr>
        <w:t>Espectroscopia de Infravermelho por Transformada de Fourier)</w:t>
      </w:r>
      <w:r w:rsidRPr="00874873">
        <w:rPr>
          <w:rFonts w:ascii="Arial" w:hAnsi="Arial" w:cs="Arial"/>
        </w:rPr>
        <w:t xml:space="preserve"> foi utilizada neste trabalho para identificar os grupos funcionais presentes nos resíduos analisados. Usaremos como base, as bandas reportadas na literatura,</w:t>
      </w:r>
      <w:r w:rsidRPr="00874873">
        <w:rPr>
          <w:rFonts w:ascii="Arial" w:hAnsi="Arial" w:cs="Arial"/>
          <w:szCs w:val="24"/>
        </w:rPr>
        <w:t xml:space="preserve"> </w:t>
      </w:r>
      <w:r w:rsidRPr="00874873">
        <w:rPr>
          <w:rFonts w:ascii="Arial" w:hAnsi="Arial" w:cs="Arial"/>
        </w:rPr>
        <w:t>para comparação com os resultados apresentados a seguir.</w:t>
      </w:r>
    </w:p>
    <w:p w14:paraId="2DA1BBFF" w14:textId="77777777" w:rsidR="007A4B3D" w:rsidRPr="00874873" w:rsidRDefault="007A4B3D" w:rsidP="005A1F42">
      <w:pPr>
        <w:pStyle w:val="CorpodoTexto"/>
        <w:rPr>
          <w:rFonts w:ascii="Arial" w:hAnsi="Arial" w:cs="Arial"/>
        </w:rPr>
      </w:pPr>
      <w:r w:rsidRPr="00874873">
        <w:rPr>
          <w:rFonts w:ascii="Arial" w:hAnsi="Arial" w:cs="Arial"/>
        </w:rPr>
        <w:t xml:space="preserve">As figuras </w:t>
      </w:r>
      <w:r w:rsidR="005D5897">
        <w:rPr>
          <w:rFonts w:ascii="Arial" w:hAnsi="Arial" w:cs="Arial"/>
        </w:rPr>
        <w:t xml:space="preserve">29 </w:t>
      </w:r>
      <w:r w:rsidRPr="00874873">
        <w:rPr>
          <w:rFonts w:ascii="Arial" w:hAnsi="Arial" w:cs="Arial"/>
        </w:rPr>
        <w:t xml:space="preserve">e </w:t>
      </w:r>
      <w:r w:rsidR="009B7260">
        <w:rPr>
          <w:rFonts w:ascii="Arial" w:hAnsi="Arial" w:cs="Arial"/>
        </w:rPr>
        <w:t>3</w:t>
      </w:r>
      <w:r w:rsidR="005D5897">
        <w:rPr>
          <w:rFonts w:ascii="Arial" w:hAnsi="Arial" w:cs="Arial"/>
        </w:rPr>
        <w:t>0</w:t>
      </w:r>
      <w:r w:rsidRPr="00874873">
        <w:rPr>
          <w:rFonts w:ascii="Arial" w:hAnsi="Arial" w:cs="Arial"/>
        </w:rPr>
        <w:t xml:space="preserve"> apresentam os espectros de FTIR da amostra CCA1 e CCA2, de acordo com a tabela </w:t>
      </w:r>
      <w:r w:rsidR="009B7260">
        <w:rPr>
          <w:rFonts w:ascii="Arial" w:hAnsi="Arial" w:cs="Arial"/>
        </w:rPr>
        <w:t>10</w:t>
      </w:r>
      <w:r w:rsidRPr="00874873">
        <w:rPr>
          <w:rFonts w:ascii="Arial" w:hAnsi="Arial" w:cs="Arial"/>
        </w:rPr>
        <w:t xml:space="preserve">, que correspondem à cinza de </w:t>
      </w:r>
      <w:r w:rsidRPr="00874873">
        <w:rPr>
          <w:rFonts w:ascii="Arial" w:hAnsi="Arial" w:cs="Arial"/>
          <w:szCs w:val="24"/>
        </w:rPr>
        <w:t>casca de arroz</w:t>
      </w:r>
      <w:r w:rsidRPr="00874873">
        <w:rPr>
          <w:rFonts w:ascii="Arial" w:hAnsi="Arial" w:cs="Arial"/>
        </w:rPr>
        <w:t xml:space="preserve"> com uma queima prévia (condições não identificadas), das empresas </w:t>
      </w:r>
      <w:r w:rsidRPr="00874873">
        <w:rPr>
          <w:rFonts w:ascii="Arial" w:hAnsi="Arial" w:cs="Arial"/>
          <w:szCs w:val="24"/>
        </w:rPr>
        <w:t>Tecsol</w:t>
      </w:r>
      <w:r w:rsidRPr="00874873">
        <w:rPr>
          <w:rFonts w:ascii="Arial" w:hAnsi="Arial" w:cs="Arial"/>
        </w:rPr>
        <w:t xml:space="preserve"> e </w:t>
      </w:r>
      <w:r w:rsidRPr="00874873">
        <w:rPr>
          <w:rFonts w:ascii="Arial" w:hAnsi="Arial" w:cs="Arial"/>
          <w:szCs w:val="24"/>
          <w:bdr w:val="none" w:sz="0" w:space="0" w:color="auto" w:frame="1"/>
        </w:rPr>
        <w:t>Cotag</w:t>
      </w:r>
      <w:r w:rsidRPr="00874873">
        <w:rPr>
          <w:rFonts w:ascii="Arial" w:hAnsi="Arial" w:cs="Arial"/>
        </w:rPr>
        <w:t>, respectivamente.</w:t>
      </w:r>
    </w:p>
    <w:p w14:paraId="30B5E3C1" w14:textId="77777777" w:rsidR="007A4B3D" w:rsidRPr="00874873" w:rsidRDefault="007A4B3D" w:rsidP="005A1F42">
      <w:pPr>
        <w:pStyle w:val="CorpodoTexto"/>
        <w:keepNext/>
        <w:rPr>
          <w:rFonts w:ascii="Arial" w:hAnsi="Arial" w:cs="Arial"/>
        </w:rPr>
      </w:pPr>
      <w:r w:rsidRPr="00874873">
        <w:rPr>
          <w:rFonts w:ascii="Arial" w:hAnsi="Arial" w:cs="Arial"/>
        </w:rPr>
        <w:object w:dxaOrig="6590" w:dyaOrig="4619" w14:anchorId="73160DD6">
          <v:shape id="_x0000_i1025" type="#_x0000_t75" style="width:358.5pt;height:285pt" o:ole="">
            <v:imagedata r:id="rId50" o:title="" croptop="4681f" cropbottom="2128f" cropleft="6121f" cropright="7763f"/>
          </v:shape>
          <o:OLEObject Type="Embed" ProgID="Origin50.Graph" ShapeID="_x0000_i1025" DrawAspect="Content" ObjectID="_1617713590" r:id="rId51"/>
        </w:object>
      </w:r>
    </w:p>
    <w:p w14:paraId="4CEF2CD8" w14:textId="0C3BFD93" w:rsidR="007A4B3D" w:rsidRPr="00874873" w:rsidRDefault="007A4B3D" w:rsidP="005A1F42">
      <w:pPr>
        <w:pStyle w:val="Legenda"/>
        <w:spacing w:line="360" w:lineRule="auto"/>
        <w:jc w:val="center"/>
        <w:rPr>
          <w:rFonts w:ascii="Arial" w:hAnsi="Arial" w:cs="Arial"/>
          <w:b w:val="0"/>
          <w:sz w:val="24"/>
          <w:szCs w:val="24"/>
        </w:rPr>
      </w:pPr>
      <w:bookmarkStart w:id="164" w:name="_Toc404763"/>
      <w:r w:rsidRPr="00874873">
        <w:rPr>
          <w:rFonts w:ascii="Arial" w:hAnsi="Arial" w:cs="Arial"/>
          <w:b w:val="0"/>
          <w:sz w:val="24"/>
          <w:szCs w:val="24"/>
        </w:rPr>
        <w:t xml:space="preserve">Figura </w:t>
      </w:r>
      <w:r w:rsidR="006B1EC0" w:rsidRPr="00874873">
        <w:rPr>
          <w:rFonts w:ascii="Arial" w:hAnsi="Arial" w:cs="Arial"/>
          <w:b w:val="0"/>
          <w:sz w:val="24"/>
          <w:szCs w:val="24"/>
        </w:rPr>
        <w:fldChar w:fldCharType="begin"/>
      </w:r>
      <w:r w:rsidRPr="00874873">
        <w:rPr>
          <w:rFonts w:ascii="Arial" w:hAnsi="Arial" w:cs="Arial"/>
          <w:b w:val="0"/>
          <w:sz w:val="24"/>
          <w:szCs w:val="24"/>
        </w:rPr>
        <w:instrText xml:space="preserve"> SEQ Figura \* ARABIC </w:instrText>
      </w:r>
      <w:r w:rsidR="006B1EC0" w:rsidRPr="00874873">
        <w:rPr>
          <w:rFonts w:ascii="Arial" w:hAnsi="Arial" w:cs="Arial"/>
          <w:b w:val="0"/>
          <w:sz w:val="24"/>
          <w:szCs w:val="24"/>
        </w:rPr>
        <w:fldChar w:fldCharType="separate"/>
      </w:r>
      <w:r w:rsidR="00047AD9">
        <w:rPr>
          <w:rFonts w:ascii="Arial" w:hAnsi="Arial" w:cs="Arial"/>
          <w:b w:val="0"/>
          <w:noProof/>
          <w:sz w:val="24"/>
          <w:szCs w:val="24"/>
        </w:rPr>
        <w:t>29</w:t>
      </w:r>
      <w:r w:rsidR="006B1EC0" w:rsidRPr="00874873">
        <w:rPr>
          <w:rFonts w:ascii="Arial" w:hAnsi="Arial" w:cs="Arial"/>
          <w:b w:val="0"/>
          <w:sz w:val="24"/>
          <w:szCs w:val="24"/>
        </w:rPr>
        <w:fldChar w:fldCharType="end"/>
      </w:r>
      <w:r w:rsidRPr="00874873">
        <w:rPr>
          <w:rFonts w:ascii="Arial" w:hAnsi="Arial" w:cs="Arial"/>
          <w:b w:val="0"/>
          <w:sz w:val="24"/>
          <w:szCs w:val="24"/>
        </w:rPr>
        <w:t>: Espectro de FTIR da amostra CCA1 (cinza de casca de arroz da empresa Tecsol).</w:t>
      </w:r>
      <w:bookmarkEnd w:id="164"/>
    </w:p>
    <w:p w14:paraId="0E982A1F" w14:textId="77777777" w:rsidR="007A4B3D" w:rsidRPr="00874873" w:rsidRDefault="00810C82" w:rsidP="005A1F42">
      <w:pPr>
        <w:keepNext/>
        <w:spacing w:line="360" w:lineRule="auto"/>
        <w:jc w:val="center"/>
        <w:rPr>
          <w:rFonts w:ascii="Arial" w:hAnsi="Arial" w:cs="Arial"/>
        </w:rPr>
      </w:pPr>
      <w:r w:rsidRPr="00874873">
        <w:rPr>
          <w:rFonts w:ascii="Arial" w:hAnsi="Arial" w:cs="Arial"/>
        </w:rPr>
        <w:object w:dxaOrig="6590" w:dyaOrig="4619" w14:anchorId="301DCBFF">
          <v:shape id="_x0000_i1026" type="#_x0000_t75" style="width:356.25pt;height:283.5pt" o:ole="">
            <v:imagedata r:id="rId52" o:title="" croptop="5952f" cropbottom="1689f" cropleft="6823f" cropright="7612f"/>
          </v:shape>
          <o:OLEObject Type="Embed" ProgID="Origin50.Graph" ShapeID="_x0000_i1026" DrawAspect="Content" ObjectID="_1617713591" r:id="rId53"/>
        </w:object>
      </w:r>
    </w:p>
    <w:p w14:paraId="7E949DF5" w14:textId="1CB6529C" w:rsidR="007A4B3D" w:rsidRPr="00874873" w:rsidRDefault="007A4B3D" w:rsidP="005A1F42">
      <w:pPr>
        <w:pStyle w:val="Legenda"/>
        <w:spacing w:line="360" w:lineRule="auto"/>
        <w:jc w:val="center"/>
        <w:rPr>
          <w:rFonts w:ascii="Arial" w:hAnsi="Arial" w:cs="Arial"/>
          <w:b w:val="0"/>
          <w:sz w:val="24"/>
          <w:szCs w:val="24"/>
        </w:rPr>
      </w:pPr>
      <w:bookmarkStart w:id="165" w:name="_Toc404764"/>
      <w:r w:rsidRPr="00874873">
        <w:rPr>
          <w:rFonts w:ascii="Arial" w:hAnsi="Arial" w:cs="Arial"/>
          <w:b w:val="0"/>
          <w:sz w:val="24"/>
          <w:szCs w:val="24"/>
        </w:rPr>
        <w:t xml:space="preserve">Figura </w:t>
      </w:r>
      <w:r w:rsidR="006B1EC0" w:rsidRPr="00874873">
        <w:rPr>
          <w:rFonts w:ascii="Arial" w:hAnsi="Arial" w:cs="Arial"/>
          <w:b w:val="0"/>
          <w:sz w:val="24"/>
          <w:szCs w:val="24"/>
        </w:rPr>
        <w:fldChar w:fldCharType="begin"/>
      </w:r>
      <w:r w:rsidRPr="00874873">
        <w:rPr>
          <w:rFonts w:ascii="Arial" w:hAnsi="Arial" w:cs="Arial"/>
          <w:b w:val="0"/>
          <w:sz w:val="24"/>
          <w:szCs w:val="24"/>
        </w:rPr>
        <w:instrText xml:space="preserve"> SEQ Figura \* ARABIC </w:instrText>
      </w:r>
      <w:r w:rsidR="006B1EC0" w:rsidRPr="00874873">
        <w:rPr>
          <w:rFonts w:ascii="Arial" w:hAnsi="Arial" w:cs="Arial"/>
          <w:b w:val="0"/>
          <w:sz w:val="24"/>
          <w:szCs w:val="24"/>
        </w:rPr>
        <w:fldChar w:fldCharType="separate"/>
      </w:r>
      <w:r w:rsidR="00047AD9">
        <w:rPr>
          <w:rFonts w:ascii="Arial" w:hAnsi="Arial" w:cs="Arial"/>
          <w:b w:val="0"/>
          <w:noProof/>
          <w:sz w:val="24"/>
          <w:szCs w:val="24"/>
        </w:rPr>
        <w:t>30</w:t>
      </w:r>
      <w:r w:rsidR="006B1EC0" w:rsidRPr="00874873">
        <w:rPr>
          <w:rFonts w:ascii="Arial" w:hAnsi="Arial" w:cs="Arial"/>
          <w:b w:val="0"/>
          <w:sz w:val="24"/>
          <w:szCs w:val="24"/>
        </w:rPr>
        <w:fldChar w:fldCharType="end"/>
      </w:r>
      <w:r w:rsidRPr="00874873">
        <w:rPr>
          <w:rFonts w:ascii="Arial" w:hAnsi="Arial" w:cs="Arial"/>
          <w:b w:val="0"/>
          <w:sz w:val="24"/>
          <w:szCs w:val="24"/>
        </w:rPr>
        <w:t xml:space="preserve">: Espectro de FTIR da amostra CCA2 (cinza de casca de arroz da empresa </w:t>
      </w:r>
      <w:r w:rsidRPr="00874873">
        <w:rPr>
          <w:rFonts w:ascii="Arial" w:hAnsi="Arial" w:cs="Arial"/>
          <w:b w:val="0"/>
          <w:sz w:val="24"/>
          <w:szCs w:val="24"/>
          <w:bdr w:val="none" w:sz="0" w:space="0" w:color="auto" w:frame="1"/>
        </w:rPr>
        <w:t>Cotag</w:t>
      </w:r>
      <w:r w:rsidRPr="00874873">
        <w:rPr>
          <w:rFonts w:ascii="Arial" w:hAnsi="Arial" w:cs="Arial"/>
          <w:b w:val="0"/>
          <w:sz w:val="24"/>
          <w:szCs w:val="24"/>
        </w:rPr>
        <w:t>).</w:t>
      </w:r>
      <w:bookmarkEnd w:id="165"/>
    </w:p>
    <w:p w14:paraId="267CB0C6" w14:textId="77777777" w:rsidR="007A4B3D" w:rsidRPr="00874873" w:rsidRDefault="007A4B3D" w:rsidP="005A1F42">
      <w:pPr>
        <w:spacing w:line="360" w:lineRule="auto"/>
        <w:rPr>
          <w:rFonts w:ascii="Arial" w:hAnsi="Arial" w:cs="Arial"/>
        </w:rPr>
      </w:pPr>
    </w:p>
    <w:p w14:paraId="18965DA5" w14:textId="0C053320" w:rsidR="007A4B3D" w:rsidRPr="00874873" w:rsidRDefault="007A4B3D" w:rsidP="005A1F42">
      <w:pPr>
        <w:pStyle w:val="CorpodoTexto"/>
        <w:rPr>
          <w:rFonts w:ascii="Arial" w:hAnsi="Arial" w:cs="Arial"/>
        </w:rPr>
      </w:pPr>
      <w:r w:rsidRPr="00874873">
        <w:rPr>
          <w:rFonts w:ascii="Arial" w:hAnsi="Arial" w:cs="Arial"/>
          <w:szCs w:val="24"/>
        </w:rPr>
        <w:t xml:space="preserve">Nos espectros de FTIR das figuras </w:t>
      </w:r>
      <w:r w:rsidR="00C346C2">
        <w:rPr>
          <w:rFonts w:ascii="Arial" w:hAnsi="Arial" w:cs="Arial"/>
          <w:szCs w:val="24"/>
        </w:rPr>
        <w:t>29</w:t>
      </w:r>
      <w:r w:rsidRPr="00874873">
        <w:rPr>
          <w:rFonts w:ascii="Arial" w:hAnsi="Arial" w:cs="Arial"/>
          <w:szCs w:val="24"/>
        </w:rPr>
        <w:t xml:space="preserve"> e </w:t>
      </w:r>
      <w:r w:rsidR="009B7260">
        <w:rPr>
          <w:rFonts w:ascii="Arial" w:hAnsi="Arial" w:cs="Arial"/>
          <w:szCs w:val="24"/>
        </w:rPr>
        <w:t>3</w:t>
      </w:r>
      <w:r w:rsidR="00C346C2">
        <w:rPr>
          <w:rFonts w:ascii="Arial" w:hAnsi="Arial" w:cs="Arial"/>
          <w:szCs w:val="24"/>
        </w:rPr>
        <w:t>0</w:t>
      </w:r>
      <w:r w:rsidRPr="00874873">
        <w:rPr>
          <w:rFonts w:ascii="Arial" w:hAnsi="Arial" w:cs="Arial"/>
          <w:szCs w:val="24"/>
        </w:rPr>
        <w:t>, observamos que as mesmas bandas foram encontradas. A</w:t>
      </w:r>
      <w:r w:rsidRPr="00874873">
        <w:rPr>
          <w:rFonts w:ascii="Arial" w:hAnsi="Arial" w:cs="Arial"/>
        </w:rPr>
        <w:t xml:space="preserve"> banda de infravermelho presente em aproximadamente 3456 cm</w:t>
      </w:r>
      <w:r w:rsidRPr="00874873">
        <w:rPr>
          <w:rFonts w:ascii="Arial" w:hAnsi="Arial" w:cs="Arial"/>
          <w:vertAlign w:val="superscript"/>
        </w:rPr>
        <w:t>-1</w:t>
      </w:r>
      <w:r w:rsidRPr="00874873">
        <w:rPr>
          <w:rFonts w:ascii="Arial" w:hAnsi="Arial" w:cs="Arial"/>
        </w:rPr>
        <w:t xml:space="preserve"> indica a presença de grupos hidroxilas ou de grupos silanóis (Si-OH) e a água adsorvida na superfície da sílica </w:t>
      </w:r>
      <w:sdt>
        <w:sdtPr>
          <w:rPr>
            <w:rFonts w:ascii="Arial" w:hAnsi="Arial" w:cs="Arial"/>
          </w:rPr>
          <w:id w:val="480964740"/>
          <w:citation/>
        </w:sdtPr>
        <w:sdtEndPr/>
        <w:sdtContent>
          <w:r w:rsidR="006B1EC0" w:rsidRPr="00874873">
            <w:rPr>
              <w:rFonts w:ascii="Arial" w:hAnsi="Arial" w:cs="Arial"/>
            </w:rPr>
            <w:fldChar w:fldCharType="begin"/>
          </w:r>
          <w:r w:rsidRPr="00874873">
            <w:rPr>
              <w:rFonts w:ascii="Arial" w:hAnsi="Arial" w:cs="Arial"/>
            </w:rPr>
            <w:instrText xml:space="preserve"> CITATION Raf12 \l 1046 </w:instrText>
          </w:r>
          <w:r w:rsidR="006B1EC0" w:rsidRPr="00874873">
            <w:rPr>
              <w:rFonts w:ascii="Arial" w:hAnsi="Arial" w:cs="Arial"/>
            </w:rPr>
            <w:fldChar w:fldCharType="separate"/>
          </w:r>
          <w:r w:rsidR="0031330A" w:rsidRPr="0031330A">
            <w:rPr>
              <w:rFonts w:ascii="Arial" w:hAnsi="Arial" w:cs="Arial"/>
              <w:noProof/>
            </w:rPr>
            <w:t>[90]</w:t>
          </w:r>
          <w:r w:rsidR="006B1EC0" w:rsidRPr="00874873">
            <w:rPr>
              <w:rFonts w:ascii="Arial" w:hAnsi="Arial" w:cs="Arial"/>
            </w:rPr>
            <w:fldChar w:fldCharType="end"/>
          </w:r>
        </w:sdtContent>
      </w:sdt>
      <w:r w:rsidRPr="00874873">
        <w:rPr>
          <w:rFonts w:ascii="Arial" w:hAnsi="Arial" w:cs="Arial"/>
        </w:rPr>
        <w:t xml:space="preserve">. Os grupos silanóis presentes estão na forma de dióxido de silício (–Si–O–Si–OH) </w:t>
      </w:r>
      <w:sdt>
        <w:sdtPr>
          <w:rPr>
            <w:rFonts w:ascii="Arial" w:hAnsi="Arial" w:cs="Arial"/>
          </w:rPr>
          <w:id w:val="-467119964"/>
          <w:citation/>
        </w:sdtPr>
        <w:sdtEndPr/>
        <w:sdtContent>
          <w:r w:rsidR="006B1EC0" w:rsidRPr="00874873">
            <w:rPr>
              <w:rFonts w:ascii="Arial" w:hAnsi="Arial" w:cs="Arial"/>
            </w:rPr>
            <w:fldChar w:fldCharType="begin"/>
          </w:r>
          <w:r w:rsidRPr="00874873">
            <w:rPr>
              <w:rFonts w:ascii="Arial" w:hAnsi="Arial" w:cs="Arial"/>
            </w:rPr>
            <w:instrText xml:space="preserve"> CITATION Cos97 \l 1046 </w:instrText>
          </w:r>
          <w:r w:rsidR="006B1EC0" w:rsidRPr="00874873">
            <w:rPr>
              <w:rFonts w:ascii="Arial" w:hAnsi="Arial" w:cs="Arial"/>
            </w:rPr>
            <w:fldChar w:fldCharType="separate"/>
          </w:r>
          <w:r w:rsidR="009B7260" w:rsidRPr="009B7260">
            <w:rPr>
              <w:rFonts w:ascii="Arial" w:hAnsi="Arial" w:cs="Arial"/>
              <w:noProof/>
            </w:rPr>
            <w:t>[91]</w:t>
          </w:r>
          <w:r w:rsidR="006B1EC0" w:rsidRPr="00874873">
            <w:rPr>
              <w:rFonts w:ascii="Arial" w:hAnsi="Arial" w:cs="Arial"/>
            </w:rPr>
            <w:fldChar w:fldCharType="end"/>
          </w:r>
        </w:sdtContent>
      </w:sdt>
      <w:r w:rsidRPr="00874873">
        <w:rPr>
          <w:rFonts w:ascii="Arial" w:hAnsi="Arial" w:cs="Arial"/>
        </w:rPr>
        <w:t>. Neste espectro, uma banda mais fraca, em aproximadamente 1632 cm</w:t>
      </w:r>
      <w:r w:rsidRPr="00874873">
        <w:rPr>
          <w:rFonts w:ascii="Arial" w:hAnsi="Arial" w:cs="Arial"/>
          <w:vertAlign w:val="superscript"/>
        </w:rPr>
        <w:t>-1</w:t>
      </w:r>
      <w:r w:rsidRPr="00874873">
        <w:rPr>
          <w:rFonts w:ascii="Arial" w:hAnsi="Arial" w:cs="Arial"/>
        </w:rPr>
        <w:t xml:space="preserve"> corresponde aos grupos C=O e C–OH </w:t>
      </w:r>
      <w:sdt>
        <w:sdtPr>
          <w:rPr>
            <w:rFonts w:ascii="Arial" w:hAnsi="Arial" w:cs="Arial"/>
          </w:rPr>
          <w:id w:val="-611983994"/>
          <w:citation/>
        </w:sdtPr>
        <w:sdtEndPr/>
        <w:sdtContent>
          <w:r w:rsidR="006B1EC0" w:rsidRPr="00874873">
            <w:rPr>
              <w:rFonts w:ascii="Arial" w:hAnsi="Arial" w:cs="Arial"/>
            </w:rPr>
            <w:fldChar w:fldCharType="begin"/>
          </w:r>
          <w:r w:rsidRPr="00874873">
            <w:rPr>
              <w:rFonts w:ascii="Arial" w:hAnsi="Arial" w:cs="Arial"/>
            </w:rPr>
            <w:instrText xml:space="preserve"> CITATION SIL00 \l 1046  \m Sri06</w:instrText>
          </w:r>
          <w:r w:rsidR="006B1EC0" w:rsidRPr="00874873">
            <w:rPr>
              <w:rFonts w:ascii="Arial" w:hAnsi="Arial" w:cs="Arial"/>
            </w:rPr>
            <w:fldChar w:fldCharType="separate"/>
          </w:r>
          <w:r w:rsidR="0031330A" w:rsidRPr="0031330A">
            <w:rPr>
              <w:rFonts w:ascii="Arial" w:hAnsi="Arial" w:cs="Arial"/>
              <w:noProof/>
            </w:rPr>
            <w:t>[92,93]</w:t>
          </w:r>
          <w:r w:rsidR="006B1EC0" w:rsidRPr="00874873">
            <w:rPr>
              <w:rFonts w:ascii="Arial" w:hAnsi="Arial" w:cs="Arial"/>
            </w:rPr>
            <w:fldChar w:fldCharType="end"/>
          </w:r>
        </w:sdtContent>
      </w:sdt>
      <w:r w:rsidRPr="00874873">
        <w:rPr>
          <w:rFonts w:ascii="Arial" w:eastAsia="Times New Roman" w:hAnsi="Arial" w:cs="Arial"/>
          <w:color w:val="000000"/>
          <w:szCs w:val="24"/>
        </w:rPr>
        <w:t>.</w:t>
      </w:r>
      <w:r w:rsidRPr="00874873">
        <w:rPr>
          <w:rFonts w:ascii="Arial" w:hAnsi="Arial" w:cs="Arial"/>
        </w:rPr>
        <w:t xml:space="preserve"> A banda acentuada em 1095 cm</w:t>
      </w:r>
      <w:r w:rsidRPr="00874873">
        <w:rPr>
          <w:rFonts w:ascii="Arial" w:hAnsi="Arial" w:cs="Arial"/>
          <w:vertAlign w:val="superscript"/>
        </w:rPr>
        <w:t>-1</w:t>
      </w:r>
      <w:r w:rsidRPr="00874873">
        <w:rPr>
          <w:rFonts w:ascii="Arial" w:hAnsi="Arial" w:cs="Arial"/>
        </w:rPr>
        <w:t xml:space="preserve"> deve-se ao modo de estiramento vibracional assimétrico do Si-O-Si</w:t>
      </w:r>
      <w:sdt>
        <w:sdtPr>
          <w:rPr>
            <w:rFonts w:ascii="Arial" w:hAnsi="Arial" w:cs="Arial"/>
          </w:rPr>
          <w:id w:val="1660262235"/>
          <w:citation/>
        </w:sdtPr>
        <w:sdtEndPr/>
        <w:sdtContent>
          <w:r w:rsidR="006B1EC0" w:rsidRPr="00874873">
            <w:rPr>
              <w:rFonts w:ascii="Arial" w:hAnsi="Arial" w:cs="Arial"/>
            </w:rPr>
            <w:fldChar w:fldCharType="begin"/>
          </w:r>
          <w:r w:rsidRPr="00874873">
            <w:rPr>
              <w:rFonts w:ascii="Arial" w:hAnsi="Arial" w:cs="Arial"/>
            </w:rPr>
            <w:instrText xml:space="preserve"> CITATION LEE13 \l 1046 </w:instrText>
          </w:r>
          <w:r w:rsidR="006B1EC0" w:rsidRPr="00874873">
            <w:rPr>
              <w:rFonts w:ascii="Arial" w:hAnsi="Arial" w:cs="Arial"/>
            </w:rPr>
            <w:fldChar w:fldCharType="separate"/>
          </w:r>
          <w:r w:rsidR="009B7260">
            <w:rPr>
              <w:rFonts w:ascii="Arial" w:hAnsi="Arial" w:cs="Arial"/>
              <w:noProof/>
            </w:rPr>
            <w:t xml:space="preserve"> </w:t>
          </w:r>
          <w:r w:rsidR="009B7260" w:rsidRPr="009B7260">
            <w:rPr>
              <w:rFonts w:ascii="Arial" w:hAnsi="Arial" w:cs="Arial"/>
              <w:noProof/>
            </w:rPr>
            <w:t>[94]</w:t>
          </w:r>
          <w:r w:rsidR="006B1EC0" w:rsidRPr="00874873">
            <w:rPr>
              <w:rFonts w:ascii="Arial" w:hAnsi="Arial" w:cs="Arial"/>
            </w:rPr>
            <w:fldChar w:fldCharType="end"/>
          </w:r>
        </w:sdtContent>
      </w:sdt>
      <w:r w:rsidRPr="00874873">
        <w:rPr>
          <w:rFonts w:ascii="Arial" w:hAnsi="Arial" w:cs="Arial"/>
        </w:rPr>
        <w:t>. A banda em torno de 791 cm</w:t>
      </w:r>
      <w:r w:rsidRPr="00874873">
        <w:rPr>
          <w:rFonts w:ascii="Arial" w:hAnsi="Arial" w:cs="Arial"/>
          <w:vertAlign w:val="superscript"/>
        </w:rPr>
        <w:t xml:space="preserve">-1 </w:t>
      </w:r>
      <w:r w:rsidRPr="00874873">
        <w:rPr>
          <w:rFonts w:ascii="Arial" w:hAnsi="Arial" w:cs="Arial"/>
          <w:szCs w:val="24"/>
        </w:rPr>
        <w:t>pode ser atribuída às vibrações de estiramento simétricas da unidade estrutural da sílica (tetraedros SiO</w:t>
      </w:r>
      <w:r w:rsidRPr="00874873">
        <w:rPr>
          <w:rFonts w:ascii="Arial" w:hAnsi="Arial" w:cs="Arial"/>
          <w:szCs w:val="24"/>
          <w:vertAlign w:val="subscript"/>
        </w:rPr>
        <w:t>4</w:t>
      </w:r>
      <w:r w:rsidRPr="00874873">
        <w:rPr>
          <w:rFonts w:ascii="Arial" w:hAnsi="Arial" w:cs="Arial"/>
          <w:szCs w:val="24"/>
        </w:rPr>
        <w:t xml:space="preserve">), e a banda em 474 </w:t>
      </w:r>
      <w:r w:rsidRPr="00874873">
        <w:rPr>
          <w:rFonts w:ascii="Arial" w:hAnsi="Arial" w:cs="Arial"/>
        </w:rPr>
        <w:t>cm</w:t>
      </w:r>
      <w:r w:rsidRPr="00874873">
        <w:rPr>
          <w:rFonts w:ascii="Arial" w:hAnsi="Arial" w:cs="Arial"/>
          <w:vertAlign w:val="superscript"/>
        </w:rPr>
        <w:t xml:space="preserve">-1 </w:t>
      </w:r>
      <w:r w:rsidRPr="00874873">
        <w:rPr>
          <w:rFonts w:ascii="Arial" w:hAnsi="Arial" w:cs="Arial"/>
        </w:rPr>
        <w:t xml:space="preserve">corresponde </w:t>
      </w:r>
      <w:r w:rsidRPr="00874873">
        <w:rPr>
          <w:rFonts w:ascii="Arial" w:hAnsi="Arial" w:cs="Arial"/>
          <w:szCs w:val="24"/>
        </w:rPr>
        <w:t xml:space="preserve">à ligação Si-O-Si </w:t>
      </w:r>
      <w:sdt>
        <w:sdtPr>
          <w:rPr>
            <w:rFonts w:ascii="Arial" w:hAnsi="Arial" w:cs="Arial"/>
            <w:szCs w:val="24"/>
          </w:rPr>
          <w:id w:val="1230961268"/>
          <w:citation/>
        </w:sdtPr>
        <w:sdtEndPr/>
        <w:sdtContent>
          <w:r w:rsidR="006B1EC0" w:rsidRPr="00874873">
            <w:rPr>
              <w:rFonts w:ascii="Arial" w:hAnsi="Arial" w:cs="Arial"/>
              <w:szCs w:val="24"/>
            </w:rPr>
            <w:fldChar w:fldCharType="begin"/>
          </w:r>
          <w:r w:rsidRPr="00874873">
            <w:rPr>
              <w:rFonts w:ascii="Arial" w:hAnsi="Arial" w:cs="Arial"/>
              <w:szCs w:val="24"/>
            </w:rPr>
            <w:instrText>CITATION Raf12 \l 1046  \m LEE13 \m Yus091</w:instrText>
          </w:r>
          <w:r w:rsidR="006B1EC0" w:rsidRPr="00874873">
            <w:rPr>
              <w:rFonts w:ascii="Arial" w:hAnsi="Arial" w:cs="Arial"/>
              <w:szCs w:val="24"/>
            </w:rPr>
            <w:fldChar w:fldCharType="separate"/>
          </w:r>
          <w:r w:rsidR="009B7260" w:rsidRPr="009B7260">
            <w:rPr>
              <w:rFonts w:ascii="Arial" w:hAnsi="Arial" w:cs="Arial"/>
              <w:noProof/>
              <w:szCs w:val="24"/>
            </w:rPr>
            <w:t>[90,94,95]</w:t>
          </w:r>
          <w:r w:rsidR="006B1EC0" w:rsidRPr="00874873">
            <w:rPr>
              <w:rFonts w:ascii="Arial" w:hAnsi="Arial" w:cs="Arial"/>
              <w:szCs w:val="24"/>
            </w:rPr>
            <w:fldChar w:fldCharType="end"/>
          </w:r>
        </w:sdtContent>
      </w:sdt>
      <w:r w:rsidRPr="00874873">
        <w:rPr>
          <w:rFonts w:ascii="Arial" w:hAnsi="Arial" w:cs="Arial"/>
        </w:rPr>
        <w:t>. A presença de uma banda de absorção em 621 cm</w:t>
      </w:r>
      <w:r w:rsidRPr="00874873">
        <w:rPr>
          <w:rFonts w:ascii="Arial" w:hAnsi="Arial" w:cs="Arial"/>
          <w:vertAlign w:val="superscript"/>
        </w:rPr>
        <w:t>-1</w:t>
      </w:r>
      <w:r w:rsidRPr="00874873">
        <w:rPr>
          <w:rFonts w:ascii="Arial" w:hAnsi="Arial" w:cs="Arial"/>
        </w:rPr>
        <w:t xml:space="preserve"> indica que a fase de sílica encontrada na </w:t>
      </w:r>
      <w:r w:rsidRPr="00874873">
        <w:rPr>
          <w:rFonts w:ascii="Arial" w:hAnsi="Arial" w:cs="Arial"/>
          <w:szCs w:val="24"/>
        </w:rPr>
        <w:t>cinza de casca de arroz</w:t>
      </w:r>
      <w:r w:rsidRPr="00874873">
        <w:rPr>
          <w:rFonts w:ascii="Arial" w:hAnsi="Arial" w:cs="Arial"/>
        </w:rPr>
        <w:t xml:space="preserve"> corresponde à fase cristalina da cristobalita </w:t>
      </w:r>
      <w:sdt>
        <w:sdtPr>
          <w:rPr>
            <w:rFonts w:ascii="Arial" w:hAnsi="Arial" w:cs="Arial"/>
          </w:rPr>
          <w:id w:val="1211850452"/>
          <w:citation/>
        </w:sdtPr>
        <w:sdtEndPr/>
        <w:sdtContent>
          <w:r w:rsidR="006B1EC0" w:rsidRPr="00874873">
            <w:rPr>
              <w:rFonts w:ascii="Arial" w:hAnsi="Arial" w:cs="Arial"/>
            </w:rPr>
            <w:fldChar w:fldCharType="begin"/>
          </w:r>
          <w:r w:rsidRPr="00874873">
            <w:rPr>
              <w:rFonts w:ascii="Arial" w:hAnsi="Arial" w:cs="Arial"/>
            </w:rPr>
            <w:instrText xml:space="preserve"> CITATION LEE13 \l 1046  \m Yus091</w:instrText>
          </w:r>
          <w:r w:rsidR="006B1EC0" w:rsidRPr="00874873">
            <w:rPr>
              <w:rFonts w:ascii="Arial" w:hAnsi="Arial" w:cs="Arial"/>
            </w:rPr>
            <w:fldChar w:fldCharType="separate"/>
          </w:r>
          <w:r w:rsidR="009B7260" w:rsidRPr="009B7260">
            <w:rPr>
              <w:rFonts w:ascii="Arial" w:hAnsi="Arial" w:cs="Arial"/>
              <w:noProof/>
            </w:rPr>
            <w:t>[94,95]</w:t>
          </w:r>
          <w:r w:rsidR="006B1EC0" w:rsidRPr="00874873">
            <w:rPr>
              <w:rFonts w:ascii="Arial" w:hAnsi="Arial" w:cs="Arial"/>
            </w:rPr>
            <w:fldChar w:fldCharType="end"/>
          </w:r>
        </w:sdtContent>
      </w:sdt>
      <w:r w:rsidRPr="00874873">
        <w:rPr>
          <w:rFonts w:ascii="Arial" w:hAnsi="Arial" w:cs="Arial"/>
        </w:rPr>
        <w:t xml:space="preserve">. </w:t>
      </w:r>
    </w:p>
    <w:p w14:paraId="5B9341E1" w14:textId="77777777" w:rsidR="007A4B3D" w:rsidRPr="00874873" w:rsidRDefault="007A4B3D" w:rsidP="005A1F42">
      <w:pPr>
        <w:pStyle w:val="CorpodoTexto"/>
        <w:rPr>
          <w:rFonts w:ascii="Arial" w:hAnsi="Arial" w:cs="Arial"/>
        </w:rPr>
      </w:pPr>
      <w:r w:rsidRPr="00874873">
        <w:rPr>
          <w:rFonts w:ascii="Arial" w:hAnsi="Arial" w:cs="Arial"/>
        </w:rPr>
        <w:t>Estes resultados de infravermelho indicaram que as CCAs analisadas apresentam alto teor de SiO</w:t>
      </w:r>
      <w:r w:rsidRPr="00874873">
        <w:rPr>
          <w:rFonts w:ascii="Arial" w:hAnsi="Arial" w:cs="Arial"/>
          <w:vertAlign w:val="subscript"/>
        </w:rPr>
        <w:t>2</w:t>
      </w:r>
      <w:r w:rsidRPr="00874873">
        <w:rPr>
          <w:rFonts w:ascii="Arial" w:hAnsi="Arial" w:cs="Arial"/>
        </w:rPr>
        <w:t xml:space="preserve"> e teor reduzido de componentes orgânicos, mesmo sendo de procedências diferentes.</w:t>
      </w:r>
    </w:p>
    <w:p w14:paraId="3B5344C2" w14:textId="5CFF053F" w:rsidR="007A4B3D" w:rsidRPr="00874873" w:rsidRDefault="002522AA" w:rsidP="005A1F42">
      <w:pPr>
        <w:pStyle w:val="CorpodoTexto"/>
        <w:rPr>
          <w:rFonts w:ascii="Arial" w:hAnsi="Arial" w:cs="Arial"/>
        </w:rPr>
      </w:pPr>
      <w:r>
        <w:rPr>
          <w:rFonts w:ascii="Arial" w:hAnsi="Arial" w:cs="Arial"/>
        </w:rPr>
        <w:t xml:space="preserve">A </w:t>
      </w:r>
      <w:r w:rsidR="00836619">
        <w:rPr>
          <w:rFonts w:ascii="Arial" w:hAnsi="Arial" w:cs="Arial"/>
        </w:rPr>
        <w:t>F</w:t>
      </w:r>
      <w:r>
        <w:rPr>
          <w:rFonts w:ascii="Arial" w:hAnsi="Arial" w:cs="Arial"/>
        </w:rPr>
        <w:t>igura</w:t>
      </w:r>
      <w:r w:rsidR="007A4B3D" w:rsidRPr="00874873">
        <w:rPr>
          <w:rFonts w:ascii="Arial" w:hAnsi="Arial" w:cs="Arial"/>
        </w:rPr>
        <w:t xml:space="preserve"> </w:t>
      </w:r>
      <w:r w:rsidR="009B7260">
        <w:rPr>
          <w:rFonts w:ascii="Arial" w:hAnsi="Arial" w:cs="Arial"/>
        </w:rPr>
        <w:t>3</w:t>
      </w:r>
      <w:r w:rsidR="00C346C2">
        <w:rPr>
          <w:rFonts w:ascii="Arial" w:hAnsi="Arial" w:cs="Arial"/>
        </w:rPr>
        <w:t>1</w:t>
      </w:r>
      <w:r w:rsidR="007A4B3D" w:rsidRPr="00874873">
        <w:rPr>
          <w:rFonts w:ascii="Arial" w:hAnsi="Arial" w:cs="Arial"/>
        </w:rPr>
        <w:t xml:space="preserve"> </w:t>
      </w:r>
      <w:r>
        <w:rPr>
          <w:rFonts w:ascii="Arial" w:hAnsi="Arial" w:cs="Arial"/>
        </w:rPr>
        <w:t>apresenta o espectro de FTIR da amostra</w:t>
      </w:r>
      <w:r w:rsidR="007A4B3D" w:rsidRPr="00874873">
        <w:rPr>
          <w:rFonts w:ascii="Arial" w:hAnsi="Arial" w:cs="Arial"/>
        </w:rPr>
        <w:t xml:space="preserve"> </w:t>
      </w:r>
      <w:r w:rsidR="005E1BD8">
        <w:rPr>
          <w:rFonts w:ascii="Arial" w:hAnsi="Arial" w:cs="Arial"/>
        </w:rPr>
        <w:t>CCA</w:t>
      </w:r>
      <w:r>
        <w:rPr>
          <w:rFonts w:ascii="Arial" w:hAnsi="Arial" w:cs="Arial"/>
        </w:rPr>
        <w:t>T</w:t>
      </w:r>
      <w:r w:rsidR="007A4B3D" w:rsidRPr="00874873">
        <w:rPr>
          <w:rFonts w:ascii="Arial" w:hAnsi="Arial" w:cs="Arial"/>
        </w:rPr>
        <w:t xml:space="preserve">12 </w:t>
      </w:r>
      <w:r w:rsidR="007A4B3D" w:rsidRPr="00874873">
        <w:rPr>
          <w:rFonts w:ascii="Arial" w:eastAsia="Arial Bold" w:hAnsi="Arial" w:cs="Arial"/>
          <w:szCs w:val="24"/>
        </w:rPr>
        <w:t xml:space="preserve">que </w:t>
      </w:r>
      <w:r>
        <w:rPr>
          <w:rFonts w:ascii="Arial" w:hAnsi="Arial" w:cs="Arial"/>
        </w:rPr>
        <w:t>corresponde</w:t>
      </w:r>
      <w:r w:rsidR="007A4B3D" w:rsidRPr="00874873">
        <w:rPr>
          <w:rFonts w:ascii="Arial" w:hAnsi="Arial" w:cs="Arial"/>
        </w:rPr>
        <w:t xml:space="preserve"> à cinza de </w:t>
      </w:r>
      <w:r w:rsidR="007A4B3D" w:rsidRPr="00874873">
        <w:rPr>
          <w:rFonts w:ascii="Arial" w:hAnsi="Arial" w:cs="Arial"/>
          <w:szCs w:val="24"/>
        </w:rPr>
        <w:t>casca de arroz</w:t>
      </w:r>
      <w:r>
        <w:rPr>
          <w:rFonts w:ascii="Arial" w:hAnsi="Arial" w:cs="Arial"/>
        </w:rPr>
        <w:t xml:space="preserve"> com etapa de calcinação em</w:t>
      </w:r>
      <w:r w:rsidR="005E1BD8">
        <w:rPr>
          <w:rFonts w:ascii="Arial" w:hAnsi="Arial" w:cs="Arial"/>
        </w:rPr>
        <w:t xml:space="preserve"> </w:t>
      </w:r>
      <w:r w:rsidR="007A4B3D" w:rsidRPr="00874873">
        <w:rPr>
          <w:rFonts w:ascii="Arial" w:eastAsia="Arial Bold" w:hAnsi="Arial" w:cs="Arial"/>
          <w:szCs w:val="24"/>
        </w:rPr>
        <w:t>1400°C por 12 horas</w:t>
      </w:r>
      <w:r w:rsidR="007A4B3D" w:rsidRPr="00874873">
        <w:rPr>
          <w:rFonts w:ascii="Arial" w:hAnsi="Arial" w:cs="Arial"/>
        </w:rPr>
        <w:t xml:space="preserve">. </w:t>
      </w:r>
    </w:p>
    <w:p w14:paraId="04818F29" w14:textId="77777777" w:rsidR="007A4B3D" w:rsidRPr="00874873" w:rsidRDefault="00AF7E6B" w:rsidP="005A1F42">
      <w:pPr>
        <w:pStyle w:val="CorpodoTexto"/>
        <w:keepNext/>
        <w:ind w:firstLine="0"/>
        <w:jc w:val="center"/>
        <w:rPr>
          <w:rFonts w:ascii="Arial" w:hAnsi="Arial" w:cs="Arial"/>
        </w:rPr>
      </w:pPr>
      <w:r w:rsidRPr="00874873">
        <w:rPr>
          <w:rFonts w:ascii="Arial" w:hAnsi="Arial" w:cs="Arial"/>
        </w:rPr>
        <w:object w:dxaOrig="6590" w:dyaOrig="4619" w14:anchorId="0227B5DB">
          <v:shape id="_x0000_i1027" type="#_x0000_t75" style="width:352.5pt;height:255pt" o:ole="">
            <v:imagedata r:id="rId54" o:title="" croptop="6917f" cropbottom="4021f" cropleft="5808f" cropright="6879f"/>
          </v:shape>
          <o:OLEObject Type="Embed" ProgID="Origin50.Graph" ShapeID="_x0000_i1027" DrawAspect="Content" ObjectID="_1617713592" r:id="rId55"/>
        </w:object>
      </w:r>
    </w:p>
    <w:p w14:paraId="795DD2B6" w14:textId="3D27A541" w:rsidR="007A4B3D" w:rsidRPr="00874873" w:rsidRDefault="007A4B3D" w:rsidP="002522AA">
      <w:pPr>
        <w:pStyle w:val="Legenda"/>
        <w:spacing w:line="360" w:lineRule="auto"/>
        <w:jc w:val="center"/>
        <w:rPr>
          <w:rFonts w:ascii="Arial" w:hAnsi="Arial" w:cs="Arial"/>
        </w:rPr>
      </w:pPr>
      <w:bookmarkStart w:id="166" w:name="_Toc404765"/>
      <w:r w:rsidRPr="00874873">
        <w:rPr>
          <w:rFonts w:ascii="Arial" w:hAnsi="Arial" w:cs="Arial"/>
          <w:b w:val="0"/>
          <w:sz w:val="24"/>
        </w:rPr>
        <w:t xml:space="preserve">Figura </w:t>
      </w:r>
      <w:r w:rsidR="006B1EC0" w:rsidRPr="00874873">
        <w:rPr>
          <w:rFonts w:ascii="Arial" w:hAnsi="Arial" w:cs="Arial"/>
          <w:b w:val="0"/>
          <w:sz w:val="24"/>
        </w:rPr>
        <w:fldChar w:fldCharType="begin"/>
      </w:r>
      <w:r w:rsidRPr="00874873">
        <w:rPr>
          <w:rFonts w:ascii="Arial" w:hAnsi="Arial" w:cs="Arial"/>
          <w:b w:val="0"/>
          <w:sz w:val="24"/>
        </w:rPr>
        <w:instrText xml:space="preserve"> SEQ Figura \* ARABIC </w:instrText>
      </w:r>
      <w:r w:rsidR="006B1EC0" w:rsidRPr="00874873">
        <w:rPr>
          <w:rFonts w:ascii="Arial" w:hAnsi="Arial" w:cs="Arial"/>
          <w:b w:val="0"/>
          <w:sz w:val="24"/>
        </w:rPr>
        <w:fldChar w:fldCharType="separate"/>
      </w:r>
      <w:r w:rsidR="00047AD9">
        <w:rPr>
          <w:rFonts w:ascii="Arial" w:hAnsi="Arial" w:cs="Arial"/>
          <w:b w:val="0"/>
          <w:noProof/>
          <w:sz w:val="24"/>
        </w:rPr>
        <w:t>31</w:t>
      </w:r>
      <w:r w:rsidR="006B1EC0" w:rsidRPr="00874873">
        <w:rPr>
          <w:rFonts w:ascii="Arial" w:hAnsi="Arial" w:cs="Arial"/>
          <w:b w:val="0"/>
          <w:sz w:val="24"/>
        </w:rPr>
        <w:fldChar w:fldCharType="end"/>
      </w:r>
      <w:r w:rsidRPr="00874873">
        <w:rPr>
          <w:rFonts w:ascii="Arial" w:hAnsi="Arial" w:cs="Arial"/>
          <w:b w:val="0"/>
          <w:sz w:val="24"/>
        </w:rPr>
        <w:t>:</w:t>
      </w:r>
      <w:r w:rsidR="002522AA">
        <w:rPr>
          <w:rFonts w:ascii="Arial" w:hAnsi="Arial" w:cs="Arial"/>
          <w:b w:val="0"/>
          <w:sz w:val="24"/>
        </w:rPr>
        <w:t xml:space="preserve"> </w:t>
      </w:r>
      <w:r w:rsidRPr="00874873">
        <w:rPr>
          <w:rFonts w:ascii="Arial" w:hAnsi="Arial" w:cs="Arial"/>
          <w:b w:val="0"/>
          <w:sz w:val="24"/>
        </w:rPr>
        <w:t>Espectro de FTIR da amostra CCAT12 (cinza de casca de arroz calcinada a 1400°C por 12 h).</w:t>
      </w:r>
      <w:bookmarkEnd w:id="166"/>
      <w:r w:rsidR="002522AA" w:rsidRPr="00874873">
        <w:rPr>
          <w:rFonts w:ascii="Arial" w:hAnsi="Arial" w:cs="Arial"/>
        </w:rPr>
        <w:t xml:space="preserve"> </w:t>
      </w:r>
    </w:p>
    <w:p w14:paraId="1F698083" w14:textId="6C49E55B" w:rsidR="007A4B3D" w:rsidRPr="00874873" w:rsidRDefault="002522AA" w:rsidP="007A4B3D">
      <w:pPr>
        <w:spacing w:line="360" w:lineRule="auto"/>
        <w:ind w:firstLine="709"/>
        <w:rPr>
          <w:rFonts w:ascii="Arial" w:eastAsia="Arial Bold" w:hAnsi="Arial" w:cs="Arial"/>
          <w:szCs w:val="24"/>
        </w:rPr>
      </w:pPr>
      <w:r>
        <w:rPr>
          <w:rFonts w:ascii="Arial" w:hAnsi="Arial" w:cs="Arial"/>
          <w:szCs w:val="24"/>
        </w:rPr>
        <w:t>Analisando o espectro da</w:t>
      </w:r>
      <w:r w:rsidR="007A4B3D" w:rsidRPr="00874873">
        <w:rPr>
          <w:rFonts w:ascii="Arial" w:hAnsi="Arial" w:cs="Arial"/>
          <w:szCs w:val="24"/>
        </w:rPr>
        <w:t xml:space="preserve"> figura </w:t>
      </w:r>
      <w:r w:rsidR="009B7260">
        <w:rPr>
          <w:rFonts w:ascii="Arial" w:hAnsi="Arial" w:cs="Arial"/>
          <w:szCs w:val="24"/>
        </w:rPr>
        <w:t>3</w:t>
      </w:r>
      <w:r w:rsidR="00047AD9">
        <w:rPr>
          <w:rFonts w:ascii="Arial" w:hAnsi="Arial" w:cs="Arial"/>
          <w:szCs w:val="24"/>
        </w:rPr>
        <w:t>1</w:t>
      </w:r>
      <w:r w:rsidR="007A4B3D" w:rsidRPr="00874873">
        <w:rPr>
          <w:rFonts w:ascii="Arial" w:hAnsi="Arial" w:cs="Arial"/>
          <w:szCs w:val="24"/>
        </w:rPr>
        <w:t xml:space="preserve">, identificamos uma redução significativa na banda de infravermelho em </w:t>
      </w:r>
      <w:r w:rsidR="007A4B3D" w:rsidRPr="00874873">
        <w:rPr>
          <w:rFonts w:ascii="Arial" w:eastAsiaTheme="minorHAnsi" w:hAnsi="Arial" w:cs="Arial"/>
          <w:szCs w:val="24"/>
        </w:rPr>
        <w:t xml:space="preserve">3456 </w:t>
      </w:r>
      <w:r w:rsidR="007A4B3D" w:rsidRPr="00874873">
        <w:rPr>
          <w:rFonts w:ascii="Arial" w:hAnsi="Arial" w:cs="Arial"/>
          <w:szCs w:val="24"/>
        </w:rPr>
        <w:t>cm</w:t>
      </w:r>
      <w:r w:rsidR="007A4B3D" w:rsidRPr="00874873">
        <w:rPr>
          <w:rFonts w:ascii="Arial" w:hAnsi="Arial" w:cs="Arial"/>
          <w:szCs w:val="24"/>
          <w:vertAlign w:val="superscript"/>
        </w:rPr>
        <w:t>-1</w:t>
      </w:r>
      <w:r w:rsidR="007A4B3D" w:rsidRPr="00874873">
        <w:rPr>
          <w:rFonts w:ascii="Arial" w:hAnsi="Arial" w:cs="Arial"/>
          <w:szCs w:val="24"/>
        </w:rPr>
        <w:t xml:space="preserve">, que corresponde aos </w:t>
      </w:r>
      <w:r w:rsidR="007A4B3D" w:rsidRPr="00874873">
        <w:rPr>
          <w:rFonts w:ascii="Arial" w:eastAsiaTheme="minorHAnsi" w:hAnsi="Arial" w:cs="Arial"/>
          <w:szCs w:val="24"/>
        </w:rPr>
        <w:t xml:space="preserve">modos de vibração </w:t>
      </w:r>
      <w:r w:rsidR="007A4B3D" w:rsidRPr="00874873">
        <w:rPr>
          <w:rFonts w:ascii="Arial" w:hAnsi="Arial" w:cs="Arial"/>
          <w:szCs w:val="24"/>
        </w:rPr>
        <w:t xml:space="preserve">do </w:t>
      </w:r>
      <w:r w:rsidR="007A4B3D" w:rsidRPr="00874873">
        <w:rPr>
          <w:rFonts w:ascii="Arial" w:eastAsiaTheme="minorHAnsi" w:hAnsi="Arial" w:cs="Arial"/>
          <w:szCs w:val="24"/>
        </w:rPr>
        <w:t xml:space="preserve">silanol </w:t>
      </w:r>
      <w:r w:rsidR="007A4B3D" w:rsidRPr="00874873">
        <w:rPr>
          <w:rFonts w:ascii="Arial" w:eastAsiaTheme="minorHAnsi" w:hAnsi="Arial" w:cs="Arial"/>
          <w:szCs w:val="24"/>
          <w:lang w:val="pt-PT"/>
        </w:rPr>
        <w:t>(Si-OH) e da água (H-OH)</w:t>
      </w:r>
      <w:r w:rsidR="007A4B3D" w:rsidRPr="00874873">
        <w:rPr>
          <w:rFonts w:ascii="Arial" w:hAnsi="Arial" w:cs="Arial"/>
          <w:szCs w:val="24"/>
        </w:rPr>
        <w:t xml:space="preserve"> na </w:t>
      </w:r>
      <w:r w:rsidR="007A4B3D" w:rsidRPr="00874873">
        <w:rPr>
          <w:rFonts w:ascii="Arial" w:eastAsiaTheme="minorHAnsi" w:hAnsi="Arial" w:cs="Arial"/>
          <w:szCs w:val="24"/>
        </w:rPr>
        <w:t xml:space="preserve">superfície </w:t>
      </w:r>
      <w:sdt>
        <w:sdtPr>
          <w:rPr>
            <w:rFonts w:ascii="Arial" w:eastAsiaTheme="minorHAnsi" w:hAnsi="Arial" w:cs="Arial"/>
            <w:szCs w:val="24"/>
          </w:rPr>
          <w:id w:val="1170373984"/>
          <w:citation/>
        </w:sdtPr>
        <w:sdtEndPr/>
        <w:sdtContent>
          <w:r w:rsidR="006B1EC0" w:rsidRPr="00874873">
            <w:rPr>
              <w:rFonts w:ascii="Arial" w:eastAsiaTheme="minorHAnsi" w:hAnsi="Arial" w:cs="Arial"/>
              <w:szCs w:val="24"/>
            </w:rPr>
            <w:fldChar w:fldCharType="begin"/>
          </w:r>
          <w:r w:rsidR="007A4B3D" w:rsidRPr="00874873">
            <w:rPr>
              <w:rFonts w:ascii="Arial" w:eastAsiaTheme="minorHAnsi" w:hAnsi="Arial" w:cs="Arial"/>
              <w:szCs w:val="24"/>
            </w:rPr>
            <w:instrText xml:space="preserve"> CITATION Raf12 \l 1046  \m SRI06</w:instrText>
          </w:r>
          <w:r w:rsidR="006B1EC0" w:rsidRPr="00874873">
            <w:rPr>
              <w:rFonts w:ascii="Arial" w:eastAsiaTheme="minorHAnsi" w:hAnsi="Arial" w:cs="Arial"/>
              <w:szCs w:val="24"/>
            </w:rPr>
            <w:fldChar w:fldCharType="separate"/>
          </w:r>
          <w:r w:rsidR="009B7260" w:rsidRPr="009B7260">
            <w:rPr>
              <w:rFonts w:ascii="Arial" w:eastAsiaTheme="minorHAnsi" w:hAnsi="Arial" w:cs="Arial"/>
              <w:noProof/>
              <w:szCs w:val="24"/>
            </w:rPr>
            <w:t>[90,96]</w:t>
          </w:r>
          <w:r w:rsidR="006B1EC0" w:rsidRPr="00874873">
            <w:rPr>
              <w:rFonts w:ascii="Arial" w:eastAsiaTheme="minorHAnsi" w:hAnsi="Arial" w:cs="Arial"/>
              <w:szCs w:val="24"/>
            </w:rPr>
            <w:fldChar w:fldCharType="end"/>
          </w:r>
        </w:sdtContent>
      </w:sdt>
      <w:r w:rsidR="007A4B3D" w:rsidRPr="00874873">
        <w:rPr>
          <w:rFonts w:ascii="Arial" w:hAnsi="Arial" w:cs="Arial"/>
        </w:rPr>
        <w:t>.</w:t>
      </w:r>
      <w:r w:rsidR="007A4B3D" w:rsidRPr="00874873">
        <w:rPr>
          <w:rFonts w:ascii="Arial" w:eastAsiaTheme="minorHAnsi" w:hAnsi="Arial" w:cs="Arial"/>
          <w:szCs w:val="24"/>
        </w:rPr>
        <w:t xml:space="preserve"> </w:t>
      </w:r>
      <w:r w:rsidR="007A4B3D" w:rsidRPr="00874873">
        <w:rPr>
          <w:rFonts w:ascii="Arial" w:eastAsiaTheme="minorHAnsi" w:hAnsi="Arial" w:cs="Arial"/>
          <w:szCs w:val="24"/>
          <w:lang w:val="pt-PT"/>
        </w:rPr>
        <w:t xml:space="preserve">A diminuição desta banda é justificada pela redução dos grupos silanóis de superfície e eliminação da água, devido à calcinação realizada a </w:t>
      </w:r>
      <w:r w:rsidR="007A4B3D" w:rsidRPr="00874873">
        <w:rPr>
          <w:rFonts w:ascii="Arial" w:eastAsia="Arial Bold" w:hAnsi="Arial" w:cs="Arial"/>
          <w:szCs w:val="24"/>
        </w:rPr>
        <w:t>1400°C na CCA.</w:t>
      </w:r>
    </w:p>
    <w:p w14:paraId="2D73E6C0" w14:textId="77777777" w:rsidR="007A4B3D" w:rsidRPr="00874873" w:rsidRDefault="007A4B3D" w:rsidP="007A4B3D">
      <w:pPr>
        <w:spacing w:line="360" w:lineRule="auto"/>
        <w:ind w:firstLine="709"/>
        <w:rPr>
          <w:rFonts w:ascii="Arial" w:hAnsi="Arial" w:cs="Arial"/>
          <w:szCs w:val="24"/>
        </w:rPr>
      </w:pPr>
      <w:r w:rsidRPr="00874873">
        <w:rPr>
          <w:rFonts w:ascii="Arial" w:hAnsi="Arial" w:cs="Arial"/>
          <w:szCs w:val="24"/>
        </w:rPr>
        <w:t xml:space="preserve">Segundo a literatura, os grupos de </w:t>
      </w:r>
      <w:r w:rsidRPr="00874873">
        <w:rPr>
          <w:rFonts w:ascii="Arial" w:eastAsiaTheme="minorHAnsi" w:hAnsi="Arial" w:cs="Arial"/>
          <w:szCs w:val="24"/>
          <w:lang w:val="pt-PT"/>
        </w:rPr>
        <w:t xml:space="preserve">silanóis </w:t>
      </w:r>
      <w:r w:rsidRPr="00874873">
        <w:rPr>
          <w:rFonts w:ascii="Arial" w:hAnsi="Arial" w:cs="Arial"/>
          <w:szCs w:val="24"/>
        </w:rPr>
        <w:t xml:space="preserve">de superfície são responsáveis por adsorver fisicamente as moléculas de água e representam o conteúdo de umidade nas amostras de sílica. A força da ligação de silanol diminui à medida que a temperatura de calcinação aumenta, devido à desidroxilação, na qual a largura de banda é reduzida </w:t>
      </w:r>
      <w:sdt>
        <w:sdtPr>
          <w:rPr>
            <w:rFonts w:ascii="Arial" w:hAnsi="Arial" w:cs="Arial"/>
            <w:szCs w:val="24"/>
          </w:rPr>
          <w:id w:val="-1531721764"/>
          <w:citation/>
        </w:sdtPr>
        <w:sdtEndPr/>
        <w:sdtContent>
          <w:r w:rsidR="006B1EC0" w:rsidRPr="00874873">
            <w:rPr>
              <w:rFonts w:ascii="Arial" w:hAnsi="Arial" w:cs="Arial"/>
              <w:szCs w:val="24"/>
            </w:rPr>
            <w:fldChar w:fldCharType="begin"/>
          </w:r>
          <w:r w:rsidRPr="00874873">
            <w:rPr>
              <w:rFonts w:ascii="Arial" w:hAnsi="Arial" w:cs="Arial"/>
              <w:szCs w:val="24"/>
            </w:rPr>
            <w:instrText xml:space="preserve"> CITATION Aba15 \l 1046 </w:instrText>
          </w:r>
          <w:r w:rsidR="006B1EC0" w:rsidRPr="00874873">
            <w:rPr>
              <w:rFonts w:ascii="Arial" w:hAnsi="Arial" w:cs="Arial"/>
              <w:szCs w:val="24"/>
            </w:rPr>
            <w:fldChar w:fldCharType="separate"/>
          </w:r>
          <w:r w:rsidR="009B7260" w:rsidRPr="009B7260">
            <w:rPr>
              <w:rFonts w:ascii="Arial" w:hAnsi="Arial" w:cs="Arial"/>
              <w:noProof/>
              <w:szCs w:val="24"/>
            </w:rPr>
            <w:t>[97]</w:t>
          </w:r>
          <w:r w:rsidR="006B1EC0" w:rsidRPr="00874873">
            <w:rPr>
              <w:rFonts w:ascii="Arial" w:hAnsi="Arial" w:cs="Arial"/>
              <w:szCs w:val="24"/>
            </w:rPr>
            <w:fldChar w:fldCharType="end"/>
          </w:r>
        </w:sdtContent>
      </w:sdt>
      <w:r w:rsidRPr="00874873">
        <w:rPr>
          <w:rFonts w:ascii="Arial" w:hAnsi="Arial" w:cs="Arial"/>
          <w:szCs w:val="24"/>
        </w:rPr>
        <w:t>.</w:t>
      </w:r>
    </w:p>
    <w:p w14:paraId="52682053" w14:textId="5C747B63" w:rsidR="00FB6879" w:rsidRDefault="007A4B3D" w:rsidP="00FB6879">
      <w:pPr>
        <w:pStyle w:val="CorpodoTexto"/>
        <w:keepNext/>
        <w:rPr>
          <w:rFonts w:ascii="Arial" w:hAnsi="Arial" w:cs="Arial"/>
        </w:rPr>
      </w:pPr>
      <w:r w:rsidRPr="00874873">
        <w:rPr>
          <w:rFonts w:ascii="Arial" w:hAnsi="Arial" w:cs="Arial"/>
        </w:rPr>
        <w:t xml:space="preserve">A figura </w:t>
      </w:r>
      <w:r w:rsidR="007F2545">
        <w:rPr>
          <w:rFonts w:ascii="Arial" w:hAnsi="Arial" w:cs="Arial"/>
        </w:rPr>
        <w:t>3</w:t>
      </w:r>
      <w:r w:rsidR="00C346C2">
        <w:rPr>
          <w:rFonts w:ascii="Arial" w:hAnsi="Arial" w:cs="Arial"/>
        </w:rPr>
        <w:t>2</w:t>
      </w:r>
      <w:r w:rsidRPr="00874873">
        <w:rPr>
          <w:rFonts w:ascii="Arial" w:hAnsi="Arial" w:cs="Arial"/>
        </w:rPr>
        <w:t xml:space="preserve"> apresenta o espectro de FTIR da amostra CA, que corresponde à </w:t>
      </w:r>
      <w:r w:rsidRPr="00874873">
        <w:rPr>
          <w:rFonts w:ascii="Arial" w:hAnsi="Arial" w:cs="Arial"/>
          <w:szCs w:val="24"/>
        </w:rPr>
        <w:t>casca de arroz</w:t>
      </w:r>
      <w:r w:rsidRPr="00874873">
        <w:rPr>
          <w:rFonts w:ascii="Arial" w:hAnsi="Arial" w:cs="Arial"/>
        </w:rPr>
        <w:t xml:space="preserve"> bruta, sem tratamento térmico, de acordo com a tabela </w:t>
      </w:r>
      <w:r w:rsidR="00047AD9">
        <w:rPr>
          <w:rFonts w:ascii="Arial" w:hAnsi="Arial" w:cs="Arial"/>
        </w:rPr>
        <w:t>9</w:t>
      </w:r>
      <w:r w:rsidRPr="00874873">
        <w:rPr>
          <w:rFonts w:ascii="Arial" w:hAnsi="Arial" w:cs="Arial"/>
        </w:rPr>
        <w:t>.</w:t>
      </w:r>
    </w:p>
    <w:p w14:paraId="7FAD026A" w14:textId="77777777" w:rsidR="00836619" w:rsidRDefault="007A4B3D" w:rsidP="00836619">
      <w:pPr>
        <w:pStyle w:val="CorpodoTexto"/>
        <w:keepNext/>
      </w:pPr>
      <w:r w:rsidRPr="00874873">
        <w:rPr>
          <w:rFonts w:ascii="Arial" w:hAnsi="Arial" w:cs="Arial"/>
        </w:rPr>
        <w:t xml:space="preserve"> </w:t>
      </w:r>
      <w:r w:rsidRPr="00874873">
        <w:rPr>
          <w:rFonts w:ascii="Arial" w:hAnsi="Arial" w:cs="Arial"/>
        </w:rPr>
        <w:object w:dxaOrig="6590" w:dyaOrig="4619" w14:anchorId="48783939">
          <v:shape id="_x0000_i1028" type="#_x0000_t75" style="width:349.5pt;height:271.5pt" o:ole="">
            <v:imagedata r:id="rId56" o:title="" croptop="5550f" cropbottom="2735f" cropleft="5977f" cropright="7612f"/>
          </v:shape>
          <o:OLEObject Type="Embed" ProgID="Origin50.Graph" ShapeID="_x0000_i1028" DrawAspect="Content" ObjectID="_1617713593" r:id="rId57"/>
        </w:object>
      </w:r>
    </w:p>
    <w:p w14:paraId="2B429CC9" w14:textId="072C0927" w:rsidR="007A4B3D" w:rsidRDefault="00836619" w:rsidP="00AF7E6B">
      <w:pPr>
        <w:pStyle w:val="Legenda"/>
        <w:jc w:val="center"/>
        <w:rPr>
          <w:rFonts w:ascii="Arial" w:hAnsi="Arial" w:cs="Arial"/>
        </w:rPr>
      </w:pPr>
      <w:bookmarkStart w:id="167" w:name="_Toc404766"/>
      <w:r w:rsidRPr="00836619">
        <w:rPr>
          <w:rFonts w:ascii="Arial" w:hAnsi="Arial" w:cs="Arial"/>
          <w:b w:val="0"/>
          <w:sz w:val="24"/>
          <w:szCs w:val="24"/>
        </w:rPr>
        <w:t xml:space="preserve">Figura </w:t>
      </w:r>
      <w:r w:rsidR="006B1EC0" w:rsidRPr="00836619">
        <w:rPr>
          <w:rFonts w:ascii="Arial" w:hAnsi="Arial" w:cs="Arial"/>
          <w:b w:val="0"/>
          <w:sz w:val="24"/>
          <w:szCs w:val="24"/>
        </w:rPr>
        <w:fldChar w:fldCharType="begin"/>
      </w:r>
      <w:r w:rsidRPr="00836619">
        <w:rPr>
          <w:rFonts w:ascii="Arial" w:hAnsi="Arial" w:cs="Arial"/>
          <w:b w:val="0"/>
          <w:sz w:val="24"/>
          <w:szCs w:val="24"/>
        </w:rPr>
        <w:instrText xml:space="preserve"> SEQ Figura \* ARABIC </w:instrText>
      </w:r>
      <w:r w:rsidR="006B1EC0" w:rsidRPr="00836619">
        <w:rPr>
          <w:rFonts w:ascii="Arial" w:hAnsi="Arial" w:cs="Arial"/>
          <w:b w:val="0"/>
          <w:sz w:val="24"/>
          <w:szCs w:val="24"/>
        </w:rPr>
        <w:fldChar w:fldCharType="separate"/>
      </w:r>
      <w:r w:rsidR="00047AD9">
        <w:rPr>
          <w:rFonts w:ascii="Arial" w:hAnsi="Arial" w:cs="Arial"/>
          <w:b w:val="0"/>
          <w:noProof/>
          <w:sz w:val="24"/>
          <w:szCs w:val="24"/>
        </w:rPr>
        <w:t>32</w:t>
      </w:r>
      <w:r w:rsidR="006B1EC0" w:rsidRPr="00836619">
        <w:rPr>
          <w:rFonts w:ascii="Arial" w:hAnsi="Arial" w:cs="Arial"/>
          <w:b w:val="0"/>
          <w:sz w:val="24"/>
          <w:szCs w:val="24"/>
        </w:rPr>
        <w:fldChar w:fldCharType="end"/>
      </w:r>
      <w:r w:rsidRPr="00836619">
        <w:rPr>
          <w:rFonts w:ascii="Arial" w:hAnsi="Arial" w:cs="Arial"/>
          <w:b w:val="0"/>
          <w:sz w:val="24"/>
          <w:szCs w:val="24"/>
        </w:rPr>
        <w:t xml:space="preserve">: </w:t>
      </w:r>
      <w:r w:rsidRPr="00874873">
        <w:rPr>
          <w:rFonts w:ascii="Arial" w:hAnsi="Arial" w:cs="Arial"/>
          <w:b w:val="0"/>
          <w:sz w:val="24"/>
          <w:szCs w:val="24"/>
        </w:rPr>
        <w:t>Espectro de FTIR da amostra CA (casca de arroz bruta</w:t>
      </w:r>
      <w:r>
        <w:rPr>
          <w:rFonts w:ascii="Arial" w:hAnsi="Arial" w:cs="Arial"/>
          <w:b w:val="0"/>
          <w:sz w:val="24"/>
          <w:szCs w:val="24"/>
        </w:rPr>
        <w:t>).</w:t>
      </w:r>
      <w:bookmarkEnd w:id="167"/>
    </w:p>
    <w:p w14:paraId="3585A3A9" w14:textId="77777777" w:rsidR="00AF7E6B" w:rsidRPr="00AF7E6B" w:rsidRDefault="00AF7E6B" w:rsidP="00AF7E6B"/>
    <w:p w14:paraId="62E45FA9" w14:textId="77777777" w:rsidR="007A4B3D" w:rsidRPr="00874873" w:rsidRDefault="007A4B3D" w:rsidP="007A4B3D">
      <w:pPr>
        <w:pStyle w:val="CorpodoTexto"/>
        <w:rPr>
          <w:rFonts w:ascii="Arial" w:hAnsi="Arial" w:cs="Arial"/>
        </w:rPr>
      </w:pPr>
      <w:r w:rsidRPr="00874873">
        <w:rPr>
          <w:rFonts w:ascii="Arial" w:hAnsi="Arial" w:cs="Arial"/>
        </w:rPr>
        <w:t>A casca de arroz contém celulose, hemicelulose, lignina e ceras que provavelmente consistem em alceno, ésteres, aromáticos, cetonas e álcoois com oxigênio contendo diferentes grupos funcionais</w:t>
      </w:r>
      <w:sdt>
        <w:sdtPr>
          <w:rPr>
            <w:rFonts w:ascii="Arial" w:hAnsi="Arial" w:cs="Arial"/>
          </w:rPr>
          <w:id w:val="167607821"/>
          <w:citation/>
        </w:sdtPr>
        <w:sdtEndPr/>
        <w:sdtContent>
          <w:r w:rsidR="006B1EC0" w:rsidRPr="00874873">
            <w:rPr>
              <w:rFonts w:ascii="Arial" w:hAnsi="Arial" w:cs="Arial"/>
            </w:rPr>
            <w:fldChar w:fldCharType="begin"/>
          </w:r>
          <w:r w:rsidRPr="00874873">
            <w:rPr>
              <w:rFonts w:ascii="Arial" w:hAnsi="Arial" w:cs="Arial"/>
            </w:rPr>
            <w:instrText xml:space="preserve"> CITATION Che13 \l 1046 </w:instrText>
          </w:r>
          <w:r w:rsidR="006B1EC0" w:rsidRPr="00874873">
            <w:rPr>
              <w:rFonts w:ascii="Arial" w:hAnsi="Arial" w:cs="Arial"/>
            </w:rPr>
            <w:fldChar w:fldCharType="separate"/>
          </w:r>
          <w:r w:rsidR="00C11907">
            <w:rPr>
              <w:rFonts w:ascii="Arial" w:hAnsi="Arial" w:cs="Arial"/>
              <w:noProof/>
            </w:rPr>
            <w:t xml:space="preserve"> </w:t>
          </w:r>
          <w:r w:rsidR="00C11907" w:rsidRPr="00C11907">
            <w:rPr>
              <w:rFonts w:ascii="Arial" w:hAnsi="Arial" w:cs="Arial"/>
              <w:noProof/>
            </w:rPr>
            <w:t>[98]</w:t>
          </w:r>
          <w:r w:rsidR="006B1EC0" w:rsidRPr="00874873">
            <w:rPr>
              <w:rFonts w:ascii="Arial" w:hAnsi="Arial" w:cs="Arial"/>
            </w:rPr>
            <w:fldChar w:fldCharType="end"/>
          </w:r>
        </w:sdtContent>
      </w:sdt>
      <w:r w:rsidRPr="00874873">
        <w:rPr>
          <w:rFonts w:ascii="Arial" w:hAnsi="Arial" w:cs="Arial"/>
        </w:rPr>
        <w:t xml:space="preserve">. </w:t>
      </w:r>
    </w:p>
    <w:p w14:paraId="6E36CB5B" w14:textId="6B2D19DE" w:rsidR="007A4B3D" w:rsidRPr="00874873" w:rsidRDefault="007A4B3D" w:rsidP="007A4B3D">
      <w:pPr>
        <w:pStyle w:val="CorpodoTexto"/>
        <w:rPr>
          <w:rFonts w:ascii="Arial" w:hAnsi="Arial" w:cs="Arial"/>
        </w:rPr>
      </w:pPr>
      <w:r w:rsidRPr="00874873">
        <w:rPr>
          <w:rFonts w:ascii="Arial" w:hAnsi="Arial" w:cs="Arial"/>
          <w:szCs w:val="24"/>
        </w:rPr>
        <w:t xml:space="preserve">No espectro de FTIR da </w:t>
      </w:r>
      <w:r w:rsidR="003A362F">
        <w:rPr>
          <w:rFonts w:ascii="Arial" w:hAnsi="Arial" w:cs="Arial"/>
          <w:szCs w:val="24"/>
        </w:rPr>
        <w:t>F</w:t>
      </w:r>
      <w:r w:rsidRPr="00874873">
        <w:rPr>
          <w:rFonts w:ascii="Arial" w:hAnsi="Arial" w:cs="Arial"/>
          <w:szCs w:val="24"/>
        </w:rPr>
        <w:t xml:space="preserve">igura </w:t>
      </w:r>
      <w:r w:rsidR="007F2545">
        <w:rPr>
          <w:rFonts w:ascii="Arial" w:hAnsi="Arial" w:cs="Arial"/>
          <w:szCs w:val="24"/>
        </w:rPr>
        <w:t>3</w:t>
      </w:r>
      <w:r w:rsidR="00047AD9">
        <w:rPr>
          <w:rFonts w:ascii="Arial" w:hAnsi="Arial" w:cs="Arial"/>
          <w:szCs w:val="24"/>
        </w:rPr>
        <w:t>2</w:t>
      </w:r>
      <w:r w:rsidRPr="00874873">
        <w:rPr>
          <w:rFonts w:ascii="Arial" w:hAnsi="Arial" w:cs="Arial"/>
          <w:szCs w:val="24"/>
        </w:rPr>
        <w:t>, observamos a presença de algumas bandas de absorção citadas anteriormente, tais como 3420 cm</w:t>
      </w:r>
      <w:r w:rsidRPr="00874873">
        <w:rPr>
          <w:rFonts w:ascii="Arial" w:hAnsi="Arial" w:cs="Arial"/>
          <w:szCs w:val="24"/>
          <w:vertAlign w:val="superscript"/>
        </w:rPr>
        <w:t>-1</w:t>
      </w:r>
      <w:r w:rsidRPr="00874873">
        <w:rPr>
          <w:rFonts w:ascii="Arial" w:hAnsi="Arial" w:cs="Arial"/>
          <w:szCs w:val="24"/>
        </w:rPr>
        <w:t>, 1640 cm</w:t>
      </w:r>
      <w:r w:rsidRPr="00874873">
        <w:rPr>
          <w:rFonts w:ascii="Arial" w:hAnsi="Arial" w:cs="Arial"/>
          <w:szCs w:val="24"/>
          <w:vertAlign w:val="superscript"/>
        </w:rPr>
        <w:t>-1</w:t>
      </w:r>
      <w:r w:rsidRPr="00874873">
        <w:rPr>
          <w:rFonts w:ascii="Arial" w:hAnsi="Arial" w:cs="Arial"/>
          <w:szCs w:val="24"/>
        </w:rPr>
        <w:t>,</w:t>
      </w:r>
      <w:r w:rsidRPr="00874873">
        <w:rPr>
          <w:rFonts w:ascii="Arial" w:hAnsi="Arial" w:cs="Arial"/>
          <w:szCs w:val="24"/>
          <w:vertAlign w:val="superscript"/>
        </w:rPr>
        <w:t xml:space="preserve"> </w:t>
      </w:r>
      <w:r w:rsidRPr="00874873">
        <w:rPr>
          <w:rFonts w:ascii="Arial" w:hAnsi="Arial" w:cs="Arial"/>
          <w:szCs w:val="24"/>
        </w:rPr>
        <w:t>1095 cm</w:t>
      </w:r>
      <w:r w:rsidRPr="00874873">
        <w:rPr>
          <w:rFonts w:ascii="Arial" w:hAnsi="Arial" w:cs="Arial"/>
          <w:szCs w:val="24"/>
          <w:vertAlign w:val="superscript"/>
        </w:rPr>
        <w:t xml:space="preserve">-1 </w:t>
      </w:r>
      <w:r w:rsidRPr="00874873">
        <w:rPr>
          <w:rFonts w:ascii="Arial" w:hAnsi="Arial" w:cs="Arial"/>
          <w:szCs w:val="24"/>
        </w:rPr>
        <w:t>e 800 cm</w:t>
      </w:r>
      <w:r w:rsidRPr="00874873">
        <w:rPr>
          <w:rFonts w:ascii="Arial" w:hAnsi="Arial" w:cs="Arial"/>
          <w:szCs w:val="24"/>
          <w:vertAlign w:val="superscript"/>
        </w:rPr>
        <w:t>-1</w:t>
      </w:r>
      <w:r w:rsidRPr="00874873">
        <w:rPr>
          <w:rFonts w:ascii="Arial" w:hAnsi="Arial" w:cs="Arial"/>
          <w:szCs w:val="24"/>
        </w:rPr>
        <w:t xml:space="preserve">. </w:t>
      </w:r>
      <w:r w:rsidRPr="00874873">
        <w:rPr>
          <w:rFonts w:ascii="Arial" w:hAnsi="Arial" w:cs="Arial"/>
        </w:rPr>
        <w:t xml:space="preserve">No entanto, como trata-se do resíduo bruto da casca de arroz, sem nenhum tratamento térmico, algumas novas bandas devem ser identificadas. A banda em 2930 </w:t>
      </w:r>
      <w:r w:rsidRPr="00874873">
        <w:rPr>
          <w:rFonts w:ascii="Arial" w:hAnsi="Arial" w:cs="Arial"/>
          <w:szCs w:val="24"/>
        </w:rPr>
        <w:t>cm</w:t>
      </w:r>
      <w:r w:rsidRPr="00874873">
        <w:rPr>
          <w:rFonts w:ascii="Arial" w:hAnsi="Arial" w:cs="Arial"/>
          <w:szCs w:val="24"/>
          <w:vertAlign w:val="superscript"/>
        </w:rPr>
        <w:t>-1</w:t>
      </w:r>
      <w:r w:rsidRPr="00874873">
        <w:rPr>
          <w:rFonts w:ascii="Arial" w:hAnsi="Arial" w:cs="Arial"/>
          <w:szCs w:val="24"/>
        </w:rPr>
        <w:t>, representa os grupos CH e os grupos C=O aparecem</w:t>
      </w:r>
      <w:r w:rsidRPr="00874873">
        <w:rPr>
          <w:rFonts w:ascii="Arial" w:hAnsi="Arial" w:cs="Arial"/>
        </w:rPr>
        <w:t xml:space="preserve"> em 1736</w:t>
      </w:r>
      <w:r w:rsidRPr="00874873">
        <w:rPr>
          <w:rFonts w:ascii="Arial" w:hAnsi="Arial" w:cs="Arial"/>
          <w:szCs w:val="24"/>
        </w:rPr>
        <w:t xml:space="preserve"> cm</w:t>
      </w:r>
      <w:r w:rsidRPr="00874873">
        <w:rPr>
          <w:rFonts w:ascii="Arial" w:hAnsi="Arial" w:cs="Arial"/>
          <w:szCs w:val="24"/>
          <w:vertAlign w:val="superscript"/>
        </w:rPr>
        <w:t>-1</w:t>
      </w:r>
      <w:sdt>
        <w:sdtPr>
          <w:rPr>
            <w:rFonts w:ascii="Arial" w:hAnsi="Arial" w:cs="Arial"/>
            <w:szCs w:val="24"/>
            <w:vertAlign w:val="superscript"/>
          </w:rPr>
          <w:id w:val="503864223"/>
          <w:citation/>
        </w:sdtPr>
        <w:sdtEndPr/>
        <w:sdtContent>
          <w:r w:rsidR="006B1EC0" w:rsidRPr="00874873">
            <w:rPr>
              <w:rFonts w:ascii="Arial" w:hAnsi="Arial" w:cs="Arial"/>
              <w:szCs w:val="24"/>
              <w:vertAlign w:val="superscript"/>
            </w:rPr>
            <w:fldChar w:fldCharType="begin"/>
          </w:r>
          <w:r w:rsidRPr="00874873">
            <w:rPr>
              <w:rFonts w:ascii="Arial" w:hAnsi="Arial" w:cs="Arial"/>
              <w:szCs w:val="24"/>
            </w:rPr>
            <w:instrText xml:space="preserve"> CITATION Sya11 \l 1046 </w:instrText>
          </w:r>
          <w:r w:rsidR="006B1EC0" w:rsidRPr="00874873">
            <w:rPr>
              <w:rFonts w:ascii="Arial" w:hAnsi="Arial" w:cs="Arial"/>
              <w:szCs w:val="24"/>
              <w:vertAlign w:val="superscript"/>
            </w:rPr>
            <w:fldChar w:fldCharType="separate"/>
          </w:r>
          <w:r w:rsidR="00C11907">
            <w:rPr>
              <w:rFonts w:ascii="Arial" w:hAnsi="Arial" w:cs="Arial"/>
              <w:noProof/>
              <w:szCs w:val="24"/>
            </w:rPr>
            <w:t xml:space="preserve"> </w:t>
          </w:r>
          <w:r w:rsidR="00C11907" w:rsidRPr="00C11907">
            <w:rPr>
              <w:rFonts w:ascii="Arial" w:hAnsi="Arial" w:cs="Arial"/>
              <w:noProof/>
              <w:szCs w:val="24"/>
            </w:rPr>
            <w:t>[99]</w:t>
          </w:r>
          <w:r w:rsidR="006B1EC0" w:rsidRPr="00874873">
            <w:rPr>
              <w:rFonts w:ascii="Arial" w:hAnsi="Arial" w:cs="Arial"/>
              <w:szCs w:val="24"/>
              <w:vertAlign w:val="superscript"/>
            </w:rPr>
            <w:fldChar w:fldCharType="end"/>
          </w:r>
        </w:sdtContent>
      </w:sdt>
      <w:r w:rsidRPr="00874873">
        <w:rPr>
          <w:rFonts w:ascii="Arial" w:hAnsi="Arial" w:cs="Arial"/>
          <w:szCs w:val="24"/>
        </w:rPr>
        <w:t>. E</w:t>
      </w:r>
      <w:r w:rsidRPr="00874873">
        <w:rPr>
          <w:rFonts w:ascii="Arial" w:hAnsi="Arial" w:cs="Arial"/>
        </w:rPr>
        <w:t>ntre 1600-1475</w:t>
      </w:r>
      <w:r w:rsidRPr="00874873">
        <w:rPr>
          <w:rFonts w:ascii="Arial" w:hAnsi="Arial" w:cs="Arial"/>
          <w:szCs w:val="24"/>
        </w:rPr>
        <w:t xml:space="preserve"> cm</w:t>
      </w:r>
      <w:r w:rsidRPr="00874873">
        <w:rPr>
          <w:rFonts w:ascii="Arial" w:hAnsi="Arial" w:cs="Arial"/>
          <w:szCs w:val="24"/>
          <w:vertAlign w:val="superscript"/>
        </w:rPr>
        <w:t>-1</w:t>
      </w:r>
      <w:r w:rsidRPr="00874873">
        <w:rPr>
          <w:rFonts w:ascii="Arial" w:hAnsi="Arial" w:cs="Arial"/>
          <w:szCs w:val="24"/>
        </w:rPr>
        <w:t xml:space="preserve">, é atribuído o </w:t>
      </w:r>
      <w:r w:rsidRPr="00874873">
        <w:rPr>
          <w:rFonts w:ascii="Arial" w:hAnsi="Arial" w:cs="Arial"/>
        </w:rPr>
        <w:t>estiramento C=C (anéis aromáticos da lignina), entre 1450-1375</w:t>
      </w:r>
      <w:r w:rsidRPr="00874873">
        <w:rPr>
          <w:rFonts w:ascii="Arial" w:hAnsi="Arial" w:cs="Arial"/>
          <w:szCs w:val="24"/>
        </w:rPr>
        <w:t xml:space="preserve"> cm</w:t>
      </w:r>
      <w:r w:rsidRPr="00874873">
        <w:rPr>
          <w:rFonts w:ascii="Arial" w:hAnsi="Arial" w:cs="Arial"/>
          <w:szCs w:val="24"/>
          <w:vertAlign w:val="superscript"/>
        </w:rPr>
        <w:t>-1</w:t>
      </w:r>
      <w:r w:rsidRPr="00874873">
        <w:rPr>
          <w:rFonts w:ascii="Arial" w:hAnsi="Arial" w:cs="Arial"/>
          <w:szCs w:val="24"/>
        </w:rPr>
        <w:t xml:space="preserve"> a </w:t>
      </w:r>
      <w:bookmarkStart w:id="168" w:name="_Hlk509934024"/>
      <w:r w:rsidRPr="00874873">
        <w:rPr>
          <w:rFonts w:ascii="Arial" w:hAnsi="Arial" w:cs="Arial"/>
        </w:rPr>
        <w:t>flexão do COH (éster)</w:t>
      </w:r>
      <w:bookmarkEnd w:id="168"/>
      <w:r w:rsidRPr="00874873">
        <w:rPr>
          <w:rFonts w:ascii="Arial" w:hAnsi="Arial" w:cs="Arial"/>
        </w:rPr>
        <w:t>, entre 1300-1100</w:t>
      </w:r>
      <w:r w:rsidRPr="00874873">
        <w:rPr>
          <w:rFonts w:ascii="Arial" w:hAnsi="Arial" w:cs="Arial"/>
          <w:szCs w:val="24"/>
        </w:rPr>
        <w:t xml:space="preserve"> cm</w:t>
      </w:r>
      <w:r w:rsidRPr="00874873">
        <w:rPr>
          <w:rFonts w:ascii="Arial" w:hAnsi="Arial" w:cs="Arial"/>
          <w:szCs w:val="24"/>
          <w:vertAlign w:val="superscript"/>
        </w:rPr>
        <w:t>-1</w:t>
      </w:r>
      <w:r w:rsidRPr="00874873">
        <w:rPr>
          <w:rFonts w:ascii="Arial" w:hAnsi="Arial" w:cs="Arial"/>
        </w:rPr>
        <w:t xml:space="preserve"> CO estiramento (éster) e estiramento CC entre 400-700</w:t>
      </w:r>
      <w:r w:rsidRPr="00874873">
        <w:rPr>
          <w:rFonts w:ascii="Arial" w:hAnsi="Arial" w:cs="Arial"/>
          <w:szCs w:val="24"/>
        </w:rPr>
        <w:t xml:space="preserve"> cm</w:t>
      </w:r>
      <w:r w:rsidRPr="00874873">
        <w:rPr>
          <w:rFonts w:ascii="Arial" w:hAnsi="Arial" w:cs="Arial"/>
          <w:szCs w:val="24"/>
          <w:vertAlign w:val="superscript"/>
        </w:rPr>
        <w:t>-1</w:t>
      </w:r>
      <w:sdt>
        <w:sdtPr>
          <w:rPr>
            <w:rFonts w:ascii="Arial" w:hAnsi="Arial" w:cs="Arial"/>
            <w:szCs w:val="24"/>
            <w:vertAlign w:val="superscript"/>
          </w:rPr>
          <w:id w:val="-1211102076"/>
          <w:citation/>
        </w:sdtPr>
        <w:sdtEndPr/>
        <w:sdtContent>
          <w:r w:rsidR="006B1EC0" w:rsidRPr="00874873">
            <w:rPr>
              <w:rFonts w:ascii="Arial" w:hAnsi="Arial" w:cs="Arial"/>
              <w:szCs w:val="24"/>
              <w:vertAlign w:val="superscript"/>
            </w:rPr>
            <w:fldChar w:fldCharType="begin"/>
          </w:r>
          <w:r w:rsidRPr="00874873">
            <w:rPr>
              <w:rFonts w:ascii="Arial" w:hAnsi="Arial" w:cs="Arial"/>
              <w:szCs w:val="24"/>
              <w:vertAlign w:val="superscript"/>
            </w:rPr>
            <w:instrText xml:space="preserve"> CITATION Sya11 \l 1046  \m Ang12</w:instrText>
          </w:r>
          <w:r w:rsidR="006B1EC0" w:rsidRPr="00874873">
            <w:rPr>
              <w:rFonts w:ascii="Arial" w:hAnsi="Arial" w:cs="Arial"/>
              <w:szCs w:val="24"/>
              <w:vertAlign w:val="superscript"/>
            </w:rPr>
            <w:fldChar w:fldCharType="separate"/>
          </w:r>
          <w:r w:rsidR="00C11907">
            <w:rPr>
              <w:rFonts w:ascii="Arial" w:hAnsi="Arial" w:cs="Arial"/>
              <w:noProof/>
              <w:szCs w:val="24"/>
              <w:vertAlign w:val="superscript"/>
            </w:rPr>
            <w:t xml:space="preserve"> </w:t>
          </w:r>
          <w:r w:rsidR="00C11907" w:rsidRPr="00C11907">
            <w:rPr>
              <w:rFonts w:ascii="Arial" w:hAnsi="Arial" w:cs="Arial"/>
              <w:noProof/>
              <w:szCs w:val="24"/>
            </w:rPr>
            <w:t>[99,100]</w:t>
          </w:r>
          <w:r w:rsidR="006B1EC0" w:rsidRPr="00874873">
            <w:rPr>
              <w:rFonts w:ascii="Arial" w:hAnsi="Arial" w:cs="Arial"/>
              <w:szCs w:val="24"/>
              <w:vertAlign w:val="superscript"/>
            </w:rPr>
            <w:fldChar w:fldCharType="end"/>
          </w:r>
        </w:sdtContent>
      </w:sdt>
      <w:r w:rsidRPr="00874873">
        <w:rPr>
          <w:rFonts w:ascii="Arial" w:hAnsi="Arial" w:cs="Arial"/>
          <w:szCs w:val="24"/>
        </w:rPr>
        <w:t xml:space="preserve">.  </w:t>
      </w:r>
    </w:p>
    <w:p w14:paraId="472450A7" w14:textId="09EA99CC" w:rsidR="007A4B3D" w:rsidRDefault="007A4B3D" w:rsidP="005A1F42">
      <w:pPr>
        <w:pStyle w:val="CorpodoTexto"/>
        <w:rPr>
          <w:rFonts w:ascii="Arial" w:hAnsi="Arial" w:cs="Arial"/>
          <w:szCs w:val="24"/>
        </w:rPr>
      </w:pPr>
      <w:r w:rsidRPr="00874873">
        <w:rPr>
          <w:rFonts w:ascii="Arial" w:hAnsi="Arial" w:cs="Arial"/>
        </w:rPr>
        <w:t xml:space="preserve">As figuras </w:t>
      </w:r>
      <w:r w:rsidR="007F2545">
        <w:rPr>
          <w:rFonts w:ascii="Arial" w:hAnsi="Arial" w:cs="Arial"/>
        </w:rPr>
        <w:t>3</w:t>
      </w:r>
      <w:r w:rsidR="00047AD9">
        <w:rPr>
          <w:rFonts w:ascii="Arial" w:hAnsi="Arial" w:cs="Arial"/>
        </w:rPr>
        <w:t>3</w:t>
      </w:r>
      <w:r w:rsidR="00C11907">
        <w:rPr>
          <w:rFonts w:ascii="Arial" w:hAnsi="Arial" w:cs="Arial"/>
        </w:rPr>
        <w:t xml:space="preserve"> </w:t>
      </w:r>
      <w:r w:rsidRPr="00874873">
        <w:rPr>
          <w:rFonts w:ascii="Arial" w:hAnsi="Arial" w:cs="Arial"/>
        </w:rPr>
        <w:t xml:space="preserve">e </w:t>
      </w:r>
      <w:r w:rsidR="007F2545">
        <w:rPr>
          <w:rFonts w:ascii="Arial" w:hAnsi="Arial" w:cs="Arial"/>
        </w:rPr>
        <w:t>3</w:t>
      </w:r>
      <w:r w:rsidR="00047AD9">
        <w:rPr>
          <w:rFonts w:ascii="Arial" w:hAnsi="Arial" w:cs="Arial"/>
        </w:rPr>
        <w:t>4</w:t>
      </w:r>
      <w:r w:rsidRPr="00874873">
        <w:rPr>
          <w:rFonts w:ascii="Arial" w:hAnsi="Arial" w:cs="Arial"/>
        </w:rPr>
        <w:t xml:space="preserve"> apresentam os espectros de FTIR das amostras COG1 e COG2, de acordo com a tabela </w:t>
      </w:r>
      <w:r w:rsidR="00047AD9">
        <w:rPr>
          <w:rFonts w:ascii="Arial" w:hAnsi="Arial" w:cs="Arial"/>
        </w:rPr>
        <w:t>9</w:t>
      </w:r>
      <w:r w:rsidRPr="00874873">
        <w:rPr>
          <w:rFonts w:ascii="Arial" w:hAnsi="Arial" w:cs="Arial"/>
        </w:rPr>
        <w:t xml:space="preserve">, que correspondem à </w:t>
      </w:r>
      <w:r w:rsidRPr="00874873">
        <w:rPr>
          <w:rFonts w:ascii="Arial" w:hAnsi="Arial" w:cs="Arial"/>
          <w:szCs w:val="24"/>
        </w:rPr>
        <w:t xml:space="preserve">casca </w:t>
      </w:r>
      <w:r w:rsidRPr="00874873">
        <w:rPr>
          <w:rFonts w:ascii="Arial" w:hAnsi="Arial" w:cs="Arial"/>
        </w:rPr>
        <w:t xml:space="preserve">ovo galináceo bruta (sem tratamento térmico) e </w:t>
      </w:r>
      <w:r w:rsidRPr="00874873">
        <w:rPr>
          <w:rFonts w:ascii="Arial" w:hAnsi="Arial" w:cs="Arial"/>
          <w:szCs w:val="24"/>
          <w:bdr w:val="none" w:sz="0" w:space="0" w:color="auto" w:frame="1"/>
        </w:rPr>
        <w:t xml:space="preserve">calcinada a </w:t>
      </w:r>
      <w:r w:rsidRPr="00874873">
        <w:rPr>
          <w:rFonts w:ascii="Arial" w:hAnsi="Arial" w:cs="Arial"/>
          <w:szCs w:val="24"/>
        </w:rPr>
        <w:t>1000°C por 3 h, respectivamente.</w:t>
      </w:r>
    </w:p>
    <w:p w14:paraId="081ADFE9" w14:textId="0A0C94FC" w:rsidR="00047AD9" w:rsidRDefault="00047AD9" w:rsidP="005A1F42">
      <w:pPr>
        <w:pStyle w:val="CorpodoTexto"/>
        <w:rPr>
          <w:rFonts w:ascii="Arial" w:hAnsi="Arial" w:cs="Arial"/>
          <w:szCs w:val="24"/>
        </w:rPr>
      </w:pPr>
    </w:p>
    <w:p w14:paraId="1FBC48E3" w14:textId="1544EEEE" w:rsidR="00047AD9" w:rsidRDefault="00047AD9" w:rsidP="005A1F42">
      <w:pPr>
        <w:pStyle w:val="CorpodoTexto"/>
        <w:rPr>
          <w:rFonts w:ascii="Arial" w:hAnsi="Arial" w:cs="Arial"/>
          <w:szCs w:val="24"/>
        </w:rPr>
      </w:pPr>
    </w:p>
    <w:p w14:paraId="108ED85C" w14:textId="530F083A" w:rsidR="00047AD9" w:rsidRDefault="00047AD9" w:rsidP="005A1F42">
      <w:pPr>
        <w:pStyle w:val="CorpodoTexto"/>
        <w:rPr>
          <w:rFonts w:ascii="Arial" w:hAnsi="Arial" w:cs="Arial"/>
          <w:szCs w:val="24"/>
        </w:rPr>
      </w:pPr>
    </w:p>
    <w:p w14:paraId="02BB8BDD" w14:textId="6FF15B40" w:rsidR="00047AD9" w:rsidRDefault="00047AD9" w:rsidP="005A1F42">
      <w:pPr>
        <w:pStyle w:val="CorpodoTexto"/>
        <w:rPr>
          <w:rFonts w:ascii="Arial" w:hAnsi="Arial" w:cs="Arial"/>
          <w:szCs w:val="24"/>
        </w:rPr>
      </w:pPr>
    </w:p>
    <w:p w14:paraId="19468869" w14:textId="41EBECC0" w:rsidR="00047AD9" w:rsidRDefault="00047AD9" w:rsidP="005A1F42">
      <w:pPr>
        <w:pStyle w:val="CorpodoTexto"/>
        <w:rPr>
          <w:rFonts w:ascii="Arial" w:hAnsi="Arial" w:cs="Arial"/>
          <w:szCs w:val="24"/>
        </w:rPr>
      </w:pPr>
    </w:p>
    <w:p w14:paraId="12E65BF7" w14:textId="2A62E0E2" w:rsidR="00047AD9" w:rsidRDefault="00047AD9" w:rsidP="005A1F42">
      <w:pPr>
        <w:pStyle w:val="CorpodoTexto"/>
        <w:rPr>
          <w:rFonts w:ascii="Arial" w:hAnsi="Arial" w:cs="Arial"/>
          <w:szCs w:val="24"/>
        </w:rPr>
      </w:pPr>
    </w:p>
    <w:p w14:paraId="2E5A02E3" w14:textId="4E2D8E90" w:rsidR="00047AD9" w:rsidRDefault="00047AD9" w:rsidP="005A1F42">
      <w:pPr>
        <w:pStyle w:val="CorpodoTexto"/>
        <w:rPr>
          <w:rFonts w:ascii="Arial" w:hAnsi="Arial" w:cs="Arial"/>
          <w:szCs w:val="24"/>
        </w:rPr>
      </w:pPr>
    </w:p>
    <w:p w14:paraId="44C30AD2" w14:textId="0982F255" w:rsidR="00047AD9" w:rsidRDefault="00047AD9" w:rsidP="005A1F42">
      <w:pPr>
        <w:pStyle w:val="CorpodoTexto"/>
        <w:rPr>
          <w:rFonts w:ascii="Arial" w:hAnsi="Arial" w:cs="Arial"/>
          <w:szCs w:val="24"/>
        </w:rPr>
      </w:pPr>
    </w:p>
    <w:p w14:paraId="7F976AC3" w14:textId="6EE7AA68" w:rsidR="00047AD9" w:rsidRDefault="00047AD9" w:rsidP="005A1F42">
      <w:pPr>
        <w:pStyle w:val="CorpodoTexto"/>
        <w:rPr>
          <w:rFonts w:ascii="Arial" w:hAnsi="Arial" w:cs="Arial"/>
          <w:szCs w:val="24"/>
        </w:rPr>
      </w:pPr>
    </w:p>
    <w:p w14:paraId="48814374" w14:textId="220593BB" w:rsidR="00047AD9" w:rsidRDefault="00047AD9" w:rsidP="005A1F42">
      <w:pPr>
        <w:pStyle w:val="CorpodoTexto"/>
        <w:rPr>
          <w:rFonts w:ascii="Arial" w:hAnsi="Arial" w:cs="Arial"/>
          <w:szCs w:val="24"/>
        </w:rPr>
      </w:pPr>
    </w:p>
    <w:p w14:paraId="4B013790" w14:textId="08BD65DC" w:rsidR="00047AD9" w:rsidRDefault="00047AD9" w:rsidP="005A1F42">
      <w:pPr>
        <w:pStyle w:val="CorpodoTexto"/>
        <w:rPr>
          <w:rFonts w:ascii="Arial" w:hAnsi="Arial" w:cs="Arial"/>
          <w:szCs w:val="24"/>
        </w:rPr>
      </w:pPr>
    </w:p>
    <w:p w14:paraId="64F95487" w14:textId="4C2CB44E" w:rsidR="00047AD9" w:rsidRDefault="00047AD9" w:rsidP="005A1F42">
      <w:pPr>
        <w:pStyle w:val="CorpodoTexto"/>
        <w:rPr>
          <w:rFonts w:ascii="Arial" w:hAnsi="Arial" w:cs="Arial"/>
          <w:szCs w:val="24"/>
        </w:rPr>
      </w:pPr>
    </w:p>
    <w:p w14:paraId="6A0DF870" w14:textId="3500D44E" w:rsidR="00047AD9" w:rsidRDefault="00047AD9" w:rsidP="005A1F42">
      <w:pPr>
        <w:pStyle w:val="CorpodoTexto"/>
        <w:rPr>
          <w:rFonts w:ascii="Arial" w:hAnsi="Arial" w:cs="Arial"/>
          <w:szCs w:val="24"/>
        </w:rPr>
      </w:pPr>
    </w:p>
    <w:p w14:paraId="7BDD7239" w14:textId="7973F641" w:rsidR="00047AD9" w:rsidRDefault="00047AD9" w:rsidP="005A1F42">
      <w:pPr>
        <w:pStyle w:val="CorpodoTexto"/>
        <w:rPr>
          <w:rFonts w:ascii="Arial" w:hAnsi="Arial" w:cs="Arial"/>
          <w:szCs w:val="24"/>
        </w:rPr>
      </w:pPr>
    </w:p>
    <w:p w14:paraId="70BB1E10" w14:textId="557D2ECB" w:rsidR="00047AD9" w:rsidRDefault="00047AD9" w:rsidP="005A1F42">
      <w:pPr>
        <w:pStyle w:val="CorpodoTexto"/>
        <w:rPr>
          <w:rFonts w:ascii="Arial" w:hAnsi="Arial" w:cs="Arial"/>
          <w:szCs w:val="24"/>
        </w:rPr>
      </w:pPr>
    </w:p>
    <w:p w14:paraId="3E78F9A3" w14:textId="420DBE87" w:rsidR="00047AD9" w:rsidRDefault="00047AD9" w:rsidP="005A1F42">
      <w:pPr>
        <w:pStyle w:val="CorpodoTexto"/>
        <w:rPr>
          <w:rFonts w:ascii="Arial" w:hAnsi="Arial" w:cs="Arial"/>
          <w:szCs w:val="24"/>
        </w:rPr>
      </w:pPr>
    </w:p>
    <w:p w14:paraId="2453127E" w14:textId="21F93043" w:rsidR="00047AD9" w:rsidRDefault="00047AD9" w:rsidP="005A1F42">
      <w:pPr>
        <w:pStyle w:val="CorpodoTexto"/>
        <w:rPr>
          <w:rFonts w:ascii="Arial" w:hAnsi="Arial" w:cs="Arial"/>
          <w:szCs w:val="24"/>
        </w:rPr>
      </w:pPr>
    </w:p>
    <w:p w14:paraId="6FBD2E90" w14:textId="47B03B4E" w:rsidR="00047AD9" w:rsidRDefault="00047AD9" w:rsidP="005A1F42">
      <w:pPr>
        <w:pStyle w:val="CorpodoTexto"/>
        <w:rPr>
          <w:rFonts w:ascii="Arial" w:hAnsi="Arial" w:cs="Arial"/>
          <w:szCs w:val="24"/>
        </w:rPr>
      </w:pPr>
    </w:p>
    <w:p w14:paraId="4EDFF5E1" w14:textId="00E88AB7" w:rsidR="00047AD9" w:rsidRDefault="00047AD9" w:rsidP="005A1F42">
      <w:pPr>
        <w:pStyle w:val="CorpodoTexto"/>
        <w:rPr>
          <w:rFonts w:ascii="Arial" w:hAnsi="Arial" w:cs="Arial"/>
          <w:szCs w:val="24"/>
        </w:rPr>
      </w:pPr>
    </w:p>
    <w:p w14:paraId="741E3704" w14:textId="4631788F" w:rsidR="00047AD9" w:rsidRDefault="00047AD9" w:rsidP="005A1F42">
      <w:pPr>
        <w:pStyle w:val="CorpodoTexto"/>
        <w:rPr>
          <w:rFonts w:ascii="Arial" w:hAnsi="Arial" w:cs="Arial"/>
          <w:szCs w:val="24"/>
        </w:rPr>
      </w:pPr>
    </w:p>
    <w:p w14:paraId="5736F467" w14:textId="77777777" w:rsidR="00836619" w:rsidRDefault="007A4B3D" w:rsidP="00836619">
      <w:pPr>
        <w:pStyle w:val="CorpodoTexto"/>
        <w:keepNext/>
        <w:ind w:firstLine="0"/>
        <w:jc w:val="center"/>
      </w:pPr>
      <w:r w:rsidRPr="00874873">
        <w:rPr>
          <w:rFonts w:ascii="Arial" w:hAnsi="Arial" w:cs="Arial"/>
        </w:rPr>
        <w:object w:dxaOrig="6590" w:dyaOrig="4619" w14:anchorId="47380F0F">
          <v:shape id="_x0000_i1029" type="#_x0000_t75" style="width:348pt;height:258.75pt" o:ole="">
            <v:imagedata r:id="rId58" o:title="" croptop="5532f" cropbottom="3617f" cropleft="5822f" cropright="6419f"/>
          </v:shape>
          <o:OLEObject Type="Embed" ProgID="Origin50.Graph" ShapeID="_x0000_i1029" DrawAspect="Content" ObjectID="_1617713594" r:id="rId59"/>
        </w:object>
      </w:r>
    </w:p>
    <w:p w14:paraId="724AF62C" w14:textId="2455B38B" w:rsidR="007A4B3D" w:rsidRPr="00874873" w:rsidRDefault="00836619" w:rsidP="005A65AB">
      <w:pPr>
        <w:pStyle w:val="Legenda"/>
        <w:spacing w:line="360" w:lineRule="auto"/>
        <w:jc w:val="center"/>
        <w:rPr>
          <w:rFonts w:ascii="Arial" w:hAnsi="Arial" w:cs="Arial"/>
        </w:rPr>
      </w:pPr>
      <w:bookmarkStart w:id="169" w:name="_Toc404767"/>
      <w:r w:rsidRPr="00836619">
        <w:rPr>
          <w:rFonts w:ascii="Arial" w:hAnsi="Arial" w:cs="Arial"/>
          <w:b w:val="0"/>
          <w:sz w:val="24"/>
          <w:szCs w:val="24"/>
        </w:rPr>
        <w:t xml:space="preserve">Figura </w:t>
      </w:r>
      <w:r w:rsidR="006B1EC0" w:rsidRPr="00836619">
        <w:rPr>
          <w:rFonts w:ascii="Arial" w:hAnsi="Arial" w:cs="Arial"/>
          <w:b w:val="0"/>
          <w:sz w:val="24"/>
          <w:szCs w:val="24"/>
        </w:rPr>
        <w:fldChar w:fldCharType="begin"/>
      </w:r>
      <w:r w:rsidRPr="00836619">
        <w:rPr>
          <w:rFonts w:ascii="Arial" w:hAnsi="Arial" w:cs="Arial"/>
          <w:b w:val="0"/>
          <w:sz w:val="24"/>
          <w:szCs w:val="24"/>
        </w:rPr>
        <w:instrText xml:space="preserve"> SEQ Figura \* ARABIC </w:instrText>
      </w:r>
      <w:r w:rsidR="006B1EC0" w:rsidRPr="00836619">
        <w:rPr>
          <w:rFonts w:ascii="Arial" w:hAnsi="Arial" w:cs="Arial"/>
          <w:b w:val="0"/>
          <w:sz w:val="24"/>
          <w:szCs w:val="24"/>
        </w:rPr>
        <w:fldChar w:fldCharType="separate"/>
      </w:r>
      <w:r w:rsidR="00047AD9">
        <w:rPr>
          <w:rFonts w:ascii="Arial" w:hAnsi="Arial" w:cs="Arial"/>
          <w:b w:val="0"/>
          <w:noProof/>
          <w:sz w:val="24"/>
          <w:szCs w:val="24"/>
        </w:rPr>
        <w:t>33</w:t>
      </w:r>
      <w:r w:rsidR="006B1EC0" w:rsidRPr="00836619">
        <w:rPr>
          <w:rFonts w:ascii="Arial" w:hAnsi="Arial" w:cs="Arial"/>
          <w:b w:val="0"/>
          <w:sz w:val="24"/>
          <w:szCs w:val="24"/>
        </w:rPr>
        <w:fldChar w:fldCharType="end"/>
      </w:r>
      <w:r w:rsidRPr="00836619">
        <w:rPr>
          <w:rFonts w:ascii="Arial" w:hAnsi="Arial" w:cs="Arial"/>
          <w:b w:val="0"/>
          <w:sz w:val="24"/>
          <w:szCs w:val="24"/>
        </w:rPr>
        <w:t xml:space="preserve">: </w:t>
      </w:r>
      <w:r w:rsidRPr="00874873">
        <w:rPr>
          <w:rFonts w:ascii="Arial" w:hAnsi="Arial" w:cs="Arial"/>
          <w:b w:val="0"/>
          <w:sz w:val="24"/>
          <w:szCs w:val="24"/>
        </w:rPr>
        <w:t>Espectro de FTIR da amostra COG1 (</w:t>
      </w:r>
      <w:r w:rsidRPr="00874873">
        <w:rPr>
          <w:rFonts w:ascii="Arial" w:hAnsi="Arial" w:cs="Arial"/>
          <w:b w:val="0"/>
          <w:sz w:val="24"/>
        </w:rPr>
        <w:t>casca de ovo galináceo sem tratamento térmico</w:t>
      </w:r>
      <w:r w:rsidRPr="00874873">
        <w:rPr>
          <w:rFonts w:ascii="Arial" w:hAnsi="Arial" w:cs="Arial"/>
          <w:b w:val="0"/>
          <w:sz w:val="24"/>
          <w:szCs w:val="24"/>
        </w:rPr>
        <w:t>).</w:t>
      </w:r>
      <w:bookmarkEnd w:id="169"/>
    </w:p>
    <w:p w14:paraId="40D2DF42" w14:textId="77777777" w:rsidR="00836619" w:rsidRDefault="007A4B3D" w:rsidP="00836619">
      <w:pPr>
        <w:keepNext/>
        <w:spacing w:line="360" w:lineRule="auto"/>
        <w:jc w:val="center"/>
      </w:pPr>
      <w:r w:rsidRPr="00874873">
        <w:rPr>
          <w:rFonts w:ascii="Arial" w:hAnsi="Arial" w:cs="Arial"/>
        </w:rPr>
        <w:object w:dxaOrig="6590" w:dyaOrig="4619" w14:anchorId="4CA68AA4">
          <v:shape id="_x0000_i1030" type="#_x0000_t75" style="width:344.25pt;height:266.25pt" o:ole="">
            <v:imagedata r:id="rId60" o:title="" croptop="5319f" cropbottom="1915f" cropleft="5673f" cropright="7166f"/>
          </v:shape>
          <o:OLEObject Type="Embed" ProgID="Origin50.Graph" ShapeID="_x0000_i1030" DrawAspect="Content" ObjectID="_1617713595" r:id="rId61"/>
        </w:object>
      </w:r>
    </w:p>
    <w:p w14:paraId="74CBC8C1" w14:textId="51AFAD52" w:rsidR="007A4B3D" w:rsidRDefault="00836619" w:rsidP="005A65AB">
      <w:pPr>
        <w:pStyle w:val="Legenda"/>
        <w:spacing w:line="360" w:lineRule="auto"/>
        <w:jc w:val="center"/>
        <w:rPr>
          <w:rFonts w:ascii="Arial" w:hAnsi="Arial" w:cs="Arial"/>
          <w:b w:val="0"/>
          <w:sz w:val="24"/>
        </w:rPr>
      </w:pPr>
      <w:bookmarkStart w:id="170" w:name="_Toc404768"/>
      <w:r w:rsidRPr="00836619">
        <w:rPr>
          <w:rFonts w:ascii="Arial" w:hAnsi="Arial" w:cs="Arial"/>
          <w:b w:val="0"/>
          <w:sz w:val="24"/>
          <w:szCs w:val="24"/>
        </w:rPr>
        <w:t xml:space="preserve">Figura </w:t>
      </w:r>
      <w:r w:rsidR="006B1EC0" w:rsidRPr="00836619">
        <w:rPr>
          <w:rFonts w:ascii="Arial" w:hAnsi="Arial" w:cs="Arial"/>
          <w:b w:val="0"/>
          <w:sz w:val="24"/>
          <w:szCs w:val="24"/>
        </w:rPr>
        <w:fldChar w:fldCharType="begin"/>
      </w:r>
      <w:r w:rsidRPr="00836619">
        <w:rPr>
          <w:rFonts w:ascii="Arial" w:hAnsi="Arial" w:cs="Arial"/>
          <w:b w:val="0"/>
          <w:sz w:val="24"/>
          <w:szCs w:val="24"/>
        </w:rPr>
        <w:instrText xml:space="preserve"> SEQ Figura \* ARABIC </w:instrText>
      </w:r>
      <w:r w:rsidR="006B1EC0" w:rsidRPr="00836619">
        <w:rPr>
          <w:rFonts w:ascii="Arial" w:hAnsi="Arial" w:cs="Arial"/>
          <w:b w:val="0"/>
          <w:sz w:val="24"/>
          <w:szCs w:val="24"/>
        </w:rPr>
        <w:fldChar w:fldCharType="separate"/>
      </w:r>
      <w:r w:rsidR="00047AD9">
        <w:rPr>
          <w:rFonts w:ascii="Arial" w:hAnsi="Arial" w:cs="Arial"/>
          <w:b w:val="0"/>
          <w:noProof/>
          <w:sz w:val="24"/>
          <w:szCs w:val="24"/>
        </w:rPr>
        <w:t>34</w:t>
      </w:r>
      <w:r w:rsidR="006B1EC0" w:rsidRPr="00836619">
        <w:rPr>
          <w:rFonts w:ascii="Arial" w:hAnsi="Arial" w:cs="Arial"/>
          <w:b w:val="0"/>
          <w:sz w:val="24"/>
          <w:szCs w:val="24"/>
        </w:rPr>
        <w:fldChar w:fldCharType="end"/>
      </w:r>
      <w:r w:rsidRPr="00836619">
        <w:rPr>
          <w:rFonts w:ascii="Arial" w:hAnsi="Arial" w:cs="Arial"/>
          <w:b w:val="0"/>
          <w:sz w:val="24"/>
          <w:szCs w:val="24"/>
        </w:rPr>
        <w:t>: Espectro de FTIR da amostra COG2 (casca de ovo galináceo calcinada a</w:t>
      </w:r>
      <w:r w:rsidRPr="00874873">
        <w:rPr>
          <w:rFonts w:ascii="Arial" w:hAnsi="Arial" w:cs="Arial"/>
          <w:b w:val="0"/>
          <w:sz w:val="24"/>
        </w:rPr>
        <w:t xml:space="preserve"> 1000°C por 3 h).</w:t>
      </w:r>
      <w:bookmarkEnd w:id="170"/>
    </w:p>
    <w:p w14:paraId="48E195E4" w14:textId="77777777" w:rsidR="00836619" w:rsidRPr="00836619" w:rsidRDefault="00836619" w:rsidP="00836619"/>
    <w:p w14:paraId="11401663" w14:textId="63938172" w:rsidR="007A4B3D" w:rsidRPr="00874873" w:rsidRDefault="007A4B3D" w:rsidP="005A1F42">
      <w:pPr>
        <w:pStyle w:val="CorpodoTexto"/>
        <w:rPr>
          <w:rFonts w:ascii="Arial" w:hAnsi="Arial" w:cs="Arial"/>
        </w:rPr>
      </w:pPr>
      <w:r w:rsidRPr="00874873">
        <w:rPr>
          <w:rFonts w:ascii="Arial" w:eastAsiaTheme="minorHAnsi" w:hAnsi="Arial" w:cs="Arial"/>
        </w:rPr>
        <w:t>Nos espectros de infravermelho</w:t>
      </w:r>
      <w:r w:rsidRPr="00874873">
        <w:rPr>
          <w:rFonts w:ascii="Arial" w:eastAsiaTheme="minorHAnsi" w:hAnsi="Arial" w:cs="Arial"/>
          <w:b/>
          <w:bCs/>
        </w:rPr>
        <w:t xml:space="preserve"> </w:t>
      </w:r>
      <w:r w:rsidRPr="00874873">
        <w:rPr>
          <w:rFonts w:ascii="Arial" w:eastAsiaTheme="minorHAnsi" w:hAnsi="Arial" w:cs="Arial"/>
        </w:rPr>
        <w:t xml:space="preserve">das Figuras </w:t>
      </w:r>
      <w:r w:rsidR="007F2545">
        <w:rPr>
          <w:rFonts w:ascii="Arial" w:eastAsiaTheme="minorHAnsi" w:hAnsi="Arial" w:cs="Arial"/>
        </w:rPr>
        <w:t>3</w:t>
      </w:r>
      <w:r w:rsidR="00047AD9">
        <w:rPr>
          <w:rFonts w:ascii="Arial" w:eastAsiaTheme="minorHAnsi" w:hAnsi="Arial" w:cs="Arial"/>
        </w:rPr>
        <w:t>3</w:t>
      </w:r>
      <w:r w:rsidR="00C11907">
        <w:rPr>
          <w:rFonts w:ascii="Arial" w:eastAsiaTheme="minorHAnsi" w:hAnsi="Arial" w:cs="Arial"/>
        </w:rPr>
        <w:t xml:space="preserve"> </w:t>
      </w:r>
      <w:r w:rsidRPr="00874873">
        <w:rPr>
          <w:rFonts w:ascii="Arial" w:eastAsiaTheme="minorHAnsi" w:hAnsi="Arial" w:cs="Arial"/>
        </w:rPr>
        <w:t xml:space="preserve">e </w:t>
      </w:r>
      <w:r w:rsidR="007F2545">
        <w:rPr>
          <w:rFonts w:ascii="Arial" w:eastAsiaTheme="minorHAnsi" w:hAnsi="Arial" w:cs="Arial"/>
        </w:rPr>
        <w:t>3</w:t>
      </w:r>
      <w:r w:rsidR="00047AD9">
        <w:rPr>
          <w:rFonts w:ascii="Arial" w:eastAsiaTheme="minorHAnsi" w:hAnsi="Arial" w:cs="Arial"/>
        </w:rPr>
        <w:t>4</w:t>
      </w:r>
      <w:r w:rsidRPr="00874873">
        <w:rPr>
          <w:rFonts w:ascii="Arial" w:eastAsiaTheme="minorHAnsi" w:hAnsi="Arial" w:cs="Arial"/>
        </w:rPr>
        <w:t>, observamos</w:t>
      </w:r>
      <w:r w:rsidRPr="00874873">
        <w:rPr>
          <w:rFonts w:ascii="Arial" w:hAnsi="Arial" w:cs="Arial"/>
        </w:rPr>
        <w:t xml:space="preserve"> uma banda em entre 3400-3440 cm</w:t>
      </w:r>
      <w:r w:rsidRPr="00874873">
        <w:rPr>
          <w:rFonts w:ascii="Arial" w:hAnsi="Arial" w:cs="Arial"/>
          <w:vertAlign w:val="superscript"/>
        </w:rPr>
        <w:t>-1</w:t>
      </w:r>
      <w:r w:rsidRPr="00874873">
        <w:rPr>
          <w:rFonts w:ascii="Arial" w:hAnsi="Arial" w:cs="Arial"/>
        </w:rPr>
        <w:t xml:space="preserve"> que pode ser atribuída aos modos de </w:t>
      </w:r>
      <w:r w:rsidRPr="00874873">
        <w:rPr>
          <w:rFonts w:ascii="Arial" w:hAnsi="Arial" w:cs="Arial"/>
          <w:szCs w:val="24"/>
        </w:rPr>
        <w:t>vibrações de estiramento</w:t>
      </w:r>
      <w:r w:rsidRPr="00874873">
        <w:rPr>
          <w:rFonts w:ascii="Arial" w:hAnsi="Arial" w:cs="Arial"/>
        </w:rPr>
        <w:t xml:space="preserve"> </w:t>
      </w:r>
      <w:r w:rsidRPr="00874873">
        <w:rPr>
          <w:rFonts w:ascii="Arial" w:hAnsi="Arial" w:cs="Arial"/>
          <w:bdr w:val="none" w:sz="0" w:space="0" w:color="auto" w:frame="1"/>
        </w:rPr>
        <w:t xml:space="preserve">de moléculas de água estrutural e </w:t>
      </w:r>
      <w:r w:rsidRPr="00874873">
        <w:rPr>
          <w:rFonts w:ascii="Arial" w:hAnsi="Arial" w:cs="Arial"/>
        </w:rPr>
        <w:t xml:space="preserve">do -OH da água residual </w:t>
      </w:r>
      <w:sdt>
        <w:sdtPr>
          <w:rPr>
            <w:rFonts w:ascii="Arial" w:hAnsi="Arial" w:cs="Arial"/>
          </w:rPr>
          <w:id w:val="-1822960206"/>
          <w:citation/>
        </w:sdtPr>
        <w:sdtEndPr/>
        <w:sdtContent>
          <w:r w:rsidR="006B1EC0" w:rsidRPr="00874873">
            <w:rPr>
              <w:rFonts w:ascii="Arial" w:hAnsi="Arial" w:cs="Arial"/>
            </w:rPr>
            <w:fldChar w:fldCharType="begin"/>
          </w:r>
          <w:r w:rsidRPr="00874873">
            <w:rPr>
              <w:rFonts w:ascii="Arial" w:hAnsi="Arial" w:cs="Arial"/>
            </w:rPr>
            <w:instrText xml:space="preserve"> CITATION Mos14 \l 1046 </w:instrText>
          </w:r>
          <w:r w:rsidR="006B1EC0" w:rsidRPr="00874873">
            <w:rPr>
              <w:rFonts w:ascii="Arial" w:hAnsi="Arial" w:cs="Arial"/>
            </w:rPr>
            <w:fldChar w:fldCharType="separate"/>
          </w:r>
          <w:r w:rsidR="00C11907" w:rsidRPr="00C11907">
            <w:rPr>
              <w:rFonts w:ascii="Arial" w:hAnsi="Arial" w:cs="Arial"/>
              <w:noProof/>
            </w:rPr>
            <w:t>[101]</w:t>
          </w:r>
          <w:r w:rsidR="006B1EC0" w:rsidRPr="00874873">
            <w:rPr>
              <w:rFonts w:ascii="Arial" w:hAnsi="Arial" w:cs="Arial"/>
            </w:rPr>
            <w:fldChar w:fldCharType="end"/>
          </w:r>
        </w:sdtContent>
      </w:sdt>
      <w:r w:rsidRPr="00874873">
        <w:rPr>
          <w:rFonts w:ascii="Arial" w:hAnsi="Arial" w:cs="Arial"/>
        </w:rPr>
        <w:t>. A presença de uma banda acentuada em aproximadamente 3645 cm</w:t>
      </w:r>
      <w:r w:rsidRPr="00874873">
        <w:rPr>
          <w:rFonts w:ascii="Arial" w:hAnsi="Arial" w:cs="Arial"/>
          <w:vertAlign w:val="superscript"/>
        </w:rPr>
        <w:t>-1</w:t>
      </w:r>
      <w:r w:rsidRPr="00874873">
        <w:rPr>
          <w:rFonts w:ascii="Arial" w:hAnsi="Arial" w:cs="Arial"/>
        </w:rPr>
        <w:t xml:space="preserve"> é atribuída ao OH no Ca(OH)</w:t>
      </w:r>
      <w:r w:rsidRPr="00874873">
        <w:rPr>
          <w:rFonts w:ascii="Arial" w:hAnsi="Arial" w:cs="Arial"/>
          <w:vertAlign w:val="subscript"/>
        </w:rPr>
        <w:t>2</w:t>
      </w:r>
      <w:r w:rsidRPr="00874873">
        <w:rPr>
          <w:rFonts w:ascii="Arial" w:hAnsi="Arial" w:cs="Arial"/>
        </w:rPr>
        <w:t xml:space="preserve">, formado durante a adsorção de água pelo CaO </w:t>
      </w:r>
      <w:sdt>
        <w:sdtPr>
          <w:rPr>
            <w:rFonts w:ascii="Arial" w:hAnsi="Arial" w:cs="Arial"/>
          </w:rPr>
          <w:id w:val="-97030247"/>
          <w:citation/>
        </w:sdtPr>
        <w:sdtEndPr/>
        <w:sdtContent>
          <w:r w:rsidR="006B1EC0" w:rsidRPr="00874873">
            <w:rPr>
              <w:rFonts w:ascii="Arial" w:hAnsi="Arial" w:cs="Arial"/>
            </w:rPr>
            <w:fldChar w:fldCharType="begin"/>
          </w:r>
          <w:r w:rsidRPr="00874873">
            <w:rPr>
              <w:rFonts w:ascii="Arial" w:hAnsi="Arial" w:cs="Arial"/>
            </w:rPr>
            <w:instrText xml:space="preserve"> CITATION Mos14 \l 1046 </w:instrText>
          </w:r>
          <w:r w:rsidR="006B1EC0" w:rsidRPr="00874873">
            <w:rPr>
              <w:rFonts w:ascii="Arial" w:hAnsi="Arial" w:cs="Arial"/>
            </w:rPr>
            <w:fldChar w:fldCharType="separate"/>
          </w:r>
          <w:r w:rsidR="00C11907" w:rsidRPr="00C11907">
            <w:rPr>
              <w:rFonts w:ascii="Arial" w:hAnsi="Arial" w:cs="Arial"/>
              <w:noProof/>
            </w:rPr>
            <w:t>[101]</w:t>
          </w:r>
          <w:r w:rsidR="006B1EC0" w:rsidRPr="00874873">
            <w:rPr>
              <w:rFonts w:ascii="Arial" w:hAnsi="Arial" w:cs="Arial"/>
            </w:rPr>
            <w:fldChar w:fldCharType="end"/>
          </w:r>
        </w:sdtContent>
      </w:sdt>
      <w:r w:rsidRPr="00874873">
        <w:rPr>
          <w:rFonts w:ascii="Arial" w:hAnsi="Arial" w:cs="Arial"/>
        </w:rPr>
        <w:t xml:space="preserve">. Isto significa, que mesmo após calcinada, a COG um </w:t>
      </w:r>
      <w:r w:rsidRPr="00874873">
        <w:rPr>
          <w:rFonts w:ascii="Arial" w:eastAsia="Calibri" w:hAnsi="Arial" w:cs="Arial"/>
        </w:rPr>
        <w:t xml:space="preserve">sofre um processo de hidratação pois apresenta uma </w:t>
      </w:r>
      <w:r w:rsidRPr="00874873">
        <w:rPr>
          <w:rFonts w:ascii="Arial" w:eastAsia="TimesNewRoman" w:hAnsi="Arial" w:cs="Arial"/>
        </w:rPr>
        <w:t xml:space="preserve">alta capacidade de retenção de água, </w:t>
      </w:r>
      <w:r w:rsidRPr="00874873">
        <w:rPr>
          <w:rFonts w:ascii="Arial" w:eastAsia="Calibri" w:hAnsi="Arial" w:cs="Arial"/>
        </w:rPr>
        <w:t>se transformando em Ca(OH)</w:t>
      </w:r>
      <w:r w:rsidRPr="00874873">
        <w:rPr>
          <w:rFonts w:ascii="Arial" w:eastAsia="Calibri" w:hAnsi="Arial" w:cs="Arial"/>
          <w:vertAlign w:val="subscript"/>
        </w:rPr>
        <w:t>2</w:t>
      </w:r>
      <w:r w:rsidRPr="00874873">
        <w:rPr>
          <w:rFonts w:ascii="Arial" w:eastAsia="Calibri" w:hAnsi="Arial" w:cs="Arial"/>
        </w:rPr>
        <w:t xml:space="preserve">, conforme visto em trabalho anterior do grupo </w:t>
      </w:r>
      <w:sdt>
        <w:sdtPr>
          <w:rPr>
            <w:rFonts w:ascii="Arial" w:eastAsia="Calibri" w:hAnsi="Arial" w:cs="Arial"/>
          </w:rPr>
          <w:id w:val="-819887691"/>
          <w:citation/>
        </w:sdtPr>
        <w:sdtEndPr/>
        <w:sdtContent>
          <w:r w:rsidR="006B1EC0" w:rsidRPr="00874873">
            <w:rPr>
              <w:rFonts w:ascii="Arial" w:eastAsia="Calibri" w:hAnsi="Arial" w:cs="Arial"/>
            </w:rPr>
            <w:fldChar w:fldCharType="begin"/>
          </w:r>
          <w:r w:rsidRPr="00874873">
            <w:rPr>
              <w:rFonts w:ascii="Arial" w:eastAsia="Calibri" w:hAnsi="Arial" w:cs="Arial"/>
            </w:rPr>
            <w:instrText xml:space="preserve"> CITATION SEM16 \l 1046 </w:instrText>
          </w:r>
          <w:r w:rsidR="006B1EC0" w:rsidRPr="00874873">
            <w:rPr>
              <w:rFonts w:ascii="Arial" w:eastAsia="Calibri" w:hAnsi="Arial" w:cs="Arial"/>
            </w:rPr>
            <w:fldChar w:fldCharType="separate"/>
          </w:r>
          <w:r w:rsidR="0031330A" w:rsidRPr="0031330A">
            <w:rPr>
              <w:rFonts w:ascii="Arial" w:eastAsia="Calibri" w:hAnsi="Arial" w:cs="Arial"/>
              <w:noProof/>
            </w:rPr>
            <w:t>[19]</w:t>
          </w:r>
          <w:r w:rsidR="006B1EC0" w:rsidRPr="00874873">
            <w:rPr>
              <w:rFonts w:ascii="Arial" w:eastAsia="Calibri" w:hAnsi="Arial" w:cs="Arial"/>
            </w:rPr>
            <w:fldChar w:fldCharType="end"/>
          </w:r>
        </w:sdtContent>
      </w:sdt>
      <w:r w:rsidRPr="00874873">
        <w:rPr>
          <w:rFonts w:ascii="Arial" w:eastAsia="Calibri" w:hAnsi="Arial" w:cs="Arial"/>
        </w:rPr>
        <w:t>.</w:t>
      </w:r>
    </w:p>
    <w:p w14:paraId="62A77D2C" w14:textId="77777777" w:rsidR="007A4B3D" w:rsidRPr="00874873" w:rsidRDefault="007A4B3D" w:rsidP="005A1F42">
      <w:pPr>
        <w:pStyle w:val="CorpodoTexto"/>
        <w:rPr>
          <w:rFonts w:ascii="Arial" w:hAnsi="Arial" w:cs="Arial"/>
        </w:rPr>
      </w:pPr>
      <w:r w:rsidRPr="00874873">
        <w:rPr>
          <w:rFonts w:ascii="Arial" w:hAnsi="Arial" w:cs="Arial"/>
        </w:rPr>
        <w:t>Nos espectros de infravermelho, podemos observar algumas bandas bem definidas, como em aproximadamente 1440 cm</w:t>
      </w:r>
      <w:r w:rsidRPr="00874873">
        <w:rPr>
          <w:rFonts w:ascii="Arial" w:hAnsi="Arial" w:cs="Arial"/>
          <w:vertAlign w:val="superscript"/>
        </w:rPr>
        <w:t>-1</w:t>
      </w:r>
      <w:r w:rsidRPr="00874873">
        <w:rPr>
          <w:rFonts w:ascii="Arial" w:hAnsi="Arial" w:cs="Arial"/>
        </w:rPr>
        <w:t>, 875 cm</w:t>
      </w:r>
      <w:r w:rsidRPr="00874873">
        <w:rPr>
          <w:rFonts w:ascii="Arial" w:hAnsi="Arial" w:cs="Arial"/>
          <w:vertAlign w:val="superscript"/>
        </w:rPr>
        <w:t>-1</w:t>
      </w:r>
      <w:r w:rsidRPr="00874873">
        <w:rPr>
          <w:rFonts w:ascii="Arial" w:hAnsi="Arial" w:cs="Arial"/>
        </w:rPr>
        <w:t>, e 714 cm</w:t>
      </w:r>
      <w:r w:rsidRPr="00874873">
        <w:rPr>
          <w:rFonts w:ascii="Arial" w:hAnsi="Arial" w:cs="Arial"/>
          <w:vertAlign w:val="superscript"/>
        </w:rPr>
        <w:t>-1</w:t>
      </w:r>
      <w:r w:rsidRPr="00874873">
        <w:rPr>
          <w:rFonts w:ascii="Arial" w:hAnsi="Arial" w:cs="Arial"/>
        </w:rPr>
        <w:t xml:space="preserve">, segundo a literatura, atribuídas </w:t>
      </w:r>
      <w:r w:rsidRPr="00874873">
        <w:rPr>
          <w:rFonts w:ascii="Arial" w:eastAsiaTheme="minorHAnsi" w:hAnsi="Arial" w:cs="Arial"/>
        </w:rPr>
        <w:t>ao modo de estiramento vibracional do C-O</w:t>
      </w:r>
      <w:r w:rsidRPr="00874873">
        <w:rPr>
          <w:rFonts w:ascii="Arial" w:hAnsi="Arial" w:cs="Arial"/>
        </w:rPr>
        <w:t xml:space="preserve"> </w:t>
      </w:r>
      <w:sdt>
        <w:sdtPr>
          <w:rPr>
            <w:rFonts w:ascii="Arial" w:hAnsi="Arial" w:cs="Arial"/>
          </w:rPr>
          <w:id w:val="1537620134"/>
          <w:citation/>
        </w:sdtPr>
        <w:sdtEndPr/>
        <w:sdtContent>
          <w:r w:rsidR="006B1EC0" w:rsidRPr="00874873">
            <w:rPr>
              <w:rFonts w:ascii="Arial" w:hAnsi="Arial" w:cs="Arial"/>
            </w:rPr>
            <w:fldChar w:fldCharType="begin"/>
          </w:r>
          <w:r w:rsidRPr="00874873">
            <w:rPr>
              <w:rFonts w:ascii="Arial" w:hAnsi="Arial" w:cs="Arial"/>
            </w:rPr>
            <w:instrText xml:space="preserve"> CITATION Bus00 \l 1046 </w:instrText>
          </w:r>
          <w:r w:rsidR="006B1EC0" w:rsidRPr="00874873">
            <w:rPr>
              <w:rFonts w:ascii="Arial" w:hAnsi="Arial" w:cs="Arial"/>
            </w:rPr>
            <w:fldChar w:fldCharType="separate"/>
          </w:r>
          <w:r w:rsidR="00C11907" w:rsidRPr="00C11907">
            <w:rPr>
              <w:rFonts w:ascii="Arial" w:hAnsi="Arial" w:cs="Arial"/>
              <w:noProof/>
            </w:rPr>
            <w:t>[102]</w:t>
          </w:r>
          <w:r w:rsidR="006B1EC0" w:rsidRPr="00874873">
            <w:rPr>
              <w:rFonts w:ascii="Arial" w:hAnsi="Arial" w:cs="Arial"/>
              <w:noProof/>
            </w:rPr>
            <w:fldChar w:fldCharType="end"/>
          </w:r>
        </w:sdtContent>
      </w:sdt>
      <w:r w:rsidRPr="00874873">
        <w:rPr>
          <w:rFonts w:ascii="Arial" w:hAnsi="Arial" w:cs="Arial"/>
        </w:rPr>
        <w:t>, dos grupos CO</w:t>
      </w:r>
      <w:r w:rsidRPr="00874873">
        <w:rPr>
          <w:rFonts w:ascii="Arial" w:hAnsi="Arial" w:cs="Arial"/>
          <w:vertAlign w:val="subscript"/>
        </w:rPr>
        <w:t>3</w:t>
      </w:r>
      <w:r w:rsidRPr="00874873">
        <w:rPr>
          <w:rFonts w:ascii="Arial" w:hAnsi="Arial" w:cs="Arial"/>
          <w:vertAlign w:val="superscript"/>
        </w:rPr>
        <w:t>-2</w:t>
      </w:r>
      <w:r w:rsidRPr="00874873">
        <w:rPr>
          <w:rFonts w:ascii="Arial" w:hAnsi="Arial" w:cs="Arial"/>
        </w:rPr>
        <w:t>,</w:t>
      </w:r>
      <w:r w:rsidRPr="00874873">
        <w:rPr>
          <w:rFonts w:ascii="Arial" w:hAnsi="Arial" w:cs="Arial"/>
          <w:vertAlign w:val="superscript"/>
        </w:rPr>
        <w:t xml:space="preserve"> </w:t>
      </w:r>
      <w:r w:rsidRPr="00874873">
        <w:rPr>
          <w:rFonts w:ascii="Arial" w:hAnsi="Arial" w:cs="Arial"/>
        </w:rPr>
        <w:t xml:space="preserve">devido à presença de carbonato na matriz da casca de ovo </w:t>
      </w:r>
      <w:sdt>
        <w:sdtPr>
          <w:rPr>
            <w:rFonts w:ascii="Arial" w:hAnsi="Arial" w:cs="Arial"/>
          </w:rPr>
          <w:id w:val="-1796203832"/>
          <w:citation/>
        </w:sdtPr>
        <w:sdtEndPr/>
        <w:sdtContent>
          <w:r w:rsidR="006B1EC0" w:rsidRPr="00874873">
            <w:rPr>
              <w:rFonts w:ascii="Arial" w:hAnsi="Arial" w:cs="Arial"/>
            </w:rPr>
            <w:fldChar w:fldCharType="begin"/>
          </w:r>
          <w:r w:rsidRPr="00874873">
            <w:rPr>
              <w:rFonts w:ascii="Arial" w:hAnsi="Arial" w:cs="Arial"/>
            </w:rPr>
            <w:instrText xml:space="preserve"> CITATION Dea87 \l 1046 </w:instrText>
          </w:r>
          <w:r w:rsidR="006B1EC0" w:rsidRPr="00874873">
            <w:rPr>
              <w:rFonts w:ascii="Arial" w:hAnsi="Arial" w:cs="Arial"/>
            </w:rPr>
            <w:fldChar w:fldCharType="separate"/>
          </w:r>
          <w:r w:rsidR="00C11907" w:rsidRPr="00C11907">
            <w:rPr>
              <w:rFonts w:ascii="Arial" w:hAnsi="Arial" w:cs="Arial"/>
              <w:noProof/>
            </w:rPr>
            <w:t>[103]</w:t>
          </w:r>
          <w:r w:rsidR="006B1EC0" w:rsidRPr="00874873">
            <w:rPr>
              <w:rFonts w:ascii="Arial" w:hAnsi="Arial" w:cs="Arial"/>
              <w:noProof/>
            </w:rPr>
            <w:fldChar w:fldCharType="end"/>
          </w:r>
        </w:sdtContent>
      </w:sdt>
      <w:r w:rsidRPr="00874873">
        <w:rPr>
          <w:rFonts w:ascii="Arial" w:hAnsi="Arial" w:cs="Arial"/>
        </w:rPr>
        <w:t>.</w:t>
      </w:r>
    </w:p>
    <w:p w14:paraId="4E79FD71" w14:textId="77777777" w:rsidR="007A4B3D" w:rsidRPr="00874873" w:rsidRDefault="007A4B3D" w:rsidP="005A1F42">
      <w:pPr>
        <w:pStyle w:val="CorpodoTexto"/>
        <w:rPr>
          <w:rFonts w:ascii="Arial" w:hAnsi="Arial" w:cs="Arial"/>
        </w:rPr>
      </w:pPr>
      <w:r w:rsidRPr="00874873">
        <w:rPr>
          <w:rFonts w:ascii="Arial" w:hAnsi="Arial" w:cs="Arial"/>
        </w:rPr>
        <w:t>As bandas de FTIR situadas em torno de 3000-2500 cm</w:t>
      </w:r>
      <w:r w:rsidRPr="00874873">
        <w:rPr>
          <w:rFonts w:ascii="Arial" w:hAnsi="Arial" w:cs="Arial"/>
          <w:vertAlign w:val="superscript"/>
        </w:rPr>
        <w:t>-1</w:t>
      </w:r>
      <w:r w:rsidRPr="00874873">
        <w:rPr>
          <w:rFonts w:ascii="Arial" w:hAnsi="Arial" w:cs="Arial"/>
        </w:rPr>
        <w:t xml:space="preserve"> podem ser atribuídas à matéria orgânica residual da COG, e por isso a COG1 (sem tratamento térmico) apresentou estas bandas mais acentuadas que a amostra COG2. No entanto, a litetaura reportou que as mesmas bandas que podem ser reduzidas ou removidas com o tratamento térmico do resíduo </w:t>
      </w:r>
      <w:sdt>
        <w:sdtPr>
          <w:rPr>
            <w:rFonts w:ascii="Arial" w:hAnsi="Arial" w:cs="Arial"/>
          </w:rPr>
          <w:id w:val="195355332"/>
          <w:citation/>
        </w:sdtPr>
        <w:sdtEndPr/>
        <w:sdtContent>
          <w:r w:rsidR="006B1EC0" w:rsidRPr="00874873">
            <w:rPr>
              <w:rFonts w:ascii="Arial" w:hAnsi="Arial" w:cs="Arial"/>
            </w:rPr>
            <w:fldChar w:fldCharType="begin"/>
          </w:r>
          <w:r w:rsidRPr="00874873">
            <w:rPr>
              <w:rFonts w:ascii="Arial" w:hAnsi="Arial" w:cs="Arial"/>
            </w:rPr>
            <w:instrText xml:space="preserve"> CITATION Bir06 \l 1046 </w:instrText>
          </w:r>
          <w:r w:rsidR="006B1EC0" w:rsidRPr="00874873">
            <w:rPr>
              <w:rFonts w:ascii="Arial" w:hAnsi="Arial" w:cs="Arial"/>
            </w:rPr>
            <w:fldChar w:fldCharType="separate"/>
          </w:r>
          <w:r w:rsidR="00C11907" w:rsidRPr="00C11907">
            <w:rPr>
              <w:rFonts w:ascii="Arial" w:hAnsi="Arial" w:cs="Arial"/>
              <w:noProof/>
            </w:rPr>
            <w:t>[104]</w:t>
          </w:r>
          <w:r w:rsidR="006B1EC0" w:rsidRPr="00874873">
            <w:rPr>
              <w:rFonts w:ascii="Arial" w:hAnsi="Arial" w:cs="Arial"/>
            </w:rPr>
            <w:fldChar w:fldCharType="end"/>
          </w:r>
        </w:sdtContent>
      </w:sdt>
      <w:r w:rsidRPr="00874873">
        <w:rPr>
          <w:rFonts w:ascii="Arial" w:hAnsi="Arial" w:cs="Arial"/>
        </w:rPr>
        <w:t>.</w:t>
      </w:r>
    </w:p>
    <w:p w14:paraId="38FCA694" w14:textId="77777777" w:rsidR="007A4B3D" w:rsidRDefault="007A4B3D" w:rsidP="005A1F42">
      <w:pPr>
        <w:spacing w:line="360" w:lineRule="auto"/>
        <w:ind w:firstLine="708"/>
        <w:rPr>
          <w:rFonts w:ascii="Arial" w:eastAsia="Calibri" w:hAnsi="Arial" w:cs="Arial"/>
        </w:rPr>
      </w:pPr>
      <w:r w:rsidRPr="00874873">
        <w:rPr>
          <w:rFonts w:ascii="Arial" w:eastAsia="Calibri" w:hAnsi="Arial" w:cs="Arial"/>
        </w:rPr>
        <w:t xml:space="preserve">De acordo com os resultados de FTIR obtidos, o processo de calcinação da COG não se mostrou eficiente para obtenção do </w:t>
      </w:r>
      <w:r w:rsidRPr="00874873">
        <w:rPr>
          <w:rFonts w:ascii="Arial" w:hAnsi="Arial" w:cs="Arial"/>
          <w:bdr w:val="none" w:sz="0" w:space="0" w:color="auto" w:frame="1"/>
        </w:rPr>
        <w:t xml:space="preserve">CaO livre de água, portanto, </w:t>
      </w:r>
      <w:r w:rsidR="00C84446">
        <w:rPr>
          <w:rFonts w:ascii="Arial" w:hAnsi="Arial" w:cs="Arial"/>
          <w:bdr w:val="none" w:sz="0" w:space="0" w:color="auto" w:frame="1"/>
        </w:rPr>
        <w:t>na continuidade do trabalho</w:t>
      </w:r>
      <w:r w:rsidRPr="00874873">
        <w:rPr>
          <w:rFonts w:ascii="Arial" w:hAnsi="Arial" w:cs="Arial"/>
          <w:bdr w:val="none" w:sz="0" w:space="0" w:color="auto" w:frame="1"/>
        </w:rPr>
        <w:t xml:space="preserve"> </w:t>
      </w:r>
      <w:r w:rsidR="00C84446">
        <w:rPr>
          <w:rFonts w:ascii="Arial" w:hAnsi="Arial" w:cs="Arial"/>
          <w:bdr w:val="none" w:sz="0" w:space="0" w:color="auto" w:frame="1"/>
        </w:rPr>
        <w:t xml:space="preserve">será </w:t>
      </w:r>
      <w:r w:rsidRPr="00874873">
        <w:rPr>
          <w:rFonts w:ascii="Arial" w:hAnsi="Arial" w:cs="Arial"/>
          <w:bdr w:val="none" w:sz="0" w:space="0" w:color="auto" w:frame="1"/>
        </w:rPr>
        <w:t xml:space="preserve">utilizada </w:t>
      </w:r>
      <w:r w:rsidRPr="00874873">
        <w:rPr>
          <w:rFonts w:ascii="Arial" w:eastAsia="Calibri" w:hAnsi="Arial" w:cs="Arial"/>
        </w:rPr>
        <w:t>a COG sem calcinação para produção das amostras vítreas.</w:t>
      </w:r>
    </w:p>
    <w:p w14:paraId="4F8F3D07" w14:textId="5E62971A" w:rsidR="00843761" w:rsidRDefault="00AC175A" w:rsidP="005A1F42">
      <w:pPr>
        <w:spacing w:line="360" w:lineRule="auto"/>
        <w:ind w:firstLine="708"/>
        <w:rPr>
          <w:rFonts w:ascii="Arial" w:eastAsia="Calibri" w:hAnsi="Arial" w:cs="Arial"/>
        </w:rPr>
      </w:pPr>
      <w:r w:rsidRPr="00874873">
        <w:rPr>
          <w:rFonts w:ascii="Arial" w:hAnsi="Arial" w:cs="Arial"/>
        </w:rPr>
        <w:t xml:space="preserve">As figuras </w:t>
      </w:r>
      <w:r>
        <w:rPr>
          <w:rFonts w:ascii="Arial" w:hAnsi="Arial" w:cs="Arial"/>
        </w:rPr>
        <w:t>3</w:t>
      </w:r>
      <w:r w:rsidR="00047AD9">
        <w:rPr>
          <w:rFonts w:ascii="Arial" w:hAnsi="Arial" w:cs="Arial"/>
        </w:rPr>
        <w:t>5</w:t>
      </w:r>
      <w:r>
        <w:rPr>
          <w:rFonts w:ascii="Arial" w:hAnsi="Arial" w:cs="Arial"/>
        </w:rPr>
        <w:t xml:space="preserve"> </w:t>
      </w:r>
      <w:r w:rsidRPr="00874873">
        <w:rPr>
          <w:rFonts w:ascii="Arial" w:hAnsi="Arial" w:cs="Arial"/>
        </w:rPr>
        <w:t xml:space="preserve">e </w:t>
      </w:r>
      <w:r>
        <w:rPr>
          <w:rFonts w:ascii="Arial" w:hAnsi="Arial" w:cs="Arial"/>
        </w:rPr>
        <w:t>3</w:t>
      </w:r>
      <w:r w:rsidR="00047AD9">
        <w:rPr>
          <w:rFonts w:ascii="Arial" w:hAnsi="Arial" w:cs="Arial"/>
        </w:rPr>
        <w:t>6</w:t>
      </w:r>
      <w:r w:rsidRPr="00874873">
        <w:rPr>
          <w:rFonts w:ascii="Arial" w:hAnsi="Arial" w:cs="Arial"/>
        </w:rPr>
        <w:t xml:space="preserve"> apresentam os espectros de FTIR das amostras</w:t>
      </w:r>
      <w:r>
        <w:rPr>
          <w:rFonts w:ascii="Arial" w:hAnsi="Arial" w:cs="Arial"/>
        </w:rPr>
        <w:t xml:space="preserve"> CCS e CCT1, que de acordo com a Tabela </w:t>
      </w:r>
      <w:r w:rsidR="00047AD9">
        <w:rPr>
          <w:rFonts w:ascii="Arial" w:hAnsi="Arial" w:cs="Arial"/>
        </w:rPr>
        <w:t>9</w:t>
      </w:r>
      <w:r>
        <w:rPr>
          <w:rFonts w:ascii="Arial" w:hAnsi="Arial" w:cs="Arial"/>
        </w:rPr>
        <w:t xml:space="preserve">, correspondem </w:t>
      </w:r>
      <w:r w:rsidR="00B35219">
        <w:rPr>
          <w:rFonts w:ascii="Arial" w:hAnsi="Arial" w:cs="Arial"/>
        </w:rPr>
        <w:t>à</w:t>
      </w:r>
      <w:r>
        <w:rPr>
          <w:rFonts w:ascii="Arial" w:hAnsi="Arial" w:cs="Arial"/>
        </w:rPr>
        <w:t xml:space="preserve"> casca de café seca e a casca de café calcinada a 1000°C por 1 hora, respectivamente.</w:t>
      </w:r>
    </w:p>
    <w:p w14:paraId="45251766" w14:textId="77777777" w:rsidR="00B11A85" w:rsidRDefault="00AE2F75" w:rsidP="00B11A85">
      <w:pPr>
        <w:keepNext/>
        <w:spacing w:line="360" w:lineRule="auto"/>
        <w:ind w:firstLine="708"/>
      </w:pPr>
      <w:r>
        <w:object w:dxaOrig="6590" w:dyaOrig="4619" w14:anchorId="2C218767">
          <v:shape id="_x0000_i1031" type="#_x0000_t75" style="width:363.75pt;height:274.5pt" o:ole="">
            <v:imagedata r:id="rId62" o:title="" croptop="5532f" cropbottom="3192f" cropleft="5374f" cropright="7315f"/>
          </v:shape>
          <o:OLEObject Type="Embed" ProgID="Origin50.Graph" ShapeID="_x0000_i1031" DrawAspect="Content" ObjectID="_1617713596" r:id="rId63"/>
        </w:object>
      </w:r>
    </w:p>
    <w:p w14:paraId="3AFF8670" w14:textId="19A7C567" w:rsidR="007A4B3D" w:rsidRDefault="00B11A85" w:rsidP="00AC175A">
      <w:pPr>
        <w:pStyle w:val="Legenda"/>
        <w:jc w:val="center"/>
        <w:rPr>
          <w:rFonts w:ascii="Arial" w:hAnsi="Arial" w:cs="Arial"/>
          <w:b w:val="0"/>
          <w:sz w:val="24"/>
        </w:rPr>
      </w:pPr>
      <w:bookmarkStart w:id="171" w:name="_Toc404769"/>
      <w:r w:rsidRPr="00B11A85">
        <w:rPr>
          <w:rFonts w:ascii="Arial" w:hAnsi="Arial" w:cs="Arial"/>
          <w:b w:val="0"/>
          <w:sz w:val="24"/>
        </w:rPr>
        <w:t xml:space="preserve">Figura </w:t>
      </w:r>
      <w:r w:rsidR="006B1EC0" w:rsidRPr="00B11A85">
        <w:rPr>
          <w:rFonts w:ascii="Arial" w:hAnsi="Arial" w:cs="Arial"/>
          <w:b w:val="0"/>
          <w:sz w:val="24"/>
        </w:rPr>
        <w:fldChar w:fldCharType="begin"/>
      </w:r>
      <w:r w:rsidRPr="00B11A85">
        <w:rPr>
          <w:rFonts w:ascii="Arial" w:hAnsi="Arial" w:cs="Arial"/>
          <w:b w:val="0"/>
          <w:sz w:val="24"/>
        </w:rPr>
        <w:instrText xml:space="preserve"> SEQ Figura \* ARABIC </w:instrText>
      </w:r>
      <w:r w:rsidR="006B1EC0" w:rsidRPr="00B11A85">
        <w:rPr>
          <w:rFonts w:ascii="Arial" w:hAnsi="Arial" w:cs="Arial"/>
          <w:b w:val="0"/>
          <w:sz w:val="24"/>
        </w:rPr>
        <w:fldChar w:fldCharType="separate"/>
      </w:r>
      <w:r w:rsidR="00047AD9">
        <w:rPr>
          <w:rFonts w:ascii="Arial" w:hAnsi="Arial" w:cs="Arial"/>
          <w:b w:val="0"/>
          <w:noProof/>
          <w:sz w:val="24"/>
        </w:rPr>
        <w:t>35</w:t>
      </w:r>
      <w:r w:rsidR="006B1EC0" w:rsidRPr="00B11A85">
        <w:rPr>
          <w:rFonts w:ascii="Arial" w:hAnsi="Arial" w:cs="Arial"/>
          <w:b w:val="0"/>
          <w:sz w:val="24"/>
        </w:rPr>
        <w:fldChar w:fldCharType="end"/>
      </w:r>
      <w:r w:rsidRPr="00B11A85">
        <w:rPr>
          <w:rFonts w:ascii="Arial" w:hAnsi="Arial" w:cs="Arial"/>
          <w:b w:val="0"/>
          <w:sz w:val="24"/>
        </w:rPr>
        <w:t xml:space="preserve">: </w:t>
      </w:r>
      <w:r w:rsidR="00836619">
        <w:rPr>
          <w:rFonts w:ascii="Arial" w:hAnsi="Arial" w:cs="Arial"/>
          <w:b w:val="0"/>
          <w:sz w:val="24"/>
        </w:rPr>
        <w:t>Espectro de FTIR da CCS</w:t>
      </w:r>
      <w:r w:rsidR="00AC175A">
        <w:rPr>
          <w:rFonts w:ascii="Arial" w:hAnsi="Arial" w:cs="Arial"/>
          <w:b w:val="0"/>
          <w:sz w:val="24"/>
        </w:rPr>
        <w:t xml:space="preserve"> (casca de café </w:t>
      </w:r>
      <w:r w:rsidR="00571692">
        <w:rPr>
          <w:rFonts w:ascii="Arial" w:hAnsi="Arial" w:cs="Arial"/>
          <w:b w:val="0"/>
          <w:sz w:val="24"/>
        </w:rPr>
        <w:t>bruta</w:t>
      </w:r>
      <w:r w:rsidR="00AC175A">
        <w:rPr>
          <w:rFonts w:ascii="Arial" w:hAnsi="Arial" w:cs="Arial"/>
          <w:b w:val="0"/>
          <w:sz w:val="24"/>
        </w:rPr>
        <w:t>)</w:t>
      </w:r>
      <w:r w:rsidR="00836619">
        <w:rPr>
          <w:rFonts w:ascii="Arial" w:hAnsi="Arial" w:cs="Arial"/>
          <w:b w:val="0"/>
          <w:sz w:val="24"/>
        </w:rPr>
        <w:t>.</w:t>
      </w:r>
      <w:bookmarkEnd w:id="171"/>
    </w:p>
    <w:p w14:paraId="77D53D1E" w14:textId="77777777" w:rsidR="00AC175A" w:rsidRPr="00AC175A" w:rsidRDefault="00AC175A" w:rsidP="00AC175A"/>
    <w:p w14:paraId="4A969E36" w14:textId="77777777" w:rsidR="00664389" w:rsidRDefault="0095177E" w:rsidP="00664389">
      <w:pPr>
        <w:keepNext/>
        <w:spacing w:line="360" w:lineRule="auto"/>
        <w:jc w:val="center"/>
      </w:pPr>
      <w:r>
        <w:object w:dxaOrig="6590" w:dyaOrig="4619" w14:anchorId="1D543B62">
          <v:shape id="_x0000_i1032" type="#_x0000_t75" style="width:358.5pt;height:280.5pt" o:ole="">
            <v:imagedata r:id="rId64" o:title="" croptop="5745f" cropbottom="2767f" cropleft="6619f" cropright="7882f"/>
          </v:shape>
          <o:OLEObject Type="Embed" ProgID="Origin50.Graph" ShapeID="_x0000_i1032" DrawAspect="Content" ObjectID="_1617713597" r:id="rId65"/>
        </w:object>
      </w:r>
    </w:p>
    <w:p w14:paraId="0F405044" w14:textId="2694BA8A" w:rsidR="002A7B05" w:rsidRPr="00664389" w:rsidRDefault="00664389" w:rsidP="00664389">
      <w:pPr>
        <w:pStyle w:val="Legenda"/>
        <w:jc w:val="center"/>
        <w:rPr>
          <w:rFonts w:ascii="Arial" w:hAnsi="Arial" w:cs="Arial"/>
          <w:b w:val="0"/>
          <w:sz w:val="24"/>
          <w:szCs w:val="24"/>
        </w:rPr>
      </w:pPr>
      <w:bookmarkStart w:id="172" w:name="_Toc404770"/>
      <w:r w:rsidRPr="00664389">
        <w:rPr>
          <w:rFonts w:ascii="Arial" w:hAnsi="Arial" w:cs="Arial"/>
          <w:b w:val="0"/>
          <w:sz w:val="24"/>
          <w:szCs w:val="24"/>
        </w:rPr>
        <w:t xml:space="preserve">Figura </w:t>
      </w:r>
      <w:r w:rsidR="006B1EC0" w:rsidRPr="00664389">
        <w:rPr>
          <w:rFonts w:ascii="Arial" w:hAnsi="Arial" w:cs="Arial"/>
          <w:b w:val="0"/>
          <w:sz w:val="24"/>
          <w:szCs w:val="24"/>
        </w:rPr>
        <w:fldChar w:fldCharType="begin"/>
      </w:r>
      <w:r w:rsidRPr="00664389">
        <w:rPr>
          <w:rFonts w:ascii="Arial" w:hAnsi="Arial" w:cs="Arial"/>
          <w:b w:val="0"/>
          <w:sz w:val="24"/>
          <w:szCs w:val="24"/>
        </w:rPr>
        <w:instrText xml:space="preserve"> SEQ Figura \* ARABIC </w:instrText>
      </w:r>
      <w:r w:rsidR="006B1EC0" w:rsidRPr="00664389">
        <w:rPr>
          <w:rFonts w:ascii="Arial" w:hAnsi="Arial" w:cs="Arial"/>
          <w:b w:val="0"/>
          <w:sz w:val="24"/>
          <w:szCs w:val="24"/>
        </w:rPr>
        <w:fldChar w:fldCharType="separate"/>
      </w:r>
      <w:r w:rsidR="00047AD9">
        <w:rPr>
          <w:rFonts w:ascii="Arial" w:hAnsi="Arial" w:cs="Arial"/>
          <w:b w:val="0"/>
          <w:noProof/>
          <w:sz w:val="24"/>
          <w:szCs w:val="24"/>
        </w:rPr>
        <w:t>36</w:t>
      </w:r>
      <w:r w:rsidR="006B1EC0" w:rsidRPr="00664389">
        <w:rPr>
          <w:rFonts w:ascii="Arial" w:hAnsi="Arial" w:cs="Arial"/>
          <w:b w:val="0"/>
          <w:sz w:val="24"/>
          <w:szCs w:val="24"/>
        </w:rPr>
        <w:fldChar w:fldCharType="end"/>
      </w:r>
      <w:r w:rsidRPr="00664389">
        <w:rPr>
          <w:rFonts w:ascii="Arial" w:hAnsi="Arial" w:cs="Arial"/>
          <w:b w:val="0"/>
          <w:sz w:val="24"/>
          <w:szCs w:val="24"/>
        </w:rPr>
        <w:t xml:space="preserve">: </w:t>
      </w:r>
      <w:r w:rsidR="00AC175A">
        <w:rPr>
          <w:rFonts w:ascii="Arial" w:hAnsi="Arial" w:cs="Arial"/>
          <w:b w:val="0"/>
          <w:sz w:val="24"/>
          <w:szCs w:val="24"/>
        </w:rPr>
        <w:t>Espectro de FTIR da CCT1 (casca de café calcinada a 1000ºC por 1 h).</w:t>
      </w:r>
      <w:bookmarkEnd w:id="172"/>
    </w:p>
    <w:p w14:paraId="31540198" w14:textId="77777777" w:rsidR="007A4B3D" w:rsidRDefault="007A4B3D" w:rsidP="005A1F42">
      <w:pPr>
        <w:spacing w:line="360" w:lineRule="auto"/>
        <w:rPr>
          <w:rFonts w:ascii="Arial" w:hAnsi="Arial" w:cs="Arial"/>
        </w:rPr>
      </w:pPr>
    </w:p>
    <w:p w14:paraId="7ECDE33B" w14:textId="23B0EE12" w:rsidR="00EF3532" w:rsidRPr="00631D65" w:rsidRDefault="006B79A2" w:rsidP="00631D65">
      <w:pPr>
        <w:pStyle w:val="CorpodoTexto"/>
        <w:rPr>
          <w:rFonts w:ascii="Arial" w:hAnsi="Arial" w:cs="Arial"/>
        </w:rPr>
      </w:pPr>
      <w:r>
        <w:rPr>
          <w:rFonts w:ascii="Arial" w:hAnsi="Arial" w:cs="Arial"/>
        </w:rPr>
        <w:t>Analisando os espectros das Figuras 3</w:t>
      </w:r>
      <w:r w:rsidR="00047AD9">
        <w:rPr>
          <w:rFonts w:ascii="Arial" w:hAnsi="Arial" w:cs="Arial"/>
        </w:rPr>
        <w:t>5</w:t>
      </w:r>
      <w:r>
        <w:rPr>
          <w:rFonts w:ascii="Arial" w:hAnsi="Arial" w:cs="Arial"/>
        </w:rPr>
        <w:t xml:space="preserve"> e 3</w:t>
      </w:r>
      <w:r w:rsidR="00047AD9">
        <w:rPr>
          <w:rFonts w:ascii="Arial" w:hAnsi="Arial" w:cs="Arial"/>
        </w:rPr>
        <w:t>6</w:t>
      </w:r>
      <w:r>
        <w:rPr>
          <w:rFonts w:ascii="Arial" w:hAnsi="Arial" w:cs="Arial"/>
        </w:rPr>
        <w:t xml:space="preserve">, </w:t>
      </w:r>
      <w:r w:rsidRPr="00874873">
        <w:rPr>
          <w:rFonts w:ascii="Arial" w:hAnsi="Arial" w:cs="Arial"/>
          <w:szCs w:val="24"/>
        </w:rPr>
        <w:t>identificamos uma redução significativa na banda de infravermelho</w:t>
      </w:r>
      <w:r>
        <w:rPr>
          <w:rFonts w:ascii="Arial" w:hAnsi="Arial" w:cs="Arial"/>
          <w:szCs w:val="24"/>
        </w:rPr>
        <w:t xml:space="preserve"> </w:t>
      </w:r>
      <w:r>
        <w:rPr>
          <w:rFonts w:ascii="Arial" w:hAnsi="Arial" w:cs="Arial"/>
        </w:rPr>
        <w:t>entre 3000</w:t>
      </w:r>
      <w:r w:rsidR="00631D65">
        <w:rPr>
          <w:rFonts w:ascii="Arial" w:hAnsi="Arial" w:cs="Arial"/>
        </w:rPr>
        <w:t>-</w:t>
      </w:r>
      <w:r>
        <w:rPr>
          <w:rFonts w:ascii="Arial" w:hAnsi="Arial" w:cs="Arial"/>
        </w:rPr>
        <w:t>3500 cm</w:t>
      </w:r>
      <w:r>
        <w:rPr>
          <w:rFonts w:ascii="Arial" w:hAnsi="Arial" w:cs="Arial"/>
          <w:vertAlign w:val="superscript"/>
        </w:rPr>
        <w:t>-1</w:t>
      </w:r>
      <w:r>
        <w:rPr>
          <w:rFonts w:ascii="Arial" w:hAnsi="Arial" w:cs="Arial"/>
        </w:rPr>
        <w:t>, que segu</w:t>
      </w:r>
      <w:r w:rsidR="00631D65">
        <w:rPr>
          <w:rFonts w:ascii="Arial" w:hAnsi="Arial" w:cs="Arial"/>
        </w:rPr>
        <w:t xml:space="preserve">ndo a literatura, corresponde </w:t>
      </w:r>
      <w:r w:rsidR="00631D65" w:rsidRPr="00874873">
        <w:rPr>
          <w:rFonts w:ascii="Arial" w:hAnsi="Arial" w:cs="Arial"/>
        </w:rPr>
        <w:t xml:space="preserve">aos modos de </w:t>
      </w:r>
      <w:r w:rsidR="00631D65" w:rsidRPr="00874873">
        <w:rPr>
          <w:rFonts w:ascii="Arial" w:hAnsi="Arial" w:cs="Arial"/>
          <w:szCs w:val="24"/>
        </w:rPr>
        <w:t>vibrações de estiramento</w:t>
      </w:r>
      <w:r w:rsidR="00631D65" w:rsidRPr="00874873">
        <w:rPr>
          <w:rFonts w:ascii="Arial" w:hAnsi="Arial" w:cs="Arial"/>
        </w:rPr>
        <w:t xml:space="preserve"> </w:t>
      </w:r>
      <w:r w:rsidR="00631D65">
        <w:rPr>
          <w:rFonts w:ascii="Arial" w:hAnsi="Arial" w:cs="Arial"/>
          <w:bdr w:val="none" w:sz="0" w:space="0" w:color="auto" w:frame="1"/>
        </w:rPr>
        <w:t>das</w:t>
      </w:r>
      <w:r w:rsidR="00631D65" w:rsidRPr="00874873">
        <w:rPr>
          <w:rFonts w:ascii="Arial" w:hAnsi="Arial" w:cs="Arial"/>
          <w:bdr w:val="none" w:sz="0" w:space="0" w:color="auto" w:frame="1"/>
        </w:rPr>
        <w:t xml:space="preserve"> moléculas de água estrutural e </w:t>
      </w:r>
      <w:r w:rsidR="00631D65" w:rsidRPr="00874873">
        <w:rPr>
          <w:rFonts w:ascii="Arial" w:hAnsi="Arial" w:cs="Arial"/>
        </w:rPr>
        <w:t>do -OH da água residual</w:t>
      </w:r>
      <w:sdt>
        <w:sdtPr>
          <w:rPr>
            <w:rFonts w:ascii="Arial" w:hAnsi="Arial" w:cs="Arial"/>
          </w:rPr>
          <w:id w:val="-499575248"/>
          <w:citation/>
        </w:sdtPr>
        <w:sdtEndPr/>
        <w:sdtContent>
          <w:r w:rsidR="006B1EC0">
            <w:rPr>
              <w:rFonts w:ascii="Arial" w:hAnsi="Arial" w:cs="Arial"/>
            </w:rPr>
            <w:fldChar w:fldCharType="begin"/>
          </w:r>
          <w:r>
            <w:rPr>
              <w:rFonts w:ascii="Arial" w:hAnsi="Arial" w:cs="Arial"/>
            </w:rPr>
            <w:instrText xml:space="preserve"> CITATION Laf14 \l 1046 </w:instrText>
          </w:r>
          <w:r w:rsidR="006B1EC0">
            <w:rPr>
              <w:rFonts w:ascii="Arial" w:hAnsi="Arial" w:cs="Arial"/>
            </w:rPr>
            <w:fldChar w:fldCharType="separate"/>
          </w:r>
          <w:r w:rsidR="0031330A">
            <w:rPr>
              <w:rFonts w:ascii="Arial" w:hAnsi="Arial" w:cs="Arial"/>
              <w:noProof/>
            </w:rPr>
            <w:t xml:space="preserve"> </w:t>
          </w:r>
          <w:r w:rsidR="0031330A" w:rsidRPr="0031330A">
            <w:rPr>
              <w:rFonts w:ascii="Arial" w:hAnsi="Arial" w:cs="Arial"/>
              <w:noProof/>
            </w:rPr>
            <w:t>[105]</w:t>
          </w:r>
          <w:r w:rsidR="006B1EC0">
            <w:rPr>
              <w:rFonts w:ascii="Arial" w:hAnsi="Arial" w:cs="Arial"/>
            </w:rPr>
            <w:fldChar w:fldCharType="end"/>
          </w:r>
        </w:sdtContent>
      </w:sdt>
      <w:r>
        <w:rPr>
          <w:rFonts w:ascii="Arial" w:hAnsi="Arial" w:cs="Arial"/>
          <w:szCs w:val="24"/>
        </w:rPr>
        <w:t>. Isso se dá, uma vez que a água é eliminada durante a calcinação do resíduo.</w:t>
      </w:r>
    </w:p>
    <w:p w14:paraId="3B93456C" w14:textId="77777777" w:rsidR="008612EE" w:rsidRDefault="006B79A2" w:rsidP="0056042D">
      <w:pPr>
        <w:pStyle w:val="CorpodoTexto"/>
        <w:rPr>
          <w:rFonts w:ascii="Arial" w:hAnsi="Arial" w:cs="Arial"/>
        </w:rPr>
      </w:pPr>
      <w:r>
        <w:rPr>
          <w:rFonts w:ascii="Arial" w:hAnsi="Arial" w:cs="Arial"/>
          <w:szCs w:val="24"/>
        </w:rPr>
        <w:t>P</w:t>
      </w:r>
      <w:r w:rsidR="002D2F81" w:rsidRPr="002D2F81">
        <w:rPr>
          <w:rFonts w:ascii="Arial" w:hAnsi="Arial" w:cs="Arial"/>
        </w:rPr>
        <w:t xml:space="preserve">odemos observar uma </w:t>
      </w:r>
      <w:r>
        <w:rPr>
          <w:rFonts w:ascii="Arial" w:hAnsi="Arial" w:cs="Arial"/>
        </w:rPr>
        <w:t xml:space="preserve">redução </w:t>
      </w:r>
      <w:r w:rsidR="00AE2F75">
        <w:rPr>
          <w:rFonts w:ascii="Arial" w:hAnsi="Arial" w:cs="Arial"/>
        </w:rPr>
        <w:t>das</w:t>
      </w:r>
      <w:r>
        <w:rPr>
          <w:rFonts w:ascii="Arial" w:hAnsi="Arial" w:cs="Arial"/>
        </w:rPr>
        <w:t xml:space="preserve"> bandas </w:t>
      </w:r>
      <w:r w:rsidR="00AE2F75">
        <w:rPr>
          <w:rFonts w:ascii="Arial" w:hAnsi="Arial" w:cs="Arial"/>
        </w:rPr>
        <w:t>em aproximadamente 2855</w:t>
      </w:r>
      <w:r w:rsidR="00AE2F75" w:rsidRPr="00AE2F75">
        <w:rPr>
          <w:rFonts w:ascii="Arial" w:hAnsi="Arial" w:cs="Arial"/>
        </w:rPr>
        <w:t xml:space="preserve"> </w:t>
      </w:r>
      <w:r w:rsidR="00AE2F75">
        <w:rPr>
          <w:rFonts w:ascii="Arial" w:hAnsi="Arial" w:cs="Arial"/>
        </w:rPr>
        <w:t>cm</w:t>
      </w:r>
      <w:r w:rsidR="00AE2F75">
        <w:rPr>
          <w:rFonts w:ascii="Arial" w:hAnsi="Arial" w:cs="Arial"/>
          <w:vertAlign w:val="superscript"/>
        </w:rPr>
        <w:t>-1</w:t>
      </w:r>
      <w:r w:rsidR="00AE2F75">
        <w:rPr>
          <w:rFonts w:ascii="Arial" w:hAnsi="Arial" w:cs="Arial"/>
        </w:rPr>
        <w:t xml:space="preserve"> </w:t>
      </w:r>
      <w:r w:rsidR="002B01AB">
        <w:rPr>
          <w:rFonts w:ascii="Arial" w:hAnsi="Arial" w:cs="Arial"/>
        </w:rPr>
        <w:t>e</w:t>
      </w:r>
      <w:r w:rsidR="00AE2F75">
        <w:rPr>
          <w:rFonts w:ascii="Arial" w:hAnsi="Arial" w:cs="Arial"/>
        </w:rPr>
        <w:t xml:space="preserve"> entre</w:t>
      </w:r>
      <w:r w:rsidR="002B01AB">
        <w:rPr>
          <w:rFonts w:ascii="Arial" w:hAnsi="Arial" w:cs="Arial"/>
        </w:rPr>
        <w:t xml:space="preserve"> </w:t>
      </w:r>
      <w:r>
        <w:rPr>
          <w:rFonts w:ascii="Arial" w:hAnsi="Arial" w:cs="Arial"/>
        </w:rPr>
        <w:t>1610</w:t>
      </w:r>
      <w:r w:rsidR="00AE2F75">
        <w:rPr>
          <w:rFonts w:ascii="Arial" w:hAnsi="Arial" w:cs="Arial"/>
        </w:rPr>
        <w:t>-1645</w:t>
      </w:r>
      <w:r w:rsidR="002B01AB">
        <w:rPr>
          <w:rFonts w:ascii="Arial" w:hAnsi="Arial" w:cs="Arial"/>
        </w:rPr>
        <w:t xml:space="preserve"> cm</w:t>
      </w:r>
      <w:r w:rsidR="002B01AB">
        <w:rPr>
          <w:rFonts w:ascii="Arial" w:hAnsi="Arial" w:cs="Arial"/>
          <w:vertAlign w:val="superscript"/>
        </w:rPr>
        <w:t>-1</w:t>
      </w:r>
      <w:r w:rsidR="002B01AB">
        <w:rPr>
          <w:rFonts w:ascii="Arial" w:hAnsi="Arial" w:cs="Arial"/>
        </w:rPr>
        <w:t>, que correspondem</w:t>
      </w:r>
      <w:r>
        <w:rPr>
          <w:rFonts w:ascii="Arial" w:hAnsi="Arial" w:cs="Arial"/>
        </w:rPr>
        <w:t xml:space="preserve"> </w:t>
      </w:r>
      <w:r w:rsidR="002B01AB">
        <w:rPr>
          <w:rFonts w:ascii="Arial" w:hAnsi="Arial" w:cs="Arial"/>
        </w:rPr>
        <w:t>aos grupos funcionais C-H</w:t>
      </w:r>
      <w:r w:rsidR="0056042D">
        <w:rPr>
          <w:rFonts w:ascii="Arial" w:hAnsi="Arial" w:cs="Arial"/>
        </w:rPr>
        <w:t xml:space="preserve"> e CH</w:t>
      </w:r>
      <w:r w:rsidR="0056042D">
        <w:rPr>
          <w:rFonts w:ascii="Arial" w:hAnsi="Arial" w:cs="Arial"/>
          <w:vertAlign w:val="subscript"/>
        </w:rPr>
        <w:t>2</w:t>
      </w:r>
      <w:r w:rsidR="0056042D">
        <w:rPr>
          <w:rFonts w:ascii="Arial" w:hAnsi="Arial" w:cs="Arial"/>
        </w:rPr>
        <w:t xml:space="preserve">, </w:t>
      </w:r>
      <w:sdt>
        <w:sdtPr>
          <w:rPr>
            <w:rFonts w:ascii="Arial" w:hAnsi="Arial" w:cs="Arial"/>
          </w:rPr>
          <w:id w:val="1889449269"/>
          <w:citation/>
        </w:sdtPr>
        <w:sdtEndPr/>
        <w:sdtContent>
          <w:r w:rsidR="006B1EC0">
            <w:rPr>
              <w:rFonts w:ascii="Arial" w:hAnsi="Arial" w:cs="Arial"/>
            </w:rPr>
            <w:fldChar w:fldCharType="begin"/>
          </w:r>
          <w:r w:rsidR="0056042D">
            <w:rPr>
              <w:rFonts w:ascii="Arial" w:hAnsi="Arial" w:cs="Arial"/>
            </w:rPr>
            <w:instrText xml:space="preserve"> CITATION Laf14 \l 1046 </w:instrText>
          </w:r>
          <w:r w:rsidR="006B1EC0">
            <w:rPr>
              <w:rFonts w:ascii="Arial" w:hAnsi="Arial" w:cs="Arial"/>
            </w:rPr>
            <w:fldChar w:fldCharType="separate"/>
          </w:r>
          <w:r w:rsidR="0056042D" w:rsidRPr="008570F9">
            <w:rPr>
              <w:rFonts w:ascii="Arial" w:hAnsi="Arial" w:cs="Arial"/>
              <w:noProof/>
            </w:rPr>
            <w:t>[107]</w:t>
          </w:r>
          <w:r w:rsidR="006B1EC0">
            <w:rPr>
              <w:rFonts w:ascii="Arial" w:hAnsi="Arial" w:cs="Arial"/>
            </w:rPr>
            <w:fldChar w:fldCharType="end"/>
          </w:r>
        </w:sdtContent>
      </w:sdt>
      <w:r w:rsidR="0056042D">
        <w:rPr>
          <w:rFonts w:ascii="Arial" w:hAnsi="Arial" w:cs="Arial"/>
        </w:rPr>
        <w:t xml:space="preserve"> e a vibrações de </w:t>
      </w:r>
      <w:r w:rsidR="00631D65" w:rsidRPr="00874873">
        <w:rPr>
          <w:rFonts w:ascii="Arial" w:hAnsi="Arial" w:cs="Arial"/>
          <w:szCs w:val="24"/>
        </w:rPr>
        <w:t>estiramento</w:t>
      </w:r>
      <w:r w:rsidR="0056042D">
        <w:rPr>
          <w:rFonts w:ascii="Arial" w:hAnsi="Arial" w:cs="Arial"/>
        </w:rPr>
        <w:t xml:space="preserve"> </w:t>
      </w:r>
      <w:r w:rsidR="00384DDA">
        <w:rPr>
          <w:rFonts w:ascii="Arial" w:hAnsi="Arial" w:cs="Arial"/>
        </w:rPr>
        <w:t xml:space="preserve">da ligação </w:t>
      </w:r>
      <w:r w:rsidR="0056042D">
        <w:rPr>
          <w:rFonts w:ascii="Arial" w:hAnsi="Arial" w:cs="Arial"/>
        </w:rPr>
        <w:t>C=C</w:t>
      </w:r>
      <w:r w:rsidR="00671A0E">
        <w:rPr>
          <w:rFonts w:ascii="Arial" w:hAnsi="Arial" w:cs="Arial"/>
        </w:rPr>
        <w:t xml:space="preserve"> e C=O</w:t>
      </w:r>
      <w:r w:rsidR="00AE2F75">
        <w:rPr>
          <w:rFonts w:ascii="Arial" w:hAnsi="Arial" w:cs="Arial"/>
        </w:rPr>
        <w:t>, respectivamente</w:t>
      </w:r>
      <w:sdt>
        <w:sdtPr>
          <w:rPr>
            <w:rFonts w:ascii="Arial" w:hAnsi="Arial" w:cs="Arial"/>
          </w:rPr>
          <w:id w:val="-382329486"/>
          <w:citation/>
        </w:sdtPr>
        <w:sdtEndPr/>
        <w:sdtContent>
          <w:r w:rsidR="006B1EC0">
            <w:rPr>
              <w:rFonts w:ascii="Arial" w:hAnsi="Arial" w:cs="Arial"/>
            </w:rPr>
            <w:fldChar w:fldCharType="begin"/>
          </w:r>
          <w:r w:rsidR="0056042D">
            <w:rPr>
              <w:rFonts w:ascii="Arial" w:hAnsi="Arial" w:cs="Arial"/>
            </w:rPr>
            <w:instrText xml:space="preserve"> CITATION GEB17 \l 1046 </w:instrText>
          </w:r>
          <w:r w:rsidR="006B1EC0">
            <w:rPr>
              <w:rFonts w:ascii="Arial" w:hAnsi="Arial" w:cs="Arial"/>
            </w:rPr>
            <w:fldChar w:fldCharType="separate"/>
          </w:r>
          <w:r w:rsidR="0031330A">
            <w:rPr>
              <w:rFonts w:ascii="Arial" w:hAnsi="Arial" w:cs="Arial"/>
              <w:noProof/>
            </w:rPr>
            <w:t xml:space="preserve"> </w:t>
          </w:r>
          <w:r w:rsidR="0031330A" w:rsidRPr="0031330A">
            <w:rPr>
              <w:rFonts w:ascii="Arial" w:hAnsi="Arial" w:cs="Arial"/>
              <w:noProof/>
            </w:rPr>
            <w:t>[106]</w:t>
          </w:r>
          <w:r w:rsidR="006B1EC0">
            <w:rPr>
              <w:rFonts w:ascii="Arial" w:hAnsi="Arial" w:cs="Arial"/>
            </w:rPr>
            <w:fldChar w:fldCharType="end"/>
          </w:r>
        </w:sdtContent>
      </w:sdt>
      <w:r w:rsidR="002D2F81">
        <w:rPr>
          <w:rFonts w:ascii="Arial" w:hAnsi="Arial" w:cs="Arial"/>
        </w:rPr>
        <w:t>.</w:t>
      </w:r>
      <w:r w:rsidR="008612EE">
        <w:rPr>
          <w:rFonts w:ascii="Arial" w:hAnsi="Arial" w:cs="Arial"/>
        </w:rPr>
        <w:t xml:space="preserve"> </w:t>
      </w:r>
      <w:r w:rsidR="008570F9">
        <w:rPr>
          <w:rFonts w:ascii="Arial" w:hAnsi="Arial" w:cs="Arial"/>
        </w:rPr>
        <w:t xml:space="preserve">As bandas em </w:t>
      </w:r>
      <w:r w:rsidR="00631D65">
        <w:rPr>
          <w:rFonts w:ascii="Arial" w:hAnsi="Arial" w:cs="Arial"/>
        </w:rPr>
        <w:t xml:space="preserve">aproximadamente </w:t>
      </w:r>
      <w:r w:rsidR="00571692">
        <w:rPr>
          <w:rFonts w:ascii="Arial" w:hAnsi="Arial" w:cs="Arial"/>
        </w:rPr>
        <w:t>1376</w:t>
      </w:r>
      <w:r w:rsidR="00631D65" w:rsidRPr="00631D65">
        <w:rPr>
          <w:rFonts w:ascii="Arial" w:hAnsi="Arial" w:cs="Arial"/>
        </w:rPr>
        <w:t xml:space="preserve"> </w:t>
      </w:r>
      <w:r w:rsidR="00631D65">
        <w:rPr>
          <w:rFonts w:ascii="Arial" w:hAnsi="Arial" w:cs="Arial"/>
        </w:rPr>
        <w:t>cm</w:t>
      </w:r>
      <w:r w:rsidR="00631D65">
        <w:rPr>
          <w:rFonts w:ascii="Arial" w:hAnsi="Arial" w:cs="Arial"/>
          <w:vertAlign w:val="superscript"/>
        </w:rPr>
        <w:t>-1</w:t>
      </w:r>
      <w:r w:rsidR="00571692">
        <w:rPr>
          <w:rFonts w:ascii="Arial" w:hAnsi="Arial" w:cs="Arial"/>
        </w:rPr>
        <w:t>, 1316</w:t>
      </w:r>
      <w:r w:rsidR="00631D65" w:rsidRPr="00631D65">
        <w:rPr>
          <w:rFonts w:ascii="Arial" w:hAnsi="Arial" w:cs="Arial"/>
        </w:rPr>
        <w:t xml:space="preserve"> </w:t>
      </w:r>
      <w:r w:rsidR="00631D65">
        <w:rPr>
          <w:rFonts w:ascii="Arial" w:hAnsi="Arial" w:cs="Arial"/>
        </w:rPr>
        <w:t>cm</w:t>
      </w:r>
      <w:r w:rsidR="00631D65">
        <w:rPr>
          <w:rFonts w:ascii="Arial" w:hAnsi="Arial" w:cs="Arial"/>
          <w:vertAlign w:val="superscript"/>
        </w:rPr>
        <w:t>-1</w:t>
      </w:r>
      <w:r w:rsidR="00571692">
        <w:rPr>
          <w:rFonts w:ascii="Arial" w:hAnsi="Arial" w:cs="Arial"/>
        </w:rPr>
        <w:t xml:space="preserve"> e 1238</w:t>
      </w:r>
      <w:r w:rsidR="00631D65" w:rsidRPr="00631D65">
        <w:rPr>
          <w:rFonts w:ascii="Arial" w:hAnsi="Arial" w:cs="Arial"/>
        </w:rPr>
        <w:t xml:space="preserve"> </w:t>
      </w:r>
      <w:r w:rsidR="00631D65">
        <w:rPr>
          <w:rFonts w:ascii="Arial" w:hAnsi="Arial" w:cs="Arial"/>
        </w:rPr>
        <w:t>cm</w:t>
      </w:r>
      <w:r w:rsidR="00631D65">
        <w:rPr>
          <w:rFonts w:ascii="Arial" w:hAnsi="Arial" w:cs="Arial"/>
          <w:vertAlign w:val="superscript"/>
        </w:rPr>
        <w:t>-1</w:t>
      </w:r>
      <w:r w:rsidR="001A4999">
        <w:rPr>
          <w:rFonts w:ascii="Arial" w:hAnsi="Arial" w:cs="Arial"/>
        </w:rPr>
        <w:t xml:space="preserve"> correspondem, respectivamente</w:t>
      </w:r>
      <w:r w:rsidR="008570F9">
        <w:rPr>
          <w:rFonts w:ascii="Arial" w:hAnsi="Arial" w:cs="Arial"/>
        </w:rPr>
        <w:t xml:space="preserve"> </w:t>
      </w:r>
      <w:r w:rsidR="001A4999">
        <w:rPr>
          <w:rFonts w:ascii="Arial" w:hAnsi="Arial" w:cs="Arial"/>
        </w:rPr>
        <w:t>ao grupo funcional COO-,</w:t>
      </w:r>
      <w:r w:rsidR="00151481">
        <w:rPr>
          <w:rFonts w:ascii="Arial" w:hAnsi="Arial" w:cs="Arial"/>
        </w:rPr>
        <w:t xml:space="preserve"> ao </w:t>
      </w:r>
      <w:r w:rsidR="00384DDA">
        <w:rPr>
          <w:rFonts w:ascii="Arial" w:hAnsi="Arial" w:cs="Arial"/>
        </w:rPr>
        <w:t>grupo</w:t>
      </w:r>
      <w:r w:rsidR="00151481">
        <w:rPr>
          <w:rFonts w:ascii="Arial" w:hAnsi="Arial" w:cs="Arial"/>
        </w:rPr>
        <w:t xml:space="preserve"> O-H</w:t>
      </w:r>
      <w:r w:rsidR="001A4999">
        <w:rPr>
          <w:rFonts w:ascii="Arial" w:hAnsi="Arial" w:cs="Arial"/>
        </w:rPr>
        <w:t xml:space="preserve"> e </w:t>
      </w:r>
      <w:r w:rsidR="00151481">
        <w:rPr>
          <w:rFonts w:ascii="Arial" w:hAnsi="Arial" w:cs="Arial"/>
        </w:rPr>
        <w:t>à</w:t>
      </w:r>
      <w:r w:rsidR="00384DDA">
        <w:rPr>
          <w:rFonts w:ascii="Arial" w:hAnsi="Arial" w:cs="Arial"/>
        </w:rPr>
        <w:t>s</w:t>
      </w:r>
      <w:r w:rsidR="001A4999">
        <w:rPr>
          <w:rFonts w:ascii="Arial" w:hAnsi="Arial" w:cs="Arial"/>
        </w:rPr>
        <w:t xml:space="preserve"> bandas de CH</w:t>
      </w:r>
      <w:r w:rsidR="001A4999">
        <w:rPr>
          <w:rFonts w:ascii="Arial" w:hAnsi="Arial" w:cs="Arial"/>
          <w:vertAlign w:val="subscript"/>
        </w:rPr>
        <w:t>3</w:t>
      </w:r>
      <w:sdt>
        <w:sdtPr>
          <w:rPr>
            <w:rFonts w:ascii="Arial" w:hAnsi="Arial" w:cs="Arial"/>
            <w:vertAlign w:val="subscript"/>
          </w:rPr>
          <w:id w:val="-1998794657"/>
          <w:citation/>
        </w:sdtPr>
        <w:sdtEndPr/>
        <w:sdtContent>
          <w:r w:rsidR="006B1EC0">
            <w:rPr>
              <w:rFonts w:ascii="Arial" w:hAnsi="Arial" w:cs="Arial"/>
              <w:vertAlign w:val="subscript"/>
            </w:rPr>
            <w:fldChar w:fldCharType="begin"/>
          </w:r>
          <w:r w:rsidR="00A8405D">
            <w:rPr>
              <w:rFonts w:ascii="Arial" w:hAnsi="Arial" w:cs="Arial"/>
            </w:rPr>
            <w:instrText>CITATION Laf14 \l 1046  \m NAB</w:instrText>
          </w:r>
          <w:r w:rsidR="006B1EC0">
            <w:rPr>
              <w:rFonts w:ascii="Arial" w:hAnsi="Arial" w:cs="Arial"/>
              <w:vertAlign w:val="subscript"/>
            </w:rPr>
            <w:fldChar w:fldCharType="separate"/>
          </w:r>
          <w:r w:rsidR="0031330A">
            <w:rPr>
              <w:rFonts w:ascii="Arial" w:hAnsi="Arial" w:cs="Arial"/>
              <w:noProof/>
            </w:rPr>
            <w:t xml:space="preserve"> </w:t>
          </w:r>
          <w:r w:rsidR="0031330A" w:rsidRPr="0031330A">
            <w:rPr>
              <w:rFonts w:ascii="Arial" w:hAnsi="Arial" w:cs="Arial"/>
              <w:noProof/>
            </w:rPr>
            <w:t>[105,107]</w:t>
          </w:r>
          <w:r w:rsidR="006B1EC0">
            <w:rPr>
              <w:rFonts w:ascii="Arial" w:hAnsi="Arial" w:cs="Arial"/>
              <w:vertAlign w:val="subscript"/>
            </w:rPr>
            <w:fldChar w:fldCharType="end"/>
          </w:r>
        </w:sdtContent>
      </w:sdt>
      <w:r w:rsidR="00DD1B06">
        <w:rPr>
          <w:rFonts w:ascii="Arial" w:hAnsi="Arial" w:cs="Arial"/>
        </w:rPr>
        <w:t>.</w:t>
      </w:r>
      <w:r w:rsidR="00151481">
        <w:rPr>
          <w:rFonts w:ascii="Arial" w:hAnsi="Arial" w:cs="Arial"/>
        </w:rPr>
        <w:t xml:space="preserve"> A banda em </w:t>
      </w:r>
      <w:r w:rsidR="00631D65">
        <w:rPr>
          <w:rFonts w:ascii="Arial" w:hAnsi="Arial" w:cs="Arial"/>
        </w:rPr>
        <w:t xml:space="preserve">torno de </w:t>
      </w:r>
      <w:r w:rsidR="00571692">
        <w:rPr>
          <w:rFonts w:ascii="Arial" w:hAnsi="Arial" w:cs="Arial"/>
        </w:rPr>
        <w:t>1020</w:t>
      </w:r>
      <w:r w:rsidR="008570F9">
        <w:rPr>
          <w:rFonts w:ascii="Arial" w:hAnsi="Arial" w:cs="Arial"/>
        </w:rPr>
        <w:t xml:space="preserve"> cm</w:t>
      </w:r>
      <w:r w:rsidR="008570F9">
        <w:rPr>
          <w:rFonts w:ascii="Arial" w:hAnsi="Arial" w:cs="Arial"/>
          <w:vertAlign w:val="superscript"/>
        </w:rPr>
        <w:t xml:space="preserve">-1 </w:t>
      </w:r>
      <w:r w:rsidR="008570F9">
        <w:rPr>
          <w:rFonts w:ascii="Arial" w:hAnsi="Arial" w:cs="Arial"/>
        </w:rPr>
        <w:t>corresponde</w:t>
      </w:r>
      <w:r w:rsidR="00151481">
        <w:rPr>
          <w:rFonts w:ascii="Arial" w:hAnsi="Arial" w:cs="Arial"/>
        </w:rPr>
        <w:t xml:space="preserve"> </w:t>
      </w:r>
      <w:r w:rsidR="00631D65">
        <w:rPr>
          <w:rFonts w:ascii="Arial" w:hAnsi="Arial" w:cs="Arial"/>
        </w:rPr>
        <w:t>às</w:t>
      </w:r>
      <w:r w:rsidR="008570F9">
        <w:rPr>
          <w:rFonts w:ascii="Arial" w:hAnsi="Arial" w:cs="Arial"/>
        </w:rPr>
        <w:t xml:space="preserve"> vibrações de </w:t>
      </w:r>
      <w:r w:rsidR="00631D65" w:rsidRPr="00874873">
        <w:rPr>
          <w:rFonts w:ascii="Arial" w:hAnsi="Arial" w:cs="Arial"/>
          <w:szCs w:val="24"/>
        </w:rPr>
        <w:t>estiramento</w:t>
      </w:r>
      <w:r w:rsidR="008570F9">
        <w:rPr>
          <w:rFonts w:ascii="Arial" w:hAnsi="Arial" w:cs="Arial"/>
        </w:rPr>
        <w:t xml:space="preserve"> </w:t>
      </w:r>
      <w:r w:rsidR="00384DDA">
        <w:rPr>
          <w:rFonts w:ascii="Arial" w:hAnsi="Arial" w:cs="Arial"/>
        </w:rPr>
        <w:t xml:space="preserve">do grupo </w:t>
      </w:r>
      <w:r w:rsidR="008570F9">
        <w:rPr>
          <w:rFonts w:ascii="Arial" w:hAnsi="Arial" w:cs="Arial"/>
        </w:rPr>
        <w:t>C-O</w:t>
      </w:r>
      <w:r w:rsidR="00DD1B06">
        <w:rPr>
          <w:rFonts w:ascii="Arial" w:hAnsi="Arial" w:cs="Arial"/>
        </w:rPr>
        <w:t xml:space="preserve"> </w:t>
      </w:r>
      <w:sdt>
        <w:sdtPr>
          <w:rPr>
            <w:rFonts w:ascii="Arial" w:hAnsi="Arial" w:cs="Arial"/>
          </w:rPr>
          <w:id w:val="431941066"/>
          <w:citation/>
        </w:sdtPr>
        <w:sdtEndPr/>
        <w:sdtContent>
          <w:r w:rsidR="006B1EC0">
            <w:rPr>
              <w:rFonts w:ascii="Arial" w:hAnsi="Arial" w:cs="Arial"/>
            </w:rPr>
            <w:fldChar w:fldCharType="begin"/>
          </w:r>
          <w:r w:rsidR="008612EE">
            <w:rPr>
              <w:rFonts w:ascii="Arial" w:hAnsi="Arial" w:cs="Arial"/>
            </w:rPr>
            <w:instrText xml:space="preserve"> CITATION Laf14 \l 1046 </w:instrText>
          </w:r>
          <w:r w:rsidR="006B1EC0">
            <w:rPr>
              <w:rFonts w:ascii="Arial" w:hAnsi="Arial" w:cs="Arial"/>
            </w:rPr>
            <w:fldChar w:fldCharType="separate"/>
          </w:r>
          <w:r w:rsidR="0031330A" w:rsidRPr="0031330A">
            <w:rPr>
              <w:rFonts w:ascii="Arial" w:hAnsi="Arial" w:cs="Arial"/>
              <w:noProof/>
            </w:rPr>
            <w:t>[105]</w:t>
          </w:r>
          <w:r w:rsidR="006B1EC0">
            <w:rPr>
              <w:rFonts w:ascii="Arial" w:hAnsi="Arial" w:cs="Arial"/>
            </w:rPr>
            <w:fldChar w:fldCharType="end"/>
          </w:r>
        </w:sdtContent>
      </w:sdt>
      <w:r w:rsidR="00DD1B06">
        <w:rPr>
          <w:rFonts w:ascii="Arial" w:hAnsi="Arial" w:cs="Arial"/>
        </w:rPr>
        <w:t xml:space="preserve">. A diminuição destas bandas </w:t>
      </w:r>
      <w:r w:rsidR="00571692">
        <w:rPr>
          <w:rFonts w:ascii="Arial" w:hAnsi="Arial" w:cs="Arial"/>
        </w:rPr>
        <w:t>pode ser atribuída</w:t>
      </w:r>
      <w:r w:rsidR="00DD1B06">
        <w:rPr>
          <w:rFonts w:ascii="Arial" w:hAnsi="Arial" w:cs="Arial"/>
        </w:rPr>
        <w:t xml:space="preserve"> </w:t>
      </w:r>
      <w:r w:rsidR="00DA4C8B">
        <w:rPr>
          <w:rFonts w:ascii="Arial" w:hAnsi="Arial" w:cs="Arial"/>
        </w:rPr>
        <w:t xml:space="preserve">aos grupos funcionais </w:t>
      </w:r>
      <w:r w:rsidR="00DD1B06">
        <w:rPr>
          <w:rFonts w:ascii="Arial" w:hAnsi="Arial" w:cs="Arial"/>
        </w:rPr>
        <w:t xml:space="preserve">do material orgânico </w:t>
      </w:r>
      <w:r w:rsidR="00DA4C8B">
        <w:rPr>
          <w:rFonts w:ascii="Arial" w:hAnsi="Arial" w:cs="Arial"/>
        </w:rPr>
        <w:t>presente nas cascas</w:t>
      </w:r>
      <w:r w:rsidR="00DD1B06">
        <w:rPr>
          <w:rFonts w:ascii="Arial" w:hAnsi="Arial" w:cs="Arial"/>
        </w:rPr>
        <w:t xml:space="preserve"> </w:t>
      </w:r>
      <w:r w:rsidR="00532B8A">
        <w:rPr>
          <w:rFonts w:ascii="Arial" w:hAnsi="Arial" w:cs="Arial"/>
        </w:rPr>
        <w:t>(como lignina</w:t>
      </w:r>
      <w:r w:rsidR="003E620F">
        <w:rPr>
          <w:rFonts w:ascii="Arial" w:hAnsi="Arial" w:cs="Arial"/>
        </w:rPr>
        <w:t>,</w:t>
      </w:r>
      <w:r w:rsidR="00532B8A">
        <w:rPr>
          <w:rFonts w:ascii="Arial" w:hAnsi="Arial" w:cs="Arial"/>
        </w:rPr>
        <w:t xml:space="preserve"> celulose</w:t>
      </w:r>
      <w:r w:rsidR="009C196B">
        <w:rPr>
          <w:rFonts w:ascii="Arial" w:hAnsi="Arial" w:cs="Arial"/>
        </w:rPr>
        <w:t xml:space="preserve">, </w:t>
      </w:r>
      <w:r w:rsidR="009C196B">
        <w:rPr>
          <w:rFonts w:ascii="Arial" w:eastAsia="Times New Roman" w:hAnsi="Arial" w:cs="Arial"/>
          <w:szCs w:val="24"/>
        </w:rPr>
        <w:t>hemicelulose</w:t>
      </w:r>
      <w:r w:rsidR="003E620F">
        <w:rPr>
          <w:rFonts w:ascii="Arial" w:hAnsi="Arial" w:cs="Arial"/>
        </w:rPr>
        <w:t xml:space="preserve"> e carbono, </w:t>
      </w:r>
      <w:r w:rsidR="00DA4C8B">
        <w:rPr>
          <w:rFonts w:ascii="Arial" w:hAnsi="Arial" w:cs="Arial"/>
        </w:rPr>
        <w:t>eliminad</w:t>
      </w:r>
      <w:r w:rsidR="003E620F">
        <w:rPr>
          <w:rFonts w:ascii="Arial" w:hAnsi="Arial" w:cs="Arial"/>
        </w:rPr>
        <w:t>o</w:t>
      </w:r>
      <w:r w:rsidR="007A0AF8">
        <w:rPr>
          <w:rFonts w:ascii="Arial" w:hAnsi="Arial" w:cs="Arial"/>
        </w:rPr>
        <w:t>s</w:t>
      </w:r>
      <w:r w:rsidR="00DD1B06">
        <w:rPr>
          <w:rFonts w:ascii="Arial" w:hAnsi="Arial" w:cs="Arial"/>
        </w:rPr>
        <w:t xml:space="preserve"> durante a queima</w:t>
      </w:r>
      <w:r w:rsidR="00532B8A">
        <w:rPr>
          <w:rFonts w:ascii="Arial" w:hAnsi="Arial" w:cs="Arial"/>
        </w:rPr>
        <w:t>)</w:t>
      </w:r>
      <w:r w:rsidR="00DA4C8B">
        <w:rPr>
          <w:rFonts w:ascii="Arial" w:hAnsi="Arial" w:cs="Arial"/>
        </w:rPr>
        <w:t xml:space="preserve"> [106]</w:t>
      </w:r>
      <w:r w:rsidR="00DD1B06">
        <w:rPr>
          <w:rFonts w:ascii="Arial" w:hAnsi="Arial" w:cs="Arial"/>
        </w:rPr>
        <w:t>.</w:t>
      </w:r>
    </w:p>
    <w:p w14:paraId="1BDB04CC" w14:textId="745B49BB" w:rsidR="00384DDA" w:rsidRDefault="00B73D9B" w:rsidP="0094469C">
      <w:pPr>
        <w:pStyle w:val="CorpodoTexto"/>
        <w:rPr>
          <w:rFonts w:ascii="Arial" w:hAnsi="Arial" w:cs="Arial"/>
        </w:rPr>
      </w:pPr>
      <w:r>
        <w:rPr>
          <w:rFonts w:ascii="Arial" w:hAnsi="Arial" w:cs="Arial"/>
        </w:rPr>
        <w:t>No espectro da Figura 3</w:t>
      </w:r>
      <w:r w:rsidR="00047AD9">
        <w:rPr>
          <w:rFonts w:ascii="Arial" w:hAnsi="Arial" w:cs="Arial"/>
        </w:rPr>
        <w:t>6</w:t>
      </w:r>
      <w:r>
        <w:rPr>
          <w:rFonts w:ascii="Arial" w:hAnsi="Arial" w:cs="Arial"/>
        </w:rPr>
        <w:t>,</w:t>
      </w:r>
      <w:r w:rsidR="00571692">
        <w:rPr>
          <w:rFonts w:ascii="Arial" w:hAnsi="Arial" w:cs="Arial"/>
        </w:rPr>
        <w:t xml:space="preserve"> aparecem novas bandas entre 993</w:t>
      </w:r>
      <w:r w:rsidR="00631D65" w:rsidRPr="00631D65">
        <w:rPr>
          <w:rFonts w:ascii="Arial" w:hAnsi="Arial" w:cs="Arial"/>
        </w:rPr>
        <w:t xml:space="preserve"> </w:t>
      </w:r>
      <w:r w:rsidR="00631D65">
        <w:rPr>
          <w:rFonts w:ascii="Arial" w:hAnsi="Arial" w:cs="Arial"/>
        </w:rPr>
        <w:t>cm</w:t>
      </w:r>
      <w:r w:rsidR="00631D65">
        <w:rPr>
          <w:rFonts w:ascii="Arial" w:hAnsi="Arial" w:cs="Arial"/>
          <w:vertAlign w:val="superscript"/>
        </w:rPr>
        <w:t xml:space="preserve">-1 </w:t>
      </w:r>
      <w:r w:rsidR="0097223C">
        <w:rPr>
          <w:rFonts w:ascii="Arial" w:hAnsi="Arial" w:cs="Arial"/>
        </w:rPr>
        <w:t>e 692 cm</w:t>
      </w:r>
      <w:r w:rsidR="0097223C">
        <w:rPr>
          <w:rFonts w:ascii="Arial" w:hAnsi="Arial" w:cs="Arial"/>
          <w:vertAlign w:val="superscript"/>
        </w:rPr>
        <w:t>-1</w:t>
      </w:r>
      <w:r w:rsidR="00C838A1">
        <w:rPr>
          <w:rFonts w:ascii="Arial" w:hAnsi="Arial" w:cs="Arial"/>
        </w:rPr>
        <w:t xml:space="preserve">, que segundo a literatura correspondem </w:t>
      </w:r>
      <w:r w:rsidR="0097223C">
        <w:rPr>
          <w:rFonts w:ascii="Arial" w:hAnsi="Arial" w:cs="Arial"/>
        </w:rPr>
        <w:t>ao alongamento</w:t>
      </w:r>
      <w:r w:rsidR="00571692">
        <w:rPr>
          <w:rFonts w:ascii="Arial" w:hAnsi="Arial" w:cs="Arial"/>
        </w:rPr>
        <w:t xml:space="preserve"> de grupos funcionais C-O-C (993</w:t>
      </w:r>
      <w:r w:rsidR="0097223C">
        <w:rPr>
          <w:rFonts w:ascii="Arial" w:hAnsi="Arial" w:cs="Arial"/>
        </w:rPr>
        <w:t xml:space="preserve"> cm</w:t>
      </w:r>
      <w:r w:rsidR="0097223C">
        <w:rPr>
          <w:rFonts w:ascii="Arial" w:hAnsi="Arial" w:cs="Arial"/>
          <w:vertAlign w:val="superscript"/>
        </w:rPr>
        <w:t>-1</w:t>
      </w:r>
      <w:r w:rsidR="0097223C">
        <w:rPr>
          <w:rFonts w:ascii="Arial" w:hAnsi="Arial" w:cs="Arial"/>
        </w:rPr>
        <w:t xml:space="preserve">), </w:t>
      </w:r>
      <w:r w:rsidR="00A8405D">
        <w:rPr>
          <w:rFonts w:ascii="Arial" w:hAnsi="Arial" w:cs="Arial"/>
        </w:rPr>
        <w:t>a ligação Si-H (886 a 806 cm</w:t>
      </w:r>
      <w:r w:rsidR="00A8405D">
        <w:rPr>
          <w:rFonts w:ascii="Arial" w:hAnsi="Arial" w:cs="Arial"/>
          <w:vertAlign w:val="superscript"/>
        </w:rPr>
        <w:t>-1</w:t>
      </w:r>
      <w:r w:rsidR="00A8405D">
        <w:rPr>
          <w:rFonts w:ascii="Arial" w:hAnsi="Arial" w:cs="Arial"/>
        </w:rPr>
        <w:t>) e a ligações O-H (692 cm</w:t>
      </w:r>
      <w:r w:rsidR="00A8405D" w:rsidRPr="00C838A1">
        <w:rPr>
          <w:rFonts w:ascii="Arial" w:hAnsi="Arial" w:cs="Arial"/>
          <w:vertAlign w:val="superscript"/>
        </w:rPr>
        <w:t>-1</w:t>
      </w:r>
      <w:r w:rsidR="00A8405D">
        <w:rPr>
          <w:rFonts w:ascii="Arial" w:hAnsi="Arial" w:cs="Arial"/>
        </w:rPr>
        <w:t>)</w:t>
      </w:r>
      <w:r w:rsidR="00C838A1">
        <w:rPr>
          <w:rFonts w:ascii="Arial" w:hAnsi="Arial" w:cs="Arial"/>
        </w:rPr>
        <w:t xml:space="preserve"> respectivamente</w:t>
      </w:r>
      <w:r w:rsidR="00A8405D">
        <w:rPr>
          <w:rFonts w:ascii="Arial" w:hAnsi="Arial" w:cs="Arial"/>
        </w:rPr>
        <w:t xml:space="preserve"> </w:t>
      </w:r>
      <w:sdt>
        <w:sdtPr>
          <w:rPr>
            <w:rFonts w:ascii="Arial" w:hAnsi="Arial" w:cs="Arial"/>
          </w:rPr>
          <w:id w:val="110955049"/>
          <w:citation/>
        </w:sdtPr>
        <w:sdtEndPr/>
        <w:sdtContent>
          <w:r w:rsidR="006B1EC0">
            <w:rPr>
              <w:rFonts w:ascii="Arial" w:hAnsi="Arial" w:cs="Arial"/>
            </w:rPr>
            <w:fldChar w:fldCharType="begin"/>
          </w:r>
          <w:r w:rsidR="00A8405D">
            <w:rPr>
              <w:rFonts w:ascii="Arial" w:hAnsi="Arial" w:cs="Arial"/>
            </w:rPr>
            <w:instrText xml:space="preserve"> CITATION NAB \l 1046 </w:instrText>
          </w:r>
          <w:r w:rsidR="006B1EC0">
            <w:rPr>
              <w:rFonts w:ascii="Arial" w:hAnsi="Arial" w:cs="Arial"/>
            </w:rPr>
            <w:fldChar w:fldCharType="separate"/>
          </w:r>
          <w:r w:rsidR="0031330A" w:rsidRPr="0031330A">
            <w:rPr>
              <w:rFonts w:ascii="Arial" w:hAnsi="Arial" w:cs="Arial"/>
              <w:noProof/>
            </w:rPr>
            <w:t>[107]</w:t>
          </w:r>
          <w:r w:rsidR="006B1EC0">
            <w:rPr>
              <w:rFonts w:ascii="Arial" w:hAnsi="Arial" w:cs="Arial"/>
            </w:rPr>
            <w:fldChar w:fldCharType="end"/>
          </w:r>
        </w:sdtContent>
      </w:sdt>
      <w:r w:rsidR="00A8405D">
        <w:rPr>
          <w:rFonts w:ascii="Arial" w:hAnsi="Arial" w:cs="Arial"/>
        </w:rPr>
        <w:t>.</w:t>
      </w:r>
      <w:r w:rsidR="00384DDA">
        <w:rPr>
          <w:rFonts w:ascii="Arial" w:hAnsi="Arial" w:cs="Arial"/>
        </w:rPr>
        <w:t xml:space="preserve"> </w:t>
      </w:r>
      <w:r w:rsidR="00671A0E">
        <w:rPr>
          <w:rFonts w:ascii="Arial" w:hAnsi="Arial" w:cs="Arial"/>
        </w:rPr>
        <w:t>Segundo a literatura, os</w:t>
      </w:r>
      <w:r w:rsidR="00671A0E">
        <w:rPr>
          <w:rFonts w:ascii="Arial" w:eastAsia="Times New Roman" w:hAnsi="Arial" w:cs="Arial"/>
          <w:szCs w:val="24"/>
        </w:rPr>
        <w:t xml:space="preserve"> principais compostos encontrados nas cinzas do resíduo do beneficiamento do café </w:t>
      </w:r>
      <w:r w:rsidR="0094469C">
        <w:rPr>
          <w:rFonts w:ascii="Arial" w:eastAsia="Times New Roman" w:hAnsi="Arial" w:cs="Arial"/>
          <w:szCs w:val="24"/>
        </w:rPr>
        <w:t>são</w:t>
      </w:r>
      <w:r w:rsidR="00671A0E">
        <w:rPr>
          <w:rFonts w:ascii="Arial" w:eastAsia="Times New Roman" w:hAnsi="Arial" w:cs="Arial"/>
          <w:szCs w:val="24"/>
        </w:rPr>
        <w:t xml:space="preserve"> óxidos de silício, pot</w:t>
      </w:r>
      <w:r w:rsidR="0094469C">
        <w:rPr>
          <w:rFonts w:ascii="Arial" w:eastAsia="Times New Roman" w:hAnsi="Arial" w:cs="Arial"/>
          <w:szCs w:val="24"/>
        </w:rPr>
        <w:t>ássio, cálcio, magnésio e ferro, o que justifica a presença de silício.</w:t>
      </w:r>
      <w:r w:rsidR="0094469C">
        <w:rPr>
          <w:rFonts w:ascii="Arial" w:hAnsi="Arial" w:cs="Arial"/>
        </w:rPr>
        <w:t xml:space="preserve"> </w:t>
      </w:r>
      <w:r w:rsidR="00384DDA">
        <w:rPr>
          <w:rFonts w:ascii="Arial" w:hAnsi="Arial" w:cs="Arial"/>
        </w:rPr>
        <w:t>N</w:t>
      </w:r>
      <w:r w:rsidR="0094469C">
        <w:rPr>
          <w:rFonts w:ascii="Arial" w:hAnsi="Arial" w:cs="Arial"/>
        </w:rPr>
        <w:t>o entanto, n</w:t>
      </w:r>
      <w:r w:rsidR="00384DDA">
        <w:rPr>
          <w:rFonts w:ascii="Arial" w:hAnsi="Arial" w:cs="Arial"/>
        </w:rPr>
        <w:t xml:space="preserve">ão foi possível identificar a presença de potássio na amostra </w:t>
      </w:r>
      <w:r w:rsidR="00384DDA" w:rsidRPr="00384DDA">
        <w:rPr>
          <w:rFonts w:ascii="Arial" w:hAnsi="Arial" w:cs="Arial"/>
          <w:szCs w:val="24"/>
        </w:rPr>
        <w:t>CCT1 (após a calcinação</w:t>
      </w:r>
      <w:r w:rsidR="00384DDA" w:rsidRPr="00C838A1">
        <w:rPr>
          <w:rFonts w:ascii="Arial" w:hAnsi="Arial" w:cs="Arial"/>
          <w:szCs w:val="24"/>
        </w:rPr>
        <w:t>)</w:t>
      </w:r>
      <w:r w:rsidR="00C838A1">
        <w:rPr>
          <w:rFonts w:ascii="Arial" w:hAnsi="Arial" w:cs="Arial"/>
          <w:szCs w:val="24"/>
        </w:rPr>
        <w:t xml:space="preserve"> por FTIR</w:t>
      </w:r>
      <w:r w:rsidR="00C838A1" w:rsidRPr="00C838A1">
        <w:rPr>
          <w:rFonts w:ascii="Arial" w:hAnsi="Arial" w:cs="Arial"/>
          <w:szCs w:val="24"/>
        </w:rPr>
        <w:t>, pois</w:t>
      </w:r>
      <w:r w:rsidR="00384DDA">
        <w:rPr>
          <w:rFonts w:ascii="Arial" w:hAnsi="Arial" w:cs="Arial"/>
        </w:rPr>
        <w:t xml:space="preserve"> segundo a literatura</w:t>
      </w:r>
      <w:r w:rsidR="00C838A1">
        <w:rPr>
          <w:rFonts w:ascii="Arial" w:hAnsi="Arial" w:cs="Arial"/>
        </w:rPr>
        <w:t>, a</w:t>
      </w:r>
      <w:r w:rsidR="00384DDA">
        <w:rPr>
          <w:rFonts w:ascii="Arial" w:hAnsi="Arial" w:cs="Arial"/>
        </w:rPr>
        <w:t xml:space="preserve"> análise </w:t>
      </w:r>
      <w:r w:rsidR="00C838A1">
        <w:rPr>
          <w:rFonts w:ascii="Arial" w:hAnsi="Arial" w:cs="Arial"/>
        </w:rPr>
        <w:t xml:space="preserve">por </w:t>
      </w:r>
      <w:r w:rsidR="00384DDA" w:rsidRPr="00384DDA">
        <w:rPr>
          <w:rFonts w:ascii="Arial" w:hAnsi="Arial" w:cs="Arial"/>
        </w:rPr>
        <w:t xml:space="preserve">EDS </w:t>
      </w:r>
      <w:r w:rsidR="009758E4">
        <w:rPr>
          <w:rFonts w:ascii="Arial" w:hAnsi="Arial" w:cs="Arial"/>
        </w:rPr>
        <w:t>é a mais</w:t>
      </w:r>
      <w:r w:rsidR="00C838A1">
        <w:rPr>
          <w:rFonts w:ascii="Arial" w:hAnsi="Arial" w:cs="Arial"/>
        </w:rPr>
        <w:t xml:space="preserve"> utilizada </w:t>
      </w:r>
      <w:r w:rsidR="00384DDA" w:rsidRPr="00384DDA">
        <w:rPr>
          <w:rFonts w:ascii="Arial" w:hAnsi="Arial" w:cs="Arial"/>
        </w:rPr>
        <w:t xml:space="preserve">para identificar </w:t>
      </w:r>
      <w:r w:rsidR="00C838A1">
        <w:rPr>
          <w:rFonts w:ascii="Arial" w:hAnsi="Arial" w:cs="Arial"/>
        </w:rPr>
        <w:t xml:space="preserve">os </w:t>
      </w:r>
      <w:r w:rsidR="00384DDA" w:rsidRPr="00384DDA">
        <w:rPr>
          <w:rFonts w:ascii="Arial" w:hAnsi="Arial" w:cs="Arial"/>
        </w:rPr>
        <w:t>possíveis elementos alcalinos nas cinzas, tais como Na,</w:t>
      </w:r>
      <w:r w:rsidR="00680B79">
        <w:rPr>
          <w:rFonts w:ascii="Arial" w:hAnsi="Arial" w:cs="Arial"/>
        </w:rPr>
        <w:t xml:space="preserve"> </w:t>
      </w:r>
      <w:r w:rsidR="00384DDA" w:rsidRPr="00384DDA">
        <w:rPr>
          <w:rFonts w:ascii="Arial" w:hAnsi="Arial" w:cs="Arial"/>
        </w:rPr>
        <w:t>K, Mg e Ca (óxidos, hidróxidos e carbonatos de metais alcalinos e alcalino-terrosos)</w:t>
      </w:r>
      <w:sdt>
        <w:sdtPr>
          <w:rPr>
            <w:rFonts w:ascii="Arial" w:hAnsi="Arial" w:cs="Arial"/>
          </w:rPr>
          <w:id w:val="2095202779"/>
          <w:citation/>
        </w:sdtPr>
        <w:sdtEndPr/>
        <w:sdtContent>
          <w:r w:rsidR="006B1EC0">
            <w:rPr>
              <w:rFonts w:ascii="Arial" w:hAnsi="Arial" w:cs="Arial"/>
            </w:rPr>
            <w:fldChar w:fldCharType="begin"/>
          </w:r>
          <w:r w:rsidR="00974359">
            <w:rPr>
              <w:rFonts w:ascii="Arial" w:hAnsi="Arial" w:cs="Arial"/>
            </w:rPr>
            <w:instrText xml:space="preserve"> CITATION Cru15 \l 1046 </w:instrText>
          </w:r>
          <w:r w:rsidR="006B1EC0">
            <w:rPr>
              <w:rFonts w:ascii="Arial" w:hAnsi="Arial" w:cs="Arial"/>
            </w:rPr>
            <w:fldChar w:fldCharType="separate"/>
          </w:r>
          <w:r w:rsidR="0031330A">
            <w:rPr>
              <w:rFonts w:ascii="Arial" w:hAnsi="Arial" w:cs="Arial"/>
              <w:noProof/>
            </w:rPr>
            <w:t xml:space="preserve"> </w:t>
          </w:r>
          <w:r w:rsidR="0031330A" w:rsidRPr="0031330A">
            <w:rPr>
              <w:rFonts w:ascii="Arial" w:hAnsi="Arial" w:cs="Arial"/>
              <w:noProof/>
            </w:rPr>
            <w:t>[108]</w:t>
          </w:r>
          <w:r w:rsidR="006B1EC0">
            <w:rPr>
              <w:rFonts w:ascii="Arial" w:hAnsi="Arial" w:cs="Arial"/>
            </w:rPr>
            <w:fldChar w:fldCharType="end"/>
          </w:r>
        </w:sdtContent>
      </w:sdt>
      <w:r w:rsidR="00384DDA">
        <w:rPr>
          <w:rFonts w:ascii="Arial" w:hAnsi="Arial" w:cs="Arial"/>
        </w:rPr>
        <w:t>.</w:t>
      </w:r>
    </w:p>
    <w:p w14:paraId="3C53C14E" w14:textId="77777777" w:rsidR="007A4B3D" w:rsidRPr="00AC0677" w:rsidRDefault="00D30E9C" w:rsidP="000D05EC">
      <w:pPr>
        <w:pStyle w:val="Ttulo2"/>
      </w:pPr>
      <w:bookmarkStart w:id="173" w:name="_Toc509941322"/>
      <w:bookmarkStart w:id="174" w:name="_Toc535418619"/>
      <w:bookmarkStart w:id="175" w:name="_Toc456557"/>
      <w:r w:rsidRPr="00AC0677">
        <w:rPr>
          <w:bdr w:val="none" w:sz="0" w:space="0" w:color="auto" w:frame="1"/>
        </w:rPr>
        <w:t xml:space="preserve">Difração de raios X </w:t>
      </w:r>
      <w:r w:rsidR="00707983" w:rsidRPr="00AC0677">
        <w:t>(DRX</w:t>
      </w:r>
      <w:r w:rsidR="007A4B3D" w:rsidRPr="00AC0677">
        <w:t>)</w:t>
      </w:r>
      <w:bookmarkEnd w:id="173"/>
      <w:bookmarkEnd w:id="174"/>
      <w:bookmarkEnd w:id="175"/>
      <w:r w:rsidR="007A4B3D" w:rsidRPr="00AC0677">
        <w:t xml:space="preserve"> </w:t>
      </w:r>
    </w:p>
    <w:p w14:paraId="742B93D7" w14:textId="77777777" w:rsidR="00D30E9C" w:rsidRPr="00AC0677" w:rsidRDefault="00D30E9C" w:rsidP="00AC0677">
      <w:pPr>
        <w:pStyle w:val="CorpodoTexto"/>
        <w:rPr>
          <w:rFonts w:ascii="Arial" w:hAnsi="Arial" w:cs="Arial"/>
        </w:rPr>
      </w:pPr>
      <w:r w:rsidRPr="00AC0677">
        <w:rPr>
          <w:rFonts w:ascii="Arial" w:hAnsi="Arial" w:cs="Arial"/>
        </w:rPr>
        <w:t xml:space="preserve">A identificação de fases cristalinas presentes no material é de fundamental importância para analisar a qualidade e homogeneidade das matérias-primas, </w:t>
      </w:r>
    </w:p>
    <w:p w14:paraId="46D39C63" w14:textId="77777777" w:rsidR="00D30E9C" w:rsidRPr="00AC0677" w:rsidRDefault="00D30E9C" w:rsidP="00AC0677">
      <w:pPr>
        <w:pStyle w:val="CorpodoTexto"/>
        <w:rPr>
          <w:rFonts w:ascii="Arial" w:eastAsia="Calibri" w:hAnsi="Arial" w:cs="Arial"/>
          <w:bdr w:val="none" w:sz="0" w:space="0" w:color="auto" w:frame="1"/>
        </w:rPr>
      </w:pPr>
      <w:r w:rsidRPr="00AC0677">
        <w:rPr>
          <w:rFonts w:ascii="Arial" w:eastAsia="Calibri" w:hAnsi="Arial" w:cs="Arial"/>
          <w:bdr w:val="none" w:sz="0" w:space="0" w:color="auto" w:frame="1"/>
        </w:rPr>
        <w:t>Foram realizadas análises de DRX dos resíduos da casca de arroz bruta e após tratamento térmico, bem como, para a casca de ovo e casca de café cujos resultados serão apresentados a seguir.</w:t>
      </w:r>
    </w:p>
    <w:p w14:paraId="3F23506A" w14:textId="434F9ED9" w:rsidR="00D37D16" w:rsidRPr="00AC0677" w:rsidRDefault="00D37D16" w:rsidP="00AC0677">
      <w:pPr>
        <w:pStyle w:val="CorpodoTexto"/>
        <w:rPr>
          <w:rFonts w:ascii="Arial" w:eastAsia="Calibri" w:hAnsi="Arial" w:cs="Arial"/>
          <w:bdr w:val="none" w:sz="0" w:space="0" w:color="auto" w:frame="1"/>
        </w:rPr>
      </w:pPr>
      <w:r w:rsidRPr="00AC0677">
        <w:rPr>
          <w:rFonts w:ascii="Arial" w:eastAsia="Calibri" w:hAnsi="Arial" w:cs="Arial"/>
          <w:bdr w:val="none" w:sz="0" w:space="0" w:color="auto" w:frame="1"/>
        </w:rPr>
        <w:t xml:space="preserve">A Figura </w:t>
      </w:r>
      <w:r w:rsidR="00AC673A" w:rsidRPr="00AC0677">
        <w:rPr>
          <w:rFonts w:ascii="Arial" w:eastAsia="Calibri" w:hAnsi="Arial" w:cs="Arial"/>
          <w:bdr w:val="none" w:sz="0" w:space="0" w:color="auto" w:frame="1"/>
        </w:rPr>
        <w:t>3</w:t>
      </w:r>
      <w:r w:rsidR="00047AD9">
        <w:rPr>
          <w:rFonts w:ascii="Arial" w:eastAsia="Calibri" w:hAnsi="Arial" w:cs="Arial"/>
          <w:bdr w:val="none" w:sz="0" w:space="0" w:color="auto" w:frame="1"/>
        </w:rPr>
        <w:t>7</w:t>
      </w:r>
      <w:r w:rsidRPr="00AC0677">
        <w:rPr>
          <w:rFonts w:ascii="Arial" w:eastAsia="Calibri" w:hAnsi="Arial" w:cs="Arial"/>
          <w:bdr w:val="none" w:sz="0" w:space="0" w:color="auto" w:frame="1"/>
        </w:rPr>
        <w:t xml:space="preserve"> apresenta o difratograma obtido para a CA após a etapa de secagem.</w:t>
      </w:r>
    </w:p>
    <w:p w14:paraId="48D0D32A" w14:textId="77777777" w:rsidR="00AC673A" w:rsidRDefault="00C44CAB" w:rsidP="00AC673A">
      <w:pPr>
        <w:keepNext/>
        <w:spacing w:after="120" w:line="360" w:lineRule="auto"/>
        <w:jc w:val="center"/>
      </w:pPr>
      <w:r>
        <w:object w:dxaOrig="6590" w:dyaOrig="4619" w14:anchorId="4376E496">
          <v:shape id="_x0000_i1033" type="#_x0000_t75" style="width:388.5pt;height:287.25pt" o:ole="">
            <v:imagedata r:id="rId66" o:title="" croptop="5958f" cropbottom="2978f" cropleft="4479f" cropright="7315f"/>
          </v:shape>
          <o:OLEObject Type="Embed" ProgID="Origin50.Graph" ShapeID="_x0000_i1033" DrawAspect="Content" ObjectID="_1617713598" r:id="rId67"/>
        </w:object>
      </w:r>
    </w:p>
    <w:p w14:paraId="0E41D83D" w14:textId="351F72CF" w:rsidR="00D37D16" w:rsidRDefault="00AC673A" w:rsidP="00AC673A">
      <w:pPr>
        <w:pStyle w:val="Legenda"/>
        <w:jc w:val="center"/>
        <w:rPr>
          <w:rFonts w:ascii="Arial" w:eastAsia="Calibri" w:hAnsi="Arial" w:cs="Arial"/>
          <w:b w:val="0"/>
          <w:sz w:val="24"/>
          <w:szCs w:val="24"/>
          <w:bdr w:val="none" w:sz="0" w:space="0" w:color="auto" w:frame="1"/>
        </w:rPr>
      </w:pPr>
      <w:bookmarkStart w:id="176" w:name="_Toc404771"/>
      <w:r w:rsidRPr="00AC673A">
        <w:rPr>
          <w:rFonts w:ascii="Arial" w:hAnsi="Arial" w:cs="Arial"/>
          <w:b w:val="0"/>
          <w:sz w:val="24"/>
          <w:szCs w:val="24"/>
        </w:rPr>
        <w:t xml:space="preserve">Figura </w:t>
      </w:r>
      <w:r w:rsidR="006B1EC0" w:rsidRPr="00AC673A">
        <w:rPr>
          <w:rFonts w:ascii="Arial" w:hAnsi="Arial" w:cs="Arial"/>
          <w:b w:val="0"/>
          <w:sz w:val="24"/>
          <w:szCs w:val="24"/>
        </w:rPr>
        <w:fldChar w:fldCharType="begin"/>
      </w:r>
      <w:r w:rsidRPr="00AC673A">
        <w:rPr>
          <w:rFonts w:ascii="Arial" w:hAnsi="Arial" w:cs="Arial"/>
          <w:b w:val="0"/>
          <w:sz w:val="24"/>
          <w:szCs w:val="24"/>
        </w:rPr>
        <w:instrText xml:space="preserve"> SEQ Figura \* ARABIC </w:instrText>
      </w:r>
      <w:r w:rsidR="006B1EC0" w:rsidRPr="00AC673A">
        <w:rPr>
          <w:rFonts w:ascii="Arial" w:hAnsi="Arial" w:cs="Arial"/>
          <w:b w:val="0"/>
          <w:sz w:val="24"/>
          <w:szCs w:val="24"/>
        </w:rPr>
        <w:fldChar w:fldCharType="separate"/>
      </w:r>
      <w:r w:rsidR="00047AD9">
        <w:rPr>
          <w:rFonts w:ascii="Arial" w:hAnsi="Arial" w:cs="Arial"/>
          <w:b w:val="0"/>
          <w:noProof/>
          <w:sz w:val="24"/>
          <w:szCs w:val="24"/>
        </w:rPr>
        <w:t>37</w:t>
      </w:r>
      <w:r w:rsidR="006B1EC0" w:rsidRPr="00AC673A">
        <w:rPr>
          <w:rFonts w:ascii="Arial" w:hAnsi="Arial" w:cs="Arial"/>
          <w:b w:val="0"/>
          <w:sz w:val="24"/>
          <w:szCs w:val="24"/>
        </w:rPr>
        <w:fldChar w:fldCharType="end"/>
      </w:r>
      <w:r w:rsidRPr="00AC673A">
        <w:rPr>
          <w:rFonts w:ascii="Arial" w:hAnsi="Arial" w:cs="Arial"/>
          <w:b w:val="0"/>
          <w:sz w:val="24"/>
          <w:szCs w:val="24"/>
        </w:rPr>
        <w:t xml:space="preserve">: </w:t>
      </w:r>
      <w:r w:rsidRPr="00AC673A">
        <w:rPr>
          <w:rFonts w:ascii="Arial" w:eastAsia="Calibri" w:hAnsi="Arial" w:cs="Arial"/>
          <w:b w:val="0"/>
          <w:sz w:val="24"/>
          <w:szCs w:val="24"/>
          <w:bdr w:val="none" w:sz="0" w:space="0" w:color="auto" w:frame="1"/>
        </w:rPr>
        <w:t>Difratograma da amostra de casca de arroz seca (CA).</w:t>
      </w:r>
      <w:bookmarkEnd w:id="176"/>
    </w:p>
    <w:p w14:paraId="0F1157CE" w14:textId="77777777" w:rsidR="00782941" w:rsidRPr="00782941" w:rsidRDefault="00782941" w:rsidP="00782941"/>
    <w:p w14:paraId="276243CB" w14:textId="3C2030BD" w:rsidR="00A14917" w:rsidRPr="00A14917" w:rsidRDefault="00782941" w:rsidP="00A14917">
      <w:pPr>
        <w:pStyle w:val="CorpodoTexto"/>
        <w:rPr>
          <w:rFonts w:ascii="Arial" w:hAnsi="Arial" w:cs="Arial"/>
        </w:rPr>
      </w:pPr>
      <w:r>
        <w:rPr>
          <w:rFonts w:ascii="Arial" w:hAnsi="Arial" w:cs="Arial"/>
        </w:rPr>
        <w:t xml:space="preserve">De acordo com o </w:t>
      </w:r>
      <w:r w:rsidR="00C44CAB">
        <w:rPr>
          <w:rFonts w:ascii="Arial" w:hAnsi="Arial" w:cs="Arial"/>
        </w:rPr>
        <w:t>difratograma da figura 3</w:t>
      </w:r>
      <w:r w:rsidR="00047AD9">
        <w:rPr>
          <w:rFonts w:ascii="Arial" w:hAnsi="Arial" w:cs="Arial"/>
        </w:rPr>
        <w:t>7</w:t>
      </w:r>
      <w:r w:rsidR="00C44CAB">
        <w:rPr>
          <w:rFonts w:ascii="Arial" w:hAnsi="Arial" w:cs="Arial"/>
        </w:rPr>
        <w:t xml:space="preserve">, </w:t>
      </w:r>
      <w:r w:rsidR="00FE023E">
        <w:rPr>
          <w:rFonts w:ascii="Arial" w:hAnsi="Arial" w:cs="Arial"/>
        </w:rPr>
        <w:t xml:space="preserve">observou-se </w:t>
      </w:r>
      <w:r w:rsidR="00C44CAB">
        <w:rPr>
          <w:rFonts w:ascii="Arial" w:hAnsi="Arial" w:cs="Arial"/>
        </w:rPr>
        <w:t>um pico largo localizado em aproximadamente 22</w:t>
      </w:r>
      <w:r w:rsidR="00FE023E">
        <w:rPr>
          <w:rFonts w:ascii="Arial" w:hAnsi="Arial" w:cs="Arial"/>
        </w:rPr>
        <w:t>° (2</w:t>
      </w:r>
      <w:r w:rsidR="00FE023E" w:rsidRPr="0049113A">
        <w:rPr>
          <w:rFonts w:ascii="Symbol" w:hAnsi="Symbol" w:cs="Arial"/>
        </w:rPr>
        <w:t></w:t>
      </w:r>
      <w:r w:rsidR="00C8417C">
        <w:rPr>
          <w:rFonts w:ascii="Arial" w:hAnsi="Arial" w:cs="Arial"/>
        </w:rPr>
        <w:t xml:space="preserve">) </w:t>
      </w:r>
      <w:r w:rsidR="00C44CAB">
        <w:rPr>
          <w:rFonts w:ascii="Arial" w:hAnsi="Arial" w:cs="Arial"/>
        </w:rPr>
        <w:t>que</w:t>
      </w:r>
      <w:r w:rsidR="00C8417C">
        <w:rPr>
          <w:rFonts w:ascii="Arial" w:hAnsi="Arial" w:cs="Arial"/>
        </w:rPr>
        <w:t>,</w:t>
      </w:r>
      <w:r w:rsidR="00C44CAB">
        <w:rPr>
          <w:rFonts w:ascii="Arial" w:hAnsi="Arial" w:cs="Arial"/>
        </w:rPr>
        <w:t xml:space="preserve"> segundo a literatura, corresponde </w:t>
      </w:r>
      <w:r w:rsidR="003127A0">
        <w:rPr>
          <w:rFonts w:ascii="Arial" w:hAnsi="Arial" w:cs="Arial"/>
        </w:rPr>
        <w:t xml:space="preserve">à </w:t>
      </w:r>
      <w:r w:rsidR="00C44CAB">
        <w:rPr>
          <w:rFonts w:ascii="Arial" w:hAnsi="Arial" w:cs="Arial"/>
        </w:rPr>
        <w:t>sílica amorfa</w:t>
      </w:r>
      <w:sdt>
        <w:sdtPr>
          <w:rPr>
            <w:rFonts w:ascii="Arial" w:hAnsi="Arial" w:cs="Arial"/>
          </w:rPr>
          <w:id w:val="-665329217"/>
          <w:citation/>
        </w:sdtPr>
        <w:sdtEndPr/>
        <w:sdtContent>
          <w:r w:rsidR="006B1EC0">
            <w:rPr>
              <w:rFonts w:ascii="Arial" w:hAnsi="Arial" w:cs="Arial"/>
            </w:rPr>
            <w:fldChar w:fldCharType="begin"/>
          </w:r>
          <w:r w:rsidR="003127A0">
            <w:rPr>
              <w:rFonts w:ascii="Arial" w:hAnsi="Arial" w:cs="Arial"/>
            </w:rPr>
            <w:instrText xml:space="preserve"> CITATION FER15 \l 1046 </w:instrText>
          </w:r>
          <w:r w:rsidR="006B1EC0">
            <w:rPr>
              <w:rFonts w:ascii="Arial" w:hAnsi="Arial" w:cs="Arial"/>
            </w:rPr>
            <w:fldChar w:fldCharType="separate"/>
          </w:r>
          <w:r w:rsidR="0031330A">
            <w:rPr>
              <w:rFonts w:ascii="Arial" w:hAnsi="Arial" w:cs="Arial"/>
              <w:noProof/>
            </w:rPr>
            <w:t xml:space="preserve"> </w:t>
          </w:r>
          <w:r w:rsidR="0031330A" w:rsidRPr="0031330A">
            <w:rPr>
              <w:rFonts w:ascii="Arial" w:hAnsi="Arial" w:cs="Arial"/>
              <w:noProof/>
            </w:rPr>
            <w:t>[109]</w:t>
          </w:r>
          <w:r w:rsidR="006B1EC0">
            <w:rPr>
              <w:rFonts w:ascii="Arial" w:hAnsi="Arial" w:cs="Arial"/>
            </w:rPr>
            <w:fldChar w:fldCharType="end"/>
          </w:r>
        </w:sdtContent>
      </w:sdt>
      <w:r w:rsidR="00C8417C">
        <w:rPr>
          <w:rFonts w:ascii="Arial" w:hAnsi="Arial" w:cs="Arial"/>
        </w:rPr>
        <w:t>. Este resultado era esperado, pois trata-se do resíduo antes da queima.</w:t>
      </w:r>
    </w:p>
    <w:p w14:paraId="7FCF80EF" w14:textId="2AA0C068" w:rsidR="00D30E9C" w:rsidRDefault="00D30E9C" w:rsidP="00D30E9C">
      <w:pPr>
        <w:spacing w:after="120" w:line="360" w:lineRule="auto"/>
        <w:rPr>
          <w:rFonts w:ascii="Arial" w:eastAsia="Calibri" w:hAnsi="Arial"/>
          <w:bdr w:val="none" w:sz="0" w:space="0" w:color="auto" w:frame="1"/>
        </w:rPr>
      </w:pPr>
      <w:r>
        <w:rPr>
          <w:rFonts w:ascii="Arial" w:eastAsia="Calibri" w:hAnsi="Arial"/>
          <w:bdr w:val="none" w:sz="0" w:space="0" w:color="auto" w:frame="1"/>
        </w:rPr>
        <w:tab/>
        <w:t xml:space="preserve">A Figura </w:t>
      </w:r>
      <w:r w:rsidR="00047AD9">
        <w:rPr>
          <w:rFonts w:ascii="Arial" w:eastAsia="Calibri" w:hAnsi="Arial"/>
          <w:bdr w:val="none" w:sz="0" w:space="0" w:color="auto" w:frame="1"/>
        </w:rPr>
        <w:t>38</w:t>
      </w:r>
      <w:r>
        <w:rPr>
          <w:rFonts w:ascii="Arial" w:eastAsia="Calibri" w:hAnsi="Arial"/>
          <w:bdr w:val="none" w:sz="0" w:space="0" w:color="auto" w:frame="1"/>
        </w:rPr>
        <w:t xml:space="preserve"> apresenta o difratograma obtido para a </w:t>
      </w:r>
      <w:r w:rsidR="00D37D16">
        <w:rPr>
          <w:rFonts w:ascii="Arial" w:eastAsia="Calibri" w:hAnsi="Arial"/>
          <w:bdr w:val="none" w:sz="0" w:space="0" w:color="auto" w:frame="1"/>
        </w:rPr>
        <w:t>cinza de casca de arroz (</w:t>
      </w:r>
      <w:r>
        <w:rPr>
          <w:rFonts w:ascii="Arial" w:eastAsia="Calibri" w:hAnsi="Arial"/>
          <w:bdr w:val="none" w:sz="0" w:space="0" w:color="auto" w:frame="1"/>
        </w:rPr>
        <w:t>CCA</w:t>
      </w:r>
      <w:r w:rsidR="00D37D16">
        <w:rPr>
          <w:rFonts w:ascii="Arial" w:eastAsia="Calibri" w:hAnsi="Arial"/>
          <w:bdr w:val="none" w:sz="0" w:space="0" w:color="auto" w:frame="1"/>
        </w:rPr>
        <w:t>1)</w:t>
      </w:r>
      <w:r>
        <w:rPr>
          <w:rFonts w:ascii="Arial" w:eastAsia="Calibri" w:hAnsi="Arial"/>
          <w:bdr w:val="none" w:sz="0" w:space="0" w:color="auto" w:frame="1"/>
        </w:rPr>
        <w:t>.</w:t>
      </w:r>
    </w:p>
    <w:p w14:paraId="569247E2" w14:textId="77777777" w:rsidR="00902821" w:rsidRDefault="00D37D16" w:rsidP="00902821">
      <w:pPr>
        <w:keepNext/>
        <w:spacing w:line="360" w:lineRule="auto"/>
        <w:jc w:val="center"/>
      </w:pPr>
      <w:r w:rsidRPr="00A44349">
        <w:rPr>
          <w:rFonts w:ascii="Arial" w:eastAsia="Calibri" w:hAnsi="Arial"/>
          <w:bdr w:val="none" w:sz="0" w:space="0" w:color="auto" w:frame="1"/>
        </w:rPr>
        <w:object w:dxaOrig="6585" w:dyaOrig="4613" w14:anchorId="432C1AFE">
          <v:shape id="_x0000_i1034" type="#_x0000_t75" style="width:342pt;height:260.25pt" o:ole="">
            <v:imagedata r:id="rId68" o:title="" croptop="5719f" cropbottom="3141f" cropleft="5642f" cropright="8011f"/>
          </v:shape>
          <o:OLEObject Type="Embed" ProgID="Origin50.Graph" ShapeID="_x0000_i1034" DrawAspect="Content" ObjectID="_1617713599" r:id="rId69"/>
        </w:object>
      </w:r>
    </w:p>
    <w:p w14:paraId="44DC9B11" w14:textId="3AFD00FB" w:rsidR="00D30E9C" w:rsidRPr="003B6B4D" w:rsidRDefault="00902821" w:rsidP="00902821">
      <w:pPr>
        <w:pStyle w:val="Legenda"/>
        <w:jc w:val="center"/>
        <w:rPr>
          <w:rFonts w:ascii="Arial" w:eastAsia="Calibri" w:hAnsi="Arial" w:cs="Arial"/>
          <w:b w:val="0"/>
          <w:sz w:val="24"/>
          <w:bdr w:val="none" w:sz="0" w:space="0" w:color="auto" w:frame="1"/>
        </w:rPr>
      </w:pPr>
      <w:bookmarkStart w:id="177" w:name="_Toc404772"/>
      <w:r w:rsidRPr="003B6B4D">
        <w:rPr>
          <w:rFonts w:ascii="Arial" w:hAnsi="Arial" w:cs="Arial"/>
          <w:b w:val="0"/>
          <w:sz w:val="24"/>
        </w:rPr>
        <w:t xml:space="preserve">Figura </w:t>
      </w:r>
      <w:r w:rsidR="006B1EC0" w:rsidRPr="003B6B4D">
        <w:rPr>
          <w:rFonts w:ascii="Arial" w:hAnsi="Arial" w:cs="Arial"/>
          <w:b w:val="0"/>
          <w:sz w:val="24"/>
        </w:rPr>
        <w:fldChar w:fldCharType="begin"/>
      </w:r>
      <w:r w:rsidRPr="003B6B4D">
        <w:rPr>
          <w:rFonts w:ascii="Arial" w:hAnsi="Arial" w:cs="Arial"/>
          <w:b w:val="0"/>
          <w:sz w:val="24"/>
        </w:rPr>
        <w:instrText xml:space="preserve"> SEQ Figura \* ARABIC </w:instrText>
      </w:r>
      <w:r w:rsidR="006B1EC0" w:rsidRPr="003B6B4D">
        <w:rPr>
          <w:rFonts w:ascii="Arial" w:hAnsi="Arial" w:cs="Arial"/>
          <w:b w:val="0"/>
          <w:sz w:val="24"/>
        </w:rPr>
        <w:fldChar w:fldCharType="separate"/>
      </w:r>
      <w:r w:rsidR="00047AD9">
        <w:rPr>
          <w:rFonts w:ascii="Arial" w:hAnsi="Arial" w:cs="Arial"/>
          <w:b w:val="0"/>
          <w:noProof/>
          <w:sz w:val="24"/>
        </w:rPr>
        <w:t>38</w:t>
      </w:r>
      <w:r w:rsidR="006B1EC0" w:rsidRPr="003B6B4D">
        <w:rPr>
          <w:rFonts w:ascii="Arial" w:hAnsi="Arial" w:cs="Arial"/>
          <w:b w:val="0"/>
          <w:sz w:val="24"/>
        </w:rPr>
        <w:fldChar w:fldCharType="end"/>
      </w:r>
      <w:r w:rsidRPr="003B6B4D">
        <w:rPr>
          <w:rFonts w:ascii="Arial" w:hAnsi="Arial" w:cs="Arial"/>
          <w:b w:val="0"/>
          <w:sz w:val="24"/>
        </w:rPr>
        <w:t xml:space="preserve">: </w:t>
      </w:r>
      <w:r w:rsidRPr="003B6B4D">
        <w:rPr>
          <w:rFonts w:ascii="Arial" w:eastAsia="Calibri" w:hAnsi="Arial" w:cs="Arial"/>
          <w:b w:val="0"/>
          <w:sz w:val="24"/>
          <w:bdr w:val="none" w:sz="0" w:space="0" w:color="auto" w:frame="1"/>
        </w:rPr>
        <w:t>Difratograma obtido para a CCA1</w:t>
      </w:r>
      <w:bookmarkEnd w:id="177"/>
    </w:p>
    <w:p w14:paraId="5E35BF94" w14:textId="77777777" w:rsidR="00902821" w:rsidRPr="00902821" w:rsidRDefault="00902821" w:rsidP="00902821"/>
    <w:p w14:paraId="4F0379E4" w14:textId="7286D172" w:rsidR="00D30E9C" w:rsidRDefault="00D30E9C" w:rsidP="00D37D16">
      <w:pPr>
        <w:spacing w:line="360" w:lineRule="auto"/>
        <w:rPr>
          <w:rFonts w:ascii="Arial" w:eastAsia="Calibri" w:hAnsi="Arial"/>
          <w:bdr w:val="none" w:sz="0" w:space="0" w:color="auto" w:frame="1"/>
        </w:rPr>
      </w:pPr>
      <w:r>
        <w:rPr>
          <w:rFonts w:ascii="Arial" w:eastAsia="Calibri" w:hAnsi="Arial"/>
          <w:bdr w:val="none" w:sz="0" w:space="0" w:color="auto" w:frame="1"/>
        </w:rPr>
        <w:tab/>
        <w:t xml:space="preserve">Com a análise do difratograma apresentado na Figura </w:t>
      </w:r>
      <w:r w:rsidR="00047AD9">
        <w:rPr>
          <w:rFonts w:ascii="Arial" w:eastAsia="Calibri" w:hAnsi="Arial"/>
          <w:bdr w:val="none" w:sz="0" w:space="0" w:color="auto" w:frame="1"/>
        </w:rPr>
        <w:t>38</w:t>
      </w:r>
      <w:r>
        <w:rPr>
          <w:rFonts w:ascii="Arial" w:eastAsia="Calibri" w:hAnsi="Arial"/>
          <w:bdr w:val="none" w:sz="0" w:space="0" w:color="auto" w:frame="1"/>
        </w:rPr>
        <w:t>, pode-se afirmar que os picos estão bem definidos, evidenciando a cristalinidade da amostra</w:t>
      </w:r>
      <w:r w:rsidR="009F21AD">
        <w:rPr>
          <w:rFonts w:ascii="Arial" w:eastAsia="Calibri" w:hAnsi="Arial"/>
          <w:bdr w:val="none" w:sz="0" w:space="0" w:color="auto" w:frame="1"/>
        </w:rPr>
        <w:t xml:space="preserve"> obtida após etapa de calcinação.</w:t>
      </w:r>
      <w:r>
        <w:rPr>
          <w:rFonts w:ascii="Arial" w:eastAsia="Calibri" w:hAnsi="Arial"/>
          <w:bdr w:val="none" w:sz="0" w:space="0" w:color="auto" w:frame="1"/>
        </w:rPr>
        <w:t xml:space="preserve"> Os </w:t>
      </w:r>
      <w:r>
        <w:rPr>
          <w:rFonts w:ascii="Arial" w:eastAsia="Calibri" w:hAnsi="Arial" w:cs="Arial"/>
          <w:bdr w:val="none" w:sz="0" w:space="0" w:color="auto" w:frame="1"/>
        </w:rPr>
        <w:t>picos correspondem à</w:t>
      </w:r>
      <w:r>
        <w:rPr>
          <w:rFonts w:ascii="Arial" w:eastAsia="Calibri" w:hAnsi="Arial"/>
          <w:bdr w:val="none" w:sz="0" w:space="0" w:color="auto" w:frame="1"/>
        </w:rPr>
        <w:t xml:space="preserve"> fase cristalina </w:t>
      </w:r>
      <w:r>
        <w:rPr>
          <w:rFonts w:ascii="Arial" w:eastAsia="Calibri" w:hAnsi="Arial" w:cs="Arial"/>
          <w:bdr w:val="none" w:sz="0" w:space="0" w:color="auto" w:frame="1"/>
        </w:rPr>
        <w:t xml:space="preserve">da </w:t>
      </w:r>
      <w:r w:rsidR="009F21AD">
        <w:rPr>
          <w:rFonts w:ascii="Arial" w:eastAsia="Calibri" w:hAnsi="Arial" w:cs="Arial"/>
          <w:bdr w:val="none" w:sz="0" w:space="0" w:color="auto" w:frame="1"/>
        </w:rPr>
        <w:t>sílica na forma de cristobalita [</w:t>
      </w:r>
      <w:r w:rsidR="009439A2">
        <w:rPr>
          <w:rFonts w:ascii="Arial" w:eastAsia="Calibri" w:hAnsi="Arial" w:cs="Arial"/>
          <w:bdr w:val="none" w:sz="0" w:space="0" w:color="auto" w:frame="1"/>
        </w:rPr>
        <w:t>19</w:t>
      </w:r>
      <w:r w:rsidR="009F21AD">
        <w:rPr>
          <w:rFonts w:ascii="Arial" w:eastAsia="Calibri" w:hAnsi="Arial" w:cs="Arial"/>
          <w:bdr w:val="none" w:sz="0" w:space="0" w:color="auto" w:frame="1"/>
        </w:rPr>
        <w:t>]</w:t>
      </w:r>
      <w:r w:rsidR="009B11B8">
        <w:rPr>
          <w:rFonts w:ascii="Arial" w:eastAsia="Calibri" w:hAnsi="Arial" w:cs="Arial"/>
          <w:bdr w:val="none" w:sz="0" w:space="0" w:color="auto" w:frame="1"/>
        </w:rPr>
        <w:t>.</w:t>
      </w:r>
    </w:p>
    <w:p w14:paraId="5367F399" w14:textId="7703CCA3" w:rsidR="00D30E9C" w:rsidRDefault="00D30E9C" w:rsidP="00D30E9C">
      <w:pPr>
        <w:spacing w:line="360" w:lineRule="auto"/>
        <w:rPr>
          <w:rFonts w:ascii="Arial" w:eastAsia="Calibri" w:hAnsi="Arial"/>
          <w:bdr w:val="none" w:sz="0" w:space="0" w:color="auto" w:frame="1"/>
        </w:rPr>
      </w:pPr>
      <w:r>
        <w:rPr>
          <w:rFonts w:ascii="Arial" w:eastAsia="Calibri" w:hAnsi="Arial"/>
          <w:bdr w:val="none" w:sz="0" w:space="0" w:color="auto" w:frame="1"/>
        </w:rPr>
        <w:tab/>
        <w:t xml:space="preserve">A Figura </w:t>
      </w:r>
      <w:r w:rsidR="00047AD9">
        <w:rPr>
          <w:rFonts w:ascii="Arial" w:eastAsia="Calibri" w:hAnsi="Arial"/>
          <w:bdr w:val="none" w:sz="0" w:space="0" w:color="auto" w:frame="1"/>
        </w:rPr>
        <w:t>39</w:t>
      </w:r>
      <w:r>
        <w:rPr>
          <w:rFonts w:ascii="Arial" w:eastAsia="Calibri" w:hAnsi="Arial"/>
          <w:bdr w:val="none" w:sz="0" w:space="0" w:color="auto" w:frame="1"/>
        </w:rPr>
        <w:t xml:space="preserve"> apresenta o difratograma da CCA calcinada a 1400°C por 12 horas</w:t>
      </w:r>
      <w:r w:rsidR="00D37D16">
        <w:rPr>
          <w:rFonts w:ascii="Arial" w:eastAsia="Calibri" w:hAnsi="Arial"/>
          <w:bdr w:val="none" w:sz="0" w:space="0" w:color="auto" w:frame="1"/>
        </w:rPr>
        <w:t xml:space="preserve"> (CCAT12)</w:t>
      </w:r>
      <w:r>
        <w:rPr>
          <w:rFonts w:ascii="Arial" w:eastAsia="Calibri" w:hAnsi="Arial"/>
          <w:bdr w:val="none" w:sz="0" w:space="0" w:color="auto" w:frame="1"/>
        </w:rPr>
        <w:t>.</w:t>
      </w:r>
    </w:p>
    <w:p w14:paraId="55F91144" w14:textId="77777777" w:rsidR="00902821" w:rsidRDefault="00D37D16" w:rsidP="00902821">
      <w:pPr>
        <w:keepNext/>
        <w:spacing w:line="360" w:lineRule="auto"/>
        <w:jc w:val="center"/>
      </w:pPr>
      <w:r w:rsidRPr="00A44349">
        <w:rPr>
          <w:rFonts w:ascii="Arial" w:eastAsia="Calibri" w:hAnsi="Arial"/>
          <w:bdr w:val="none" w:sz="0" w:space="0" w:color="auto" w:frame="1"/>
        </w:rPr>
        <w:object w:dxaOrig="6585" w:dyaOrig="4613" w14:anchorId="0E146D93">
          <v:shape id="_x0000_i1035" type="#_x0000_t75" style="width:379.5pt;height:276.75pt" o:ole="">
            <v:imagedata r:id="rId70" o:title="" croptop="5961f" cropbottom="3866f" cropleft="4175f" cropright="7842f"/>
          </v:shape>
          <o:OLEObject Type="Embed" ProgID="Origin50.Graph" ShapeID="_x0000_i1035" DrawAspect="Content" ObjectID="_1617713600" r:id="rId71"/>
        </w:object>
      </w:r>
    </w:p>
    <w:p w14:paraId="4F1851FE" w14:textId="14B46DBA" w:rsidR="00D30E9C" w:rsidRDefault="00902821" w:rsidP="00902821">
      <w:pPr>
        <w:spacing w:after="160" w:line="360" w:lineRule="auto"/>
        <w:jc w:val="center"/>
        <w:rPr>
          <w:rFonts w:ascii="Arial" w:eastAsia="Calibri" w:hAnsi="Arial"/>
          <w:bdr w:val="none" w:sz="0" w:space="0" w:color="auto" w:frame="1"/>
        </w:rPr>
      </w:pPr>
      <w:bookmarkStart w:id="178" w:name="_Toc404773"/>
      <w:r w:rsidRPr="00902821">
        <w:rPr>
          <w:rFonts w:ascii="Arial" w:hAnsi="Arial" w:cs="Arial"/>
        </w:rPr>
        <w:t xml:space="preserve">Figura </w:t>
      </w:r>
      <w:r w:rsidR="006B1EC0" w:rsidRPr="00902821">
        <w:rPr>
          <w:rFonts w:ascii="Arial" w:hAnsi="Arial" w:cs="Arial"/>
        </w:rPr>
        <w:fldChar w:fldCharType="begin"/>
      </w:r>
      <w:r w:rsidRPr="00902821">
        <w:rPr>
          <w:rFonts w:ascii="Arial" w:hAnsi="Arial" w:cs="Arial"/>
        </w:rPr>
        <w:instrText xml:space="preserve"> SEQ Figura \* ARABIC </w:instrText>
      </w:r>
      <w:r w:rsidR="006B1EC0" w:rsidRPr="00902821">
        <w:rPr>
          <w:rFonts w:ascii="Arial" w:hAnsi="Arial" w:cs="Arial"/>
        </w:rPr>
        <w:fldChar w:fldCharType="separate"/>
      </w:r>
      <w:r w:rsidR="00047AD9">
        <w:rPr>
          <w:rFonts w:ascii="Arial" w:hAnsi="Arial" w:cs="Arial"/>
          <w:noProof/>
        </w:rPr>
        <w:t>39</w:t>
      </w:r>
      <w:r w:rsidR="006B1EC0" w:rsidRPr="00902821">
        <w:rPr>
          <w:rFonts w:ascii="Arial" w:hAnsi="Arial" w:cs="Arial"/>
        </w:rPr>
        <w:fldChar w:fldCharType="end"/>
      </w:r>
      <w:r w:rsidRPr="00902821">
        <w:rPr>
          <w:rFonts w:ascii="Arial" w:hAnsi="Arial" w:cs="Arial"/>
        </w:rPr>
        <w:t xml:space="preserve">: </w:t>
      </w:r>
      <w:r w:rsidRPr="00902821">
        <w:rPr>
          <w:rFonts w:ascii="Arial" w:eastAsia="Calibri" w:hAnsi="Arial" w:cs="Arial"/>
          <w:bdr w:val="none" w:sz="0" w:space="0" w:color="auto" w:frame="1"/>
        </w:rPr>
        <w:t>Difratograma obtido para a CCA calcinada a 1400°C por 12 horas.</w:t>
      </w:r>
      <w:bookmarkEnd w:id="178"/>
    </w:p>
    <w:p w14:paraId="730E5383" w14:textId="428D0CE8" w:rsidR="00D30E9C" w:rsidRDefault="00D30E9C" w:rsidP="00D30E9C">
      <w:pPr>
        <w:spacing w:line="360" w:lineRule="auto"/>
        <w:ind w:firstLine="709"/>
        <w:rPr>
          <w:rFonts w:ascii="Arial" w:eastAsia="Calibri" w:hAnsi="Arial"/>
          <w:bdr w:val="none" w:sz="0" w:space="0" w:color="auto" w:frame="1"/>
        </w:rPr>
      </w:pPr>
      <w:r>
        <w:rPr>
          <w:rFonts w:ascii="Arial" w:eastAsia="Calibri" w:hAnsi="Arial" w:cs="Arial"/>
          <w:bdr w:val="none" w:sz="0" w:space="0" w:color="auto" w:frame="1"/>
        </w:rPr>
        <w:t xml:space="preserve">Analisando o difratograma apresentado na </w:t>
      </w:r>
      <w:r w:rsidRPr="00902821">
        <w:rPr>
          <w:rFonts w:ascii="Arial" w:eastAsia="Calibri" w:hAnsi="Arial" w:cs="Arial"/>
          <w:bdr w:val="none" w:sz="0" w:space="0" w:color="auto" w:frame="1"/>
        </w:rPr>
        <w:t xml:space="preserve">Figura </w:t>
      </w:r>
      <w:r w:rsidR="00047AD9">
        <w:rPr>
          <w:rFonts w:ascii="Arial" w:eastAsia="Calibri" w:hAnsi="Arial" w:cs="Arial"/>
          <w:bdr w:val="none" w:sz="0" w:space="0" w:color="auto" w:frame="1"/>
        </w:rPr>
        <w:t>39</w:t>
      </w:r>
      <w:r w:rsidRPr="00902821">
        <w:rPr>
          <w:rFonts w:ascii="Arial" w:eastAsia="Calibri" w:hAnsi="Arial" w:cs="Arial"/>
          <w:bdr w:val="none" w:sz="0" w:space="0" w:color="auto" w:frame="1"/>
        </w:rPr>
        <w:t>,</w:t>
      </w:r>
      <w:r>
        <w:rPr>
          <w:rFonts w:ascii="Arial" w:eastAsia="Calibri" w:hAnsi="Arial" w:cs="Arial"/>
          <w:bdr w:val="none" w:sz="0" w:space="0" w:color="auto" w:frame="1"/>
        </w:rPr>
        <w:t xml:space="preserve"> observou-se a presença das fases cristalinas cristobalita e tridimita, correspondentes da sílica. Porém, para esta amostra </w:t>
      </w:r>
      <w:r>
        <w:rPr>
          <w:rFonts w:ascii="Arial" w:eastAsia="Arial Bold" w:hAnsi="Arial" w:cs="Arial"/>
          <w:bdr w:val="none" w:sz="0" w:space="0" w:color="auto" w:frame="1"/>
        </w:rPr>
        <w:t xml:space="preserve">calcinada a 1400°C por 24 horas, ocorreu um aumento da intensidade dos picos </w:t>
      </w:r>
      <w:r>
        <w:rPr>
          <w:rFonts w:ascii="Arial" w:eastAsia="Calibri" w:hAnsi="Arial"/>
          <w:bdr w:val="none" w:sz="0" w:space="0" w:color="auto" w:frame="1"/>
        </w:rPr>
        <w:t>de tridimita e diminuição da intensidade de picos de cristobalita.</w:t>
      </w:r>
    </w:p>
    <w:p w14:paraId="07A6CB6B" w14:textId="77777777" w:rsidR="00D30E9C" w:rsidRDefault="00D30E9C" w:rsidP="00D30E9C">
      <w:pPr>
        <w:spacing w:after="160" w:line="360" w:lineRule="auto"/>
        <w:ind w:firstLine="708"/>
        <w:rPr>
          <w:rFonts w:ascii="Arial" w:eastAsia="Calibri" w:hAnsi="Arial"/>
          <w:bdr w:val="none" w:sz="0" w:space="0" w:color="auto" w:frame="1"/>
        </w:rPr>
      </w:pPr>
      <w:r>
        <w:rPr>
          <w:rFonts w:ascii="Arial" w:eastAsia="Calibri" w:hAnsi="Arial"/>
          <w:bdr w:val="none" w:sz="0" w:space="0" w:color="auto" w:frame="1"/>
        </w:rPr>
        <w:t>Estes resultados demonstram que o processo de calcinação pode produzir de forma eficiente, uma transformação da fase cristobalita para tridimita, com temperaturas mais elevadas, conforme previsto na literatura</w:t>
      </w:r>
      <w:sdt>
        <w:sdtPr>
          <w:rPr>
            <w:rFonts w:ascii="Arial" w:eastAsia="Calibri" w:hAnsi="Arial"/>
            <w:bdr w:val="none" w:sz="0" w:space="0" w:color="auto" w:frame="1"/>
          </w:rPr>
          <w:id w:val="978584735"/>
          <w:citation/>
        </w:sdtPr>
        <w:sdtEndPr/>
        <w:sdtContent>
          <w:r w:rsidR="006B1EC0">
            <w:rPr>
              <w:rFonts w:ascii="Arial" w:eastAsia="Calibri" w:hAnsi="Arial"/>
              <w:bdr w:val="none" w:sz="0" w:space="0" w:color="auto" w:frame="1"/>
            </w:rPr>
            <w:fldChar w:fldCharType="begin"/>
          </w:r>
          <w:r w:rsidR="00AC673A">
            <w:rPr>
              <w:rFonts w:ascii="Arial" w:eastAsia="Calibri" w:hAnsi="Arial"/>
              <w:bdr w:val="none" w:sz="0" w:space="0" w:color="auto" w:frame="1"/>
            </w:rPr>
            <w:instrText xml:space="preserve"> CITATION NGU10 \l 1046 </w:instrText>
          </w:r>
          <w:r w:rsidR="006B1EC0">
            <w:rPr>
              <w:rFonts w:ascii="Arial" w:eastAsia="Calibri" w:hAnsi="Arial"/>
              <w:bdr w:val="none" w:sz="0" w:space="0" w:color="auto" w:frame="1"/>
            </w:rPr>
            <w:fldChar w:fldCharType="separate"/>
          </w:r>
          <w:r w:rsidR="0031330A">
            <w:rPr>
              <w:rFonts w:ascii="Arial" w:eastAsia="Calibri" w:hAnsi="Arial"/>
              <w:noProof/>
              <w:bdr w:val="none" w:sz="0" w:space="0" w:color="auto" w:frame="1"/>
            </w:rPr>
            <w:t xml:space="preserve"> </w:t>
          </w:r>
          <w:r w:rsidR="0031330A" w:rsidRPr="0031330A">
            <w:rPr>
              <w:rFonts w:ascii="Arial" w:eastAsia="Calibri" w:hAnsi="Arial"/>
              <w:noProof/>
              <w:bdr w:val="none" w:sz="0" w:space="0" w:color="auto" w:frame="1"/>
            </w:rPr>
            <w:t>[110]</w:t>
          </w:r>
          <w:r w:rsidR="006B1EC0">
            <w:rPr>
              <w:rFonts w:ascii="Arial" w:eastAsia="Calibri" w:hAnsi="Arial"/>
              <w:bdr w:val="none" w:sz="0" w:space="0" w:color="auto" w:frame="1"/>
            </w:rPr>
            <w:fldChar w:fldCharType="end"/>
          </w:r>
        </w:sdtContent>
      </w:sdt>
      <w:r w:rsidR="00AC673A">
        <w:rPr>
          <w:rFonts w:ascii="Arial" w:eastAsia="Calibri" w:hAnsi="Arial"/>
          <w:bdr w:val="none" w:sz="0" w:space="0" w:color="auto" w:frame="1"/>
        </w:rPr>
        <w:t>.</w:t>
      </w:r>
      <w:r>
        <w:rPr>
          <w:rFonts w:ascii="Arial" w:eastAsia="Calibri" w:hAnsi="Arial"/>
          <w:bdr w:val="none" w:sz="0" w:space="0" w:color="auto" w:frame="1"/>
        </w:rPr>
        <w:t xml:space="preserve"> </w:t>
      </w:r>
      <w:r>
        <w:rPr>
          <w:rFonts w:ascii="Arial" w:hAnsi="Arial" w:cs="Arial"/>
        </w:rPr>
        <w:t xml:space="preserve">As fases presentes foram identificadas com o auxílio das fichas cristalográficas contidas no </w:t>
      </w:r>
      <w:r>
        <w:rPr>
          <w:rStyle w:val="apple-style-span"/>
          <w:rFonts w:ascii="Arial" w:hAnsi="Arial" w:cs="Arial"/>
        </w:rPr>
        <w:t>programa X’Pert HighScore Plus.</w:t>
      </w:r>
    </w:p>
    <w:p w14:paraId="24D6810B" w14:textId="64665DAE" w:rsidR="00D30E9C" w:rsidRDefault="00D30E9C" w:rsidP="009B11B8">
      <w:pPr>
        <w:spacing w:line="360" w:lineRule="auto"/>
        <w:rPr>
          <w:rFonts w:ascii="Arial" w:eastAsia="Calibri" w:hAnsi="Arial" w:cs="Arial"/>
          <w:bdr w:val="none" w:sz="0" w:space="0" w:color="auto" w:frame="1"/>
        </w:rPr>
      </w:pPr>
      <w:r>
        <w:rPr>
          <w:rFonts w:ascii="Arial" w:eastAsia="Calibri" w:hAnsi="Arial" w:cs="Arial"/>
          <w:b/>
          <w:bdr w:val="none" w:sz="0" w:space="0" w:color="auto" w:frame="1"/>
        </w:rPr>
        <w:tab/>
      </w:r>
      <w:r>
        <w:rPr>
          <w:rFonts w:ascii="Arial" w:eastAsia="Calibri" w:hAnsi="Arial" w:cs="Arial"/>
          <w:bdr w:val="none" w:sz="0" w:space="0" w:color="auto" w:frame="1"/>
        </w:rPr>
        <w:t xml:space="preserve">A seguir, a </w:t>
      </w:r>
      <w:r w:rsidRPr="00902821">
        <w:rPr>
          <w:rFonts w:ascii="Arial" w:eastAsia="Calibri" w:hAnsi="Arial" w:cs="Arial"/>
          <w:bdr w:val="none" w:sz="0" w:space="0" w:color="auto" w:frame="1"/>
        </w:rPr>
        <w:t xml:space="preserve">Figura </w:t>
      </w:r>
      <w:r w:rsidR="00902821">
        <w:rPr>
          <w:rFonts w:ascii="Arial" w:eastAsia="Calibri" w:hAnsi="Arial" w:cs="Arial"/>
          <w:bdr w:val="none" w:sz="0" w:space="0" w:color="auto" w:frame="1"/>
        </w:rPr>
        <w:t>4</w:t>
      </w:r>
      <w:r w:rsidR="00047AD9">
        <w:rPr>
          <w:rFonts w:ascii="Arial" w:eastAsia="Calibri" w:hAnsi="Arial" w:cs="Arial"/>
          <w:bdr w:val="none" w:sz="0" w:space="0" w:color="auto" w:frame="1"/>
        </w:rPr>
        <w:t>0</w:t>
      </w:r>
      <w:r>
        <w:rPr>
          <w:rFonts w:ascii="Arial" w:eastAsia="Calibri" w:hAnsi="Arial" w:cs="Arial"/>
          <w:bdr w:val="none" w:sz="0" w:space="0" w:color="auto" w:frame="1"/>
        </w:rPr>
        <w:t xml:space="preserve"> apresenta o difratograma da casca de ovo galináceo </w:t>
      </w:r>
      <w:r w:rsidR="00D37D16">
        <w:rPr>
          <w:rFonts w:ascii="Arial" w:eastAsia="Calibri" w:hAnsi="Arial" w:cs="Arial"/>
          <w:bdr w:val="none" w:sz="0" w:space="0" w:color="auto" w:frame="1"/>
        </w:rPr>
        <w:t>após a secagem (COG1)</w:t>
      </w:r>
      <w:r>
        <w:rPr>
          <w:rFonts w:ascii="Arial" w:eastAsia="Calibri" w:hAnsi="Arial" w:cs="Arial"/>
          <w:bdr w:val="none" w:sz="0" w:space="0" w:color="auto" w:frame="1"/>
        </w:rPr>
        <w:t>.</w:t>
      </w:r>
    </w:p>
    <w:p w14:paraId="54214D2D" w14:textId="77777777" w:rsidR="00902821" w:rsidRDefault="00AA0471" w:rsidP="00902821">
      <w:pPr>
        <w:keepNext/>
        <w:spacing w:line="360" w:lineRule="auto"/>
        <w:jc w:val="center"/>
      </w:pPr>
      <w:r w:rsidRPr="00A44349">
        <w:rPr>
          <w:rFonts w:ascii="Calibri" w:eastAsia="Calibri" w:hAnsi="Calibri"/>
          <w:sz w:val="22"/>
          <w:bdr w:val="none" w:sz="0" w:space="0" w:color="auto" w:frame="1"/>
        </w:rPr>
        <w:object w:dxaOrig="6585" w:dyaOrig="4613" w14:anchorId="40BC5813">
          <v:shape id="_x0000_i1036" type="#_x0000_t75" style="width:378pt;height:273pt" o:ole="">
            <v:imagedata r:id="rId72" o:title="" croptop="4994f" cropbottom="3625f" cropleft="2990f" cropright="7165f"/>
          </v:shape>
          <o:OLEObject Type="Embed" ProgID="Origin50.Graph" ShapeID="_x0000_i1036" DrawAspect="Content" ObjectID="_1617713601" r:id="rId73"/>
        </w:object>
      </w:r>
    </w:p>
    <w:p w14:paraId="1C9A8A72" w14:textId="6473C735" w:rsidR="00D30E9C" w:rsidRPr="00902821" w:rsidRDefault="00902821" w:rsidP="00902821">
      <w:pPr>
        <w:pStyle w:val="Legenda"/>
        <w:jc w:val="center"/>
        <w:rPr>
          <w:rFonts w:ascii="Arial" w:eastAsia="Calibri" w:hAnsi="Arial" w:cs="Arial"/>
          <w:b w:val="0"/>
          <w:sz w:val="24"/>
          <w:szCs w:val="24"/>
          <w:bdr w:val="none" w:sz="0" w:space="0" w:color="auto" w:frame="1"/>
        </w:rPr>
      </w:pPr>
      <w:bookmarkStart w:id="179" w:name="_Toc404774"/>
      <w:r w:rsidRPr="00902821">
        <w:rPr>
          <w:rFonts w:ascii="Arial" w:hAnsi="Arial" w:cs="Arial"/>
          <w:b w:val="0"/>
          <w:sz w:val="24"/>
          <w:szCs w:val="24"/>
        </w:rPr>
        <w:t xml:space="preserve">Figura </w:t>
      </w:r>
      <w:r w:rsidR="006B1EC0" w:rsidRPr="00902821">
        <w:rPr>
          <w:rFonts w:ascii="Arial" w:hAnsi="Arial" w:cs="Arial"/>
          <w:b w:val="0"/>
          <w:sz w:val="24"/>
          <w:szCs w:val="24"/>
        </w:rPr>
        <w:fldChar w:fldCharType="begin"/>
      </w:r>
      <w:r w:rsidRPr="00902821">
        <w:rPr>
          <w:rFonts w:ascii="Arial" w:hAnsi="Arial" w:cs="Arial"/>
          <w:b w:val="0"/>
          <w:sz w:val="24"/>
          <w:szCs w:val="24"/>
        </w:rPr>
        <w:instrText xml:space="preserve"> SEQ Figura \* ARABIC </w:instrText>
      </w:r>
      <w:r w:rsidR="006B1EC0" w:rsidRPr="00902821">
        <w:rPr>
          <w:rFonts w:ascii="Arial" w:hAnsi="Arial" w:cs="Arial"/>
          <w:b w:val="0"/>
          <w:sz w:val="24"/>
          <w:szCs w:val="24"/>
        </w:rPr>
        <w:fldChar w:fldCharType="separate"/>
      </w:r>
      <w:r w:rsidR="00047AD9">
        <w:rPr>
          <w:rFonts w:ascii="Arial" w:hAnsi="Arial" w:cs="Arial"/>
          <w:b w:val="0"/>
          <w:noProof/>
          <w:sz w:val="24"/>
          <w:szCs w:val="24"/>
        </w:rPr>
        <w:t>40</w:t>
      </w:r>
      <w:r w:rsidR="006B1EC0" w:rsidRPr="00902821">
        <w:rPr>
          <w:rFonts w:ascii="Arial" w:hAnsi="Arial" w:cs="Arial"/>
          <w:b w:val="0"/>
          <w:sz w:val="24"/>
          <w:szCs w:val="24"/>
        </w:rPr>
        <w:fldChar w:fldCharType="end"/>
      </w:r>
      <w:r w:rsidRPr="00902821">
        <w:rPr>
          <w:rFonts w:ascii="Arial" w:hAnsi="Arial" w:cs="Arial"/>
          <w:b w:val="0"/>
          <w:sz w:val="24"/>
          <w:szCs w:val="24"/>
        </w:rPr>
        <w:t xml:space="preserve">: </w:t>
      </w:r>
      <w:r w:rsidRPr="00902821">
        <w:rPr>
          <w:rFonts w:ascii="Arial" w:eastAsia="Calibri" w:hAnsi="Arial" w:cs="Arial"/>
          <w:b w:val="0"/>
          <w:sz w:val="24"/>
          <w:szCs w:val="24"/>
          <w:bdr w:val="none" w:sz="0" w:space="0" w:color="auto" w:frame="1"/>
        </w:rPr>
        <w:t>Difratograma da amostra de COG1</w:t>
      </w:r>
      <w:r w:rsidR="005A65AB">
        <w:rPr>
          <w:rFonts w:ascii="Arial" w:eastAsia="Calibri" w:hAnsi="Arial" w:cs="Arial"/>
          <w:b w:val="0"/>
          <w:sz w:val="24"/>
          <w:szCs w:val="24"/>
          <w:bdr w:val="none" w:sz="0" w:space="0" w:color="auto" w:frame="1"/>
        </w:rPr>
        <w:t>.</w:t>
      </w:r>
      <w:bookmarkEnd w:id="179"/>
    </w:p>
    <w:p w14:paraId="6FBDFBBF" w14:textId="77777777" w:rsidR="00D30E9C" w:rsidRDefault="00D30E9C" w:rsidP="00D30E9C">
      <w:pPr>
        <w:spacing w:line="360" w:lineRule="auto"/>
        <w:jc w:val="center"/>
        <w:rPr>
          <w:rFonts w:ascii="Arial" w:eastAsia="Calibri" w:hAnsi="Arial" w:cs="Arial"/>
          <w:b/>
          <w:bdr w:val="none" w:sz="0" w:space="0" w:color="auto" w:frame="1"/>
        </w:rPr>
      </w:pPr>
    </w:p>
    <w:p w14:paraId="666FC166" w14:textId="0D1A97DA" w:rsidR="00D30E9C" w:rsidRDefault="00D30E9C" w:rsidP="00D30E9C">
      <w:pPr>
        <w:spacing w:after="160" w:line="360" w:lineRule="auto"/>
        <w:rPr>
          <w:rFonts w:ascii="Arial" w:eastAsia="Calibri" w:hAnsi="Arial" w:cs="Arial"/>
          <w:bdr w:val="none" w:sz="0" w:space="0" w:color="auto" w:frame="1"/>
        </w:rPr>
      </w:pPr>
      <w:r>
        <w:rPr>
          <w:rFonts w:ascii="Arial" w:eastAsia="Calibri" w:hAnsi="Arial" w:cs="Arial"/>
          <w:bdr w:val="none" w:sz="0" w:space="0" w:color="auto" w:frame="1"/>
        </w:rPr>
        <w:tab/>
        <w:t xml:space="preserve">Nos difratogramas da </w:t>
      </w:r>
      <w:r w:rsidRPr="00902821">
        <w:rPr>
          <w:rFonts w:ascii="Arial" w:eastAsia="Calibri" w:hAnsi="Arial" w:cs="Arial"/>
          <w:bdr w:val="none" w:sz="0" w:space="0" w:color="auto" w:frame="1"/>
        </w:rPr>
        <w:t>Figura</w:t>
      </w:r>
      <w:r w:rsidR="00AA0471" w:rsidRPr="00902821">
        <w:rPr>
          <w:rFonts w:ascii="Arial" w:eastAsia="Calibri" w:hAnsi="Arial" w:cs="Arial"/>
          <w:bdr w:val="none" w:sz="0" w:space="0" w:color="auto" w:frame="1"/>
        </w:rPr>
        <w:t xml:space="preserve"> </w:t>
      </w:r>
      <w:r w:rsidR="00902821">
        <w:rPr>
          <w:rFonts w:ascii="Arial" w:eastAsia="Calibri" w:hAnsi="Arial" w:cs="Arial"/>
          <w:bdr w:val="none" w:sz="0" w:space="0" w:color="auto" w:frame="1"/>
        </w:rPr>
        <w:t>4</w:t>
      </w:r>
      <w:r w:rsidR="00047AD9">
        <w:rPr>
          <w:rFonts w:ascii="Arial" w:eastAsia="Calibri" w:hAnsi="Arial" w:cs="Arial"/>
          <w:bdr w:val="none" w:sz="0" w:space="0" w:color="auto" w:frame="1"/>
        </w:rPr>
        <w:t>0</w:t>
      </w:r>
      <w:r w:rsidR="00AA0471">
        <w:rPr>
          <w:rFonts w:ascii="Arial" w:eastAsia="Calibri" w:hAnsi="Arial" w:cs="Arial"/>
          <w:bdr w:val="none" w:sz="0" w:space="0" w:color="auto" w:frame="1"/>
        </w:rPr>
        <w:t xml:space="preserve">, pode-se concluir que a COG1 </w:t>
      </w:r>
      <w:r>
        <w:rPr>
          <w:rFonts w:ascii="Arial" w:eastAsia="Calibri" w:hAnsi="Arial" w:cs="Arial"/>
          <w:bdr w:val="none" w:sz="0" w:space="0" w:color="auto" w:frame="1"/>
        </w:rPr>
        <w:t xml:space="preserve">apresenta todos os picos característicos da fase cristalina do carbonato de cálcio (calcita), assim como reportado na literatura </w:t>
      </w:r>
      <w:sdt>
        <w:sdtPr>
          <w:rPr>
            <w:rFonts w:ascii="Arial" w:eastAsia="Calibri" w:hAnsi="Arial" w:cs="Arial"/>
            <w:bdr w:val="none" w:sz="0" w:space="0" w:color="auto" w:frame="1"/>
          </w:rPr>
          <w:id w:val="-2108185358"/>
          <w:citation/>
        </w:sdtPr>
        <w:sdtEndPr/>
        <w:sdtContent>
          <w:r w:rsidR="006B1EC0">
            <w:rPr>
              <w:rFonts w:ascii="Arial" w:eastAsia="Calibri" w:hAnsi="Arial" w:cs="Arial"/>
              <w:bdr w:val="none" w:sz="0" w:space="0" w:color="auto" w:frame="1"/>
            </w:rPr>
            <w:fldChar w:fldCharType="begin"/>
          </w:r>
          <w:r w:rsidR="006508BB">
            <w:rPr>
              <w:rFonts w:ascii="Arial" w:eastAsia="Calibri" w:hAnsi="Arial" w:cs="Arial"/>
              <w:bdr w:val="none" w:sz="0" w:space="0" w:color="auto" w:frame="1"/>
            </w:rPr>
            <w:instrText xml:space="preserve"> CITATION NEV981 \l 1046 </w:instrText>
          </w:r>
          <w:r w:rsidR="006B1EC0">
            <w:rPr>
              <w:rFonts w:ascii="Arial" w:eastAsia="Calibri" w:hAnsi="Arial" w:cs="Arial"/>
              <w:bdr w:val="none" w:sz="0" w:space="0" w:color="auto" w:frame="1"/>
            </w:rPr>
            <w:fldChar w:fldCharType="separate"/>
          </w:r>
          <w:r w:rsidR="0031330A" w:rsidRPr="0031330A">
            <w:rPr>
              <w:rFonts w:ascii="Arial" w:eastAsia="Calibri" w:hAnsi="Arial" w:cs="Arial"/>
              <w:noProof/>
              <w:bdr w:val="none" w:sz="0" w:space="0" w:color="auto" w:frame="1"/>
            </w:rPr>
            <w:t>[111]</w:t>
          </w:r>
          <w:r w:rsidR="006B1EC0">
            <w:rPr>
              <w:rFonts w:ascii="Arial" w:eastAsia="Calibri" w:hAnsi="Arial" w:cs="Arial"/>
              <w:bdr w:val="none" w:sz="0" w:space="0" w:color="auto" w:frame="1"/>
            </w:rPr>
            <w:fldChar w:fldCharType="end"/>
          </w:r>
        </w:sdtContent>
      </w:sdt>
      <w:r w:rsidR="00AA0471" w:rsidRPr="00AA0471">
        <w:rPr>
          <w:rFonts w:ascii="Arial" w:eastAsia="Calibri" w:hAnsi="Arial"/>
          <w:bdr w:val="none" w:sz="0" w:space="0" w:color="auto" w:frame="1"/>
        </w:rPr>
        <w:t xml:space="preserve">. </w:t>
      </w:r>
    </w:p>
    <w:p w14:paraId="685B5F5D" w14:textId="48E90490" w:rsidR="00D30E9C" w:rsidRDefault="00D30E9C" w:rsidP="00D30E9C">
      <w:pPr>
        <w:spacing w:after="160" w:line="360" w:lineRule="auto"/>
        <w:rPr>
          <w:rFonts w:ascii="Arial" w:eastAsia="Calibri" w:hAnsi="Arial" w:cs="Arial"/>
          <w:bdr w:val="none" w:sz="0" w:space="0" w:color="auto" w:frame="1"/>
        </w:rPr>
      </w:pPr>
      <w:r>
        <w:rPr>
          <w:rFonts w:ascii="Arial" w:eastAsia="Calibri" w:hAnsi="Arial" w:cs="Arial"/>
          <w:bdr w:val="none" w:sz="0" w:space="0" w:color="auto" w:frame="1"/>
        </w:rPr>
        <w:tab/>
        <w:t xml:space="preserve">Após a calcinação a 1000°C por 3 horas, o pó da COG expandiu devido a um processo de hidratação que o CaO sofre no ambiente por </w:t>
      </w:r>
      <w:r>
        <w:rPr>
          <w:rFonts w:ascii="Arial" w:eastAsia="TimesNewRoman" w:hAnsi="Arial" w:cs="Arial"/>
          <w:bdr w:val="none" w:sz="0" w:space="0" w:color="auto" w:frame="1"/>
        </w:rPr>
        <w:t xml:space="preserve">alta capacidade de retenção de água, </w:t>
      </w:r>
      <w:r>
        <w:rPr>
          <w:rFonts w:ascii="Arial" w:eastAsia="Calibri" w:hAnsi="Arial" w:cs="Arial"/>
          <w:bdr w:val="none" w:sz="0" w:space="0" w:color="auto" w:frame="1"/>
        </w:rPr>
        <w:t>se transformando em Ca(OH)</w:t>
      </w:r>
      <w:r>
        <w:rPr>
          <w:rFonts w:ascii="Arial" w:eastAsia="Calibri" w:hAnsi="Arial" w:cs="Arial"/>
          <w:bdr w:val="none" w:sz="0" w:space="0" w:color="auto" w:frame="1"/>
          <w:vertAlign w:val="subscript"/>
        </w:rPr>
        <w:t>2</w:t>
      </w:r>
      <w:r>
        <w:rPr>
          <w:rFonts w:ascii="Arial" w:eastAsia="Calibri" w:hAnsi="Arial" w:cs="Arial"/>
          <w:bdr w:val="none" w:sz="0" w:space="0" w:color="auto" w:frame="1"/>
        </w:rPr>
        <w:t xml:space="preserve">. A seguir, a Figura </w:t>
      </w:r>
      <w:r w:rsidR="00902821">
        <w:rPr>
          <w:rFonts w:ascii="Arial" w:eastAsia="Calibri" w:hAnsi="Arial" w:cs="Arial"/>
          <w:bdr w:val="none" w:sz="0" w:space="0" w:color="auto" w:frame="1"/>
        </w:rPr>
        <w:t>4</w:t>
      </w:r>
      <w:r w:rsidR="00047AD9">
        <w:rPr>
          <w:rFonts w:ascii="Arial" w:eastAsia="Calibri" w:hAnsi="Arial" w:cs="Arial"/>
          <w:bdr w:val="none" w:sz="0" w:space="0" w:color="auto" w:frame="1"/>
        </w:rPr>
        <w:t>1</w:t>
      </w:r>
      <w:r>
        <w:rPr>
          <w:rFonts w:ascii="Arial" w:eastAsia="Calibri" w:hAnsi="Arial" w:cs="Arial"/>
          <w:bdr w:val="none" w:sz="0" w:space="0" w:color="auto" w:frame="1"/>
        </w:rPr>
        <w:t xml:space="preserve"> apresenta o difratograma da COG calcinada a 1000°C e rapidamente hidratada após exposição ao ambiente.</w:t>
      </w:r>
    </w:p>
    <w:p w14:paraId="14664F8D" w14:textId="77777777" w:rsidR="00902821" w:rsidRDefault="00D30E9C" w:rsidP="00902821">
      <w:pPr>
        <w:keepNext/>
        <w:spacing w:line="360" w:lineRule="auto"/>
        <w:jc w:val="center"/>
      </w:pPr>
      <w:r w:rsidRPr="00A44349">
        <w:rPr>
          <w:szCs w:val="24"/>
          <w:lang w:val="en-US"/>
        </w:rPr>
        <w:object w:dxaOrig="6586" w:dyaOrig="4612" w14:anchorId="148BA92C">
          <v:shape id="_x0000_i1037" type="#_x0000_t75" style="width:375pt;height:258.75pt" o:ole="">
            <v:imagedata r:id="rId74" o:title="" croptop="6283f" cropbottom="3866f" cropleft="4175f" cropright="7786f"/>
          </v:shape>
          <o:OLEObject Type="Embed" ProgID="Origin50.Graph" ShapeID="_x0000_i1037" DrawAspect="Content" ObjectID="_1617713602" r:id="rId75"/>
        </w:object>
      </w:r>
    </w:p>
    <w:p w14:paraId="340682C1" w14:textId="2DA8BB1A" w:rsidR="00D30E9C" w:rsidRDefault="00902821" w:rsidP="005A65AB">
      <w:pPr>
        <w:pStyle w:val="Legenda"/>
        <w:spacing w:line="360" w:lineRule="auto"/>
        <w:jc w:val="center"/>
        <w:rPr>
          <w:rFonts w:ascii="Arial" w:eastAsia="Calibri" w:hAnsi="Arial" w:cs="Arial"/>
          <w:b w:val="0"/>
          <w:sz w:val="24"/>
          <w:bdr w:val="none" w:sz="0" w:space="0" w:color="auto" w:frame="1"/>
        </w:rPr>
      </w:pPr>
      <w:bookmarkStart w:id="180" w:name="_Toc404775"/>
      <w:r w:rsidRPr="00902821">
        <w:rPr>
          <w:rFonts w:ascii="Arial" w:hAnsi="Arial" w:cs="Arial"/>
          <w:b w:val="0"/>
          <w:sz w:val="24"/>
        </w:rPr>
        <w:t xml:space="preserve">Figura </w:t>
      </w:r>
      <w:r w:rsidR="006B1EC0" w:rsidRPr="00902821">
        <w:rPr>
          <w:rFonts w:ascii="Arial" w:hAnsi="Arial" w:cs="Arial"/>
          <w:b w:val="0"/>
          <w:sz w:val="24"/>
        </w:rPr>
        <w:fldChar w:fldCharType="begin"/>
      </w:r>
      <w:r w:rsidRPr="00902821">
        <w:rPr>
          <w:rFonts w:ascii="Arial" w:hAnsi="Arial" w:cs="Arial"/>
          <w:b w:val="0"/>
          <w:sz w:val="24"/>
        </w:rPr>
        <w:instrText xml:space="preserve"> SEQ Figura \* ARABIC </w:instrText>
      </w:r>
      <w:r w:rsidR="006B1EC0" w:rsidRPr="00902821">
        <w:rPr>
          <w:rFonts w:ascii="Arial" w:hAnsi="Arial" w:cs="Arial"/>
          <w:b w:val="0"/>
          <w:sz w:val="24"/>
        </w:rPr>
        <w:fldChar w:fldCharType="separate"/>
      </w:r>
      <w:r w:rsidR="00047AD9">
        <w:rPr>
          <w:rFonts w:ascii="Arial" w:hAnsi="Arial" w:cs="Arial"/>
          <w:b w:val="0"/>
          <w:noProof/>
          <w:sz w:val="24"/>
        </w:rPr>
        <w:t>41</w:t>
      </w:r>
      <w:r w:rsidR="006B1EC0" w:rsidRPr="00902821">
        <w:rPr>
          <w:rFonts w:ascii="Arial" w:hAnsi="Arial" w:cs="Arial"/>
          <w:b w:val="0"/>
          <w:sz w:val="24"/>
        </w:rPr>
        <w:fldChar w:fldCharType="end"/>
      </w:r>
      <w:r w:rsidRPr="00902821">
        <w:rPr>
          <w:rFonts w:ascii="Arial" w:hAnsi="Arial" w:cs="Arial"/>
          <w:b w:val="0"/>
          <w:sz w:val="24"/>
        </w:rPr>
        <w:t>:</w:t>
      </w:r>
      <w:r w:rsidRPr="00902821">
        <w:rPr>
          <w:rFonts w:ascii="Arial" w:eastAsia="Calibri" w:hAnsi="Arial" w:cs="Arial"/>
          <w:b w:val="0"/>
          <w:sz w:val="24"/>
          <w:bdr w:val="none" w:sz="0" w:space="0" w:color="auto" w:frame="1"/>
        </w:rPr>
        <w:t xml:space="preserve"> Difratograma da COG calcinada e hidratada após contato com o ambiente.</w:t>
      </w:r>
      <w:bookmarkEnd w:id="180"/>
    </w:p>
    <w:p w14:paraId="78D2F83B" w14:textId="77777777" w:rsidR="00902821" w:rsidRPr="00902821" w:rsidRDefault="00902821" w:rsidP="00902821"/>
    <w:p w14:paraId="5089F2A2" w14:textId="584C0742" w:rsidR="00D30E9C" w:rsidRDefault="00AA0471" w:rsidP="00D30E9C">
      <w:pPr>
        <w:spacing w:after="160" w:line="360" w:lineRule="auto"/>
        <w:rPr>
          <w:rFonts w:ascii="Arial" w:eastAsia="Calibri" w:hAnsi="Arial"/>
          <w:szCs w:val="24"/>
          <w:bdr w:val="none" w:sz="0" w:space="0" w:color="auto" w:frame="1"/>
        </w:rPr>
      </w:pPr>
      <w:r>
        <w:rPr>
          <w:rFonts w:ascii="Arial" w:eastAsia="Calibri" w:hAnsi="Arial"/>
          <w:bdr w:val="none" w:sz="0" w:space="0" w:color="auto" w:frame="1"/>
        </w:rPr>
        <w:tab/>
        <w:t xml:space="preserve">No difratograma da </w:t>
      </w:r>
      <w:r w:rsidR="00902821">
        <w:rPr>
          <w:rFonts w:ascii="Arial" w:eastAsia="Calibri" w:hAnsi="Arial"/>
          <w:bdr w:val="none" w:sz="0" w:space="0" w:color="auto" w:frame="1"/>
        </w:rPr>
        <w:t>Figura 4</w:t>
      </w:r>
      <w:r w:rsidR="00047AD9">
        <w:rPr>
          <w:rFonts w:ascii="Arial" w:eastAsia="Calibri" w:hAnsi="Arial"/>
          <w:bdr w:val="none" w:sz="0" w:space="0" w:color="auto" w:frame="1"/>
        </w:rPr>
        <w:t>1</w:t>
      </w:r>
      <w:r w:rsidR="00D30E9C">
        <w:rPr>
          <w:rFonts w:ascii="Arial" w:eastAsia="Calibri" w:hAnsi="Arial"/>
          <w:bdr w:val="none" w:sz="0" w:space="0" w:color="auto" w:frame="1"/>
        </w:rPr>
        <w:t>, foi possível constatar que mesmo após a calcinação da COG o hidróxido de cálcio está presente, e não foi atingida a fase esperada do óxido de cálcio. Além disso, há indícios da existência de fase amorfa, que pode indicar baixo grau de cristalinidade das amostras, evidenciado pela menor intensidade dos picos no difratograma.</w:t>
      </w:r>
    </w:p>
    <w:p w14:paraId="572E0CCA" w14:textId="77777777" w:rsidR="00D30E9C" w:rsidRDefault="00D30E9C" w:rsidP="00497B8E">
      <w:pPr>
        <w:spacing w:after="160" w:line="360" w:lineRule="auto"/>
        <w:rPr>
          <w:rFonts w:ascii="Arial" w:eastAsia="Calibri" w:hAnsi="Arial"/>
          <w:bdr w:val="none" w:sz="0" w:space="0" w:color="auto" w:frame="1"/>
        </w:rPr>
      </w:pPr>
      <w:r>
        <w:rPr>
          <w:rFonts w:ascii="Arial" w:eastAsia="Calibri" w:hAnsi="Arial"/>
          <w:bdr w:val="none" w:sz="0" w:space="0" w:color="auto" w:frame="1"/>
        </w:rPr>
        <w:tab/>
        <w:t xml:space="preserve">Portanto, como este processo de calcinação não se mostrou eficiente para obtenção do </w:t>
      </w:r>
      <w:r>
        <w:rPr>
          <w:rFonts w:ascii="Arial" w:hAnsi="Arial" w:cs="Arial"/>
        </w:rPr>
        <w:t xml:space="preserve">CaO, optou-se por </w:t>
      </w:r>
      <w:r>
        <w:rPr>
          <w:rFonts w:ascii="Arial" w:eastAsia="Calibri" w:hAnsi="Arial"/>
          <w:bdr w:val="none" w:sz="0" w:space="0" w:color="auto" w:frame="1"/>
        </w:rPr>
        <w:t xml:space="preserve">utilizar a COG sem calcinação para produção das amostras vítreas. Resultados </w:t>
      </w:r>
      <w:r w:rsidR="00AA0471">
        <w:rPr>
          <w:rFonts w:ascii="Arial" w:eastAsia="Calibri" w:hAnsi="Arial"/>
          <w:bdr w:val="none" w:sz="0" w:space="0" w:color="auto" w:frame="1"/>
        </w:rPr>
        <w:t xml:space="preserve">anteriores do grupo </w:t>
      </w:r>
      <w:r>
        <w:rPr>
          <w:rFonts w:ascii="Arial" w:eastAsia="Calibri" w:hAnsi="Arial"/>
          <w:bdr w:val="none" w:sz="0" w:space="0" w:color="auto" w:frame="1"/>
        </w:rPr>
        <w:t>comprovaram que na temperatura de fusão do vidro, que corresponde a 1600°C, a decomposição térmica do carbonato de cálcio foi completa e levou a formação do óxido de cálcio.</w:t>
      </w:r>
    </w:p>
    <w:p w14:paraId="1CAD765B" w14:textId="77777777" w:rsidR="003127A0" w:rsidRPr="003127A0" w:rsidRDefault="005A65AB" w:rsidP="003127A0">
      <w:pPr>
        <w:pStyle w:val="CorpodoTexto"/>
        <w:rPr>
          <w:rFonts w:ascii="Arial" w:hAnsi="Arial" w:cs="Arial"/>
          <w:bdr w:val="none" w:sz="0" w:space="0" w:color="auto" w:frame="1"/>
        </w:rPr>
      </w:pPr>
      <w:r w:rsidRPr="005A65AB">
        <w:rPr>
          <w:rFonts w:ascii="Arial" w:hAnsi="Arial" w:cs="Arial"/>
          <w:bdr w:val="none" w:sz="0" w:space="0" w:color="auto" w:frame="1"/>
        </w:rPr>
        <w:t xml:space="preserve">Não foi possível </w:t>
      </w:r>
      <w:r>
        <w:rPr>
          <w:rFonts w:ascii="Arial" w:hAnsi="Arial" w:cs="Arial"/>
          <w:bdr w:val="none" w:sz="0" w:space="0" w:color="auto" w:frame="1"/>
        </w:rPr>
        <w:t>apresentar os difratogramas</w:t>
      </w:r>
      <w:r w:rsidR="003127A0" w:rsidRPr="005A65AB">
        <w:rPr>
          <w:rFonts w:ascii="Arial" w:hAnsi="Arial" w:cs="Arial"/>
          <w:bdr w:val="none" w:sz="0" w:space="0" w:color="auto" w:frame="1"/>
        </w:rPr>
        <w:t xml:space="preserve"> </w:t>
      </w:r>
      <w:r>
        <w:rPr>
          <w:rFonts w:ascii="Arial" w:hAnsi="Arial" w:cs="Arial"/>
          <w:bdr w:val="none" w:sz="0" w:space="0" w:color="auto" w:frame="1"/>
        </w:rPr>
        <w:t>d</w:t>
      </w:r>
      <w:r w:rsidRPr="005A65AB">
        <w:rPr>
          <w:rFonts w:ascii="Arial" w:hAnsi="Arial" w:cs="Arial"/>
          <w:bdr w:val="none" w:sz="0" w:space="0" w:color="auto" w:frame="1"/>
        </w:rPr>
        <w:t xml:space="preserve">as amostras de casca de café seca </w:t>
      </w:r>
      <w:r>
        <w:rPr>
          <w:rFonts w:ascii="Arial" w:hAnsi="Arial" w:cs="Arial"/>
          <w:bdr w:val="none" w:sz="0" w:space="0" w:color="auto" w:frame="1"/>
        </w:rPr>
        <w:t xml:space="preserve">(CCS) </w:t>
      </w:r>
      <w:r w:rsidRPr="005A65AB">
        <w:rPr>
          <w:rFonts w:ascii="Arial" w:hAnsi="Arial" w:cs="Arial"/>
          <w:bdr w:val="none" w:sz="0" w:space="0" w:color="auto" w:frame="1"/>
        </w:rPr>
        <w:t xml:space="preserve">e calcinada </w:t>
      </w:r>
      <w:r>
        <w:rPr>
          <w:rFonts w:ascii="Arial" w:hAnsi="Arial" w:cs="Arial"/>
          <w:bdr w:val="none" w:sz="0" w:space="0" w:color="auto" w:frame="1"/>
        </w:rPr>
        <w:t xml:space="preserve">(CCT1) </w:t>
      </w:r>
      <w:r w:rsidRPr="005A65AB">
        <w:rPr>
          <w:rFonts w:ascii="Arial" w:hAnsi="Arial" w:cs="Arial"/>
          <w:bdr w:val="none" w:sz="0" w:space="0" w:color="auto" w:frame="1"/>
        </w:rPr>
        <w:t>devido à quebra do equipamento.</w:t>
      </w:r>
    </w:p>
    <w:p w14:paraId="45A233C9" w14:textId="77777777" w:rsidR="007B7336" w:rsidRPr="007B7336" w:rsidRDefault="007A4B3D" w:rsidP="007B7336">
      <w:pPr>
        <w:pStyle w:val="Ttulo2"/>
      </w:pPr>
      <w:r w:rsidRPr="001314D6">
        <w:t xml:space="preserve">  </w:t>
      </w:r>
      <w:bookmarkStart w:id="181" w:name="_Toc535418620"/>
      <w:bookmarkStart w:id="182" w:name="_Toc456558"/>
      <w:r w:rsidRPr="001314D6">
        <w:t>Microscopia Eletrônica de Varredura</w:t>
      </w:r>
      <w:bookmarkEnd w:id="181"/>
      <w:bookmarkEnd w:id="182"/>
    </w:p>
    <w:p w14:paraId="7AA97EBB" w14:textId="10EE994F" w:rsidR="007A4B3D" w:rsidRPr="00874873" w:rsidRDefault="00F43DE3" w:rsidP="007A4B3D">
      <w:pPr>
        <w:pStyle w:val="CorpodoTexto"/>
        <w:spacing w:after="120"/>
        <w:rPr>
          <w:rFonts w:ascii="Arial" w:eastAsia="Times New Roman" w:hAnsi="Arial" w:cs="Arial"/>
        </w:rPr>
      </w:pPr>
      <w:r>
        <w:rPr>
          <w:rFonts w:ascii="Arial" w:hAnsi="Arial" w:cs="Arial"/>
        </w:rPr>
        <w:t>Nas figuras 4</w:t>
      </w:r>
      <w:r w:rsidR="00047AD9">
        <w:rPr>
          <w:rFonts w:ascii="Arial" w:hAnsi="Arial" w:cs="Arial"/>
        </w:rPr>
        <w:t>2</w:t>
      </w:r>
      <w:r>
        <w:rPr>
          <w:rFonts w:ascii="Arial" w:hAnsi="Arial" w:cs="Arial"/>
        </w:rPr>
        <w:t xml:space="preserve"> e 4</w:t>
      </w:r>
      <w:r w:rsidR="00047AD9">
        <w:rPr>
          <w:rFonts w:ascii="Arial" w:hAnsi="Arial" w:cs="Arial"/>
        </w:rPr>
        <w:t>3</w:t>
      </w:r>
      <w:r>
        <w:rPr>
          <w:rFonts w:ascii="Arial" w:hAnsi="Arial" w:cs="Arial"/>
        </w:rPr>
        <w:t xml:space="preserve"> estão</w:t>
      </w:r>
      <w:r w:rsidR="007A4B3D" w:rsidRPr="00874873">
        <w:rPr>
          <w:rFonts w:ascii="Arial" w:hAnsi="Arial" w:cs="Arial"/>
        </w:rPr>
        <w:t xml:space="preserve"> </w:t>
      </w:r>
      <w:r w:rsidRPr="00874873">
        <w:rPr>
          <w:rFonts w:ascii="Arial" w:hAnsi="Arial" w:cs="Arial"/>
        </w:rPr>
        <w:t xml:space="preserve">apresentadas </w:t>
      </w:r>
      <w:r>
        <w:rPr>
          <w:rFonts w:ascii="Arial" w:hAnsi="Arial" w:cs="Arial"/>
        </w:rPr>
        <w:t xml:space="preserve">as </w:t>
      </w:r>
      <w:r w:rsidRPr="00874873">
        <w:rPr>
          <w:rFonts w:ascii="Arial" w:hAnsi="Arial" w:cs="Arial"/>
        </w:rPr>
        <w:t>micrografias</w:t>
      </w:r>
      <w:r>
        <w:rPr>
          <w:rFonts w:ascii="Arial" w:hAnsi="Arial" w:cs="Arial"/>
        </w:rPr>
        <w:t xml:space="preserve"> </w:t>
      </w:r>
      <w:r w:rsidR="007A4B3D" w:rsidRPr="00874873">
        <w:rPr>
          <w:rFonts w:ascii="Arial" w:hAnsi="Arial" w:cs="Arial"/>
        </w:rPr>
        <w:t xml:space="preserve">do resíduo da casca de arroz (CA) na forma bruta e após queima, </w:t>
      </w:r>
      <w:r>
        <w:rPr>
          <w:rFonts w:ascii="Arial" w:hAnsi="Arial" w:cs="Arial"/>
        </w:rPr>
        <w:t>realizadas</w:t>
      </w:r>
      <w:r w:rsidR="007A4B3D" w:rsidRPr="00874873">
        <w:rPr>
          <w:rFonts w:ascii="Arial" w:hAnsi="Arial" w:cs="Arial"/>
        </w:rPr>
        <w:t xml:space="preserve"> no microscópio eletrônico de varr</w:t>
      </w:r>
      <w:r>
        <w:rPr>
          <w:rFonts w:ascii="Arial" w:hAnsi="Arial" w:cs="Arial"/>
        </w:rPr>
        <w:t>edura (MEV)</w:t>
      </w:r>
      <w:r w:rsidR="007A4B3D" w:rsidRPr="00874873">
        <w:rPr>
          <w:rFonts w:ascii="Arial" w:hAnsi="Arial" w:cs="Arial"/>
        </w:rPr>
        <w:t xml:space="preserve">. </w:t>
      </w:r>
    </w:p>
    <w:p w14:paraId="536FCE88" w14:textId="2BAF56BA" w:rsidR="007A4B3D" w:rsidRPr="00874873" w:rsidRDefault="009502E7" w:rsidP="007A4B3D">
      <w:pPr>
        <w:autoSpaceDE w:val="0"/>
        <w:autoSpaceDN w:val="0"/>
        <w:adjustRightInd w:val="0"/>
        <w:spacing w:line="360" w:lineRule="auto"/>
        <w:jc w:val="center"/>
        <w:rPr>
          <w:rFonts w:ascii="Arial" w:hAnsi="Arial" w:cs="Arial"/>
        </w:rPr>
      </w:pPr>
      <w:r>
        <w:rPr>
          <w:noProof/>
          <w:lang w:eastAsia="pt-BR"/>
        </w:rPr>
        <w:drawing>
          <wp:inline distT="0" distB="0" distL="0" distR="0" wp14:anchorId="3FF0DBF1" wp14:editId="467281C7">
            <wp:extent cx="2710773" cy="2030095"/>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752978" cy="2061702"/>
                    </a:xfrm>
                    <a:prstGeom prst="rect">
                      <a:avLst/>
                    </a:prstGeom>
                    <a:noFill/>
                    <a:ln>
                      <a:noFill/>
                    </a:ln>
                  </pic:spPr>
                </pic:pic>
              </a:graphicData>
            </a:graphic>
          </wp:inline>
        </w:drawing>
      </w:r>
      <w:r w:rsidR="00DD12F4">
        <w:rPr>
          <w:rFonts w:ascii="Arial" w:hAnsi="Arial" w:cs="Arial"/>
        </w:rPr>
        <w:t xml:space="preserve"> </w:t>
      </w:r>
      <w:r>
        <w:rPr>
          <w:noProof/>
          <w:lang w:eastAsia="pt-BR"/>
        </w:rPr>
        <w:drawing>
          <wp:inline distT="0" distB="0" distL="0" distR="0" wp14:anchorId="7C097BC9" wp14:editId="74DA87AA">
            <wp:extent cx="2724421" cy="2028825"/>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743742" cy="2043213"/>
                    </a:xfrm>
                    <a:prstGeom prst="rect">
                      <a:avLst/>
                    </a:prstGeom>
                    <a:noFill/>
                    <a:ln>
                      <a:noFill/>
                    </a:ln>
                  </pic:spPr>
                </pic:pic>
              </a:graphicData>
            </a:graphic>
          </wp:inline>
        </w:drawing>
      </w:r>
      <w:r w:rsidR="00DA4C56">
        <w:rPr>
          <w:rFonts w:ascii="Arial" w:hAnsi="Arial" w:cs="Arial"/>
        </w:rPr>
        <w:t xml:space="preserve"> </w:t>
      </w:r>
    </w:p>
    <w:tbl>
      <w:tblPr>
        <w:tblW w:w="0" w:type="auto"/>
        <w:jc w:val="center"/>
        <w:tblLook w:val="04A0" w:firstRow="1" w:lastRow="0" w:firstColumn="1" w:lastColumn="0" w:noHBand="0" w:noVBand="1"/>
      </w:tblPr>
      <w:tblGrid>
        <w:gridCol w:w="4529"/>
        <w:gridCol w:w="4758"/>
      </w:tblGrid>
      <w:tr w:rsidR="007A4B3D" w:rsidRPr="00874873" w14:paraId="0B8100AB" w14:textId="77777777" w:rsidTr="001C2EE5">
        <w:trPr>
          <w:jc w:val="center"/>
        </w:trPr>
        <w:tc>
          <w:tcPr>
            <w:tcW w:w="4529" w:type="dxa"/>
            <w:hideMark/>
          </w:tcPr>
          <w:p w14:paraId="03532854" w14:textId="77777777" w:rsidR="007A4B3D" w:rsidRPr="00874873" w:rsidRDefault="007A4B3D" w:rsidP="001C2EE5">
            <w:pPr>
              <w:autoSpaceDE w:val="0"/>
              <w:autoSpaceDN w:val="0"/>
              <w:adjustRightInd w:val="0"/>
              <w:spacing w:line="360" w:lineRule="auto"/>
              <w:jc w:val="center"/>
              <w:rPr>
                <w:rFonts w:ascii="Arial" w:hAnsi="Arial" w:cs="Arial"/>
                <w:noProof/>
              </w:rPr>
            </w:pPr>
            <w:r w:rsidRPr="00874873">
              <w:rPr>
                <w:rFonts w:ascii="Arial" w:hAnsi="Arial" w:cs="Arial"/>
              </w:rPr>
              <w:t xml:space="preserve">   (a)         </w:t>
            </w:r>
          </w:p>
        </w:tc>
        <w:tc>
          <w:tcPr>
            <w:tcW w:w="4758" w:type="dxa"/>
            <w:hideMark/>
          </w:tcPr>
          <w:p w14:paraId="283EC7BA" w14:textId="77777777" w:rsidR="007A4B3D" w:rsidRPr="00874873" w:rsidRDefault="007A4B3D" w:rsidP="001C2EE5">
            <w:pPr>
              <w:tabs>
                <w:tab w:val="center" w:pos="2063"/>
                <w:tab w:val="left" w:pos="2599"/>
              </w:tabs>
              <w:spacing w:line="360" w:lineRule="auto"/>
              <w:rPr>
                <w:rFonts w:ascii="Arial" w:eastAsia="Arial Bold" w:hAnsi="Arial" w:cs="Arial"/>
                <w:noProof/>
              </w:rPr>
            </w:pPr>
            <w:r w:rsidRPr="00874873">
              <w:rPr>
                <w:rFonts w:ascii="Arial" w:hAnsi="Arial" w:cs="Arial"/>
              </w:rPr>
              <w:tab/>
              <w:t>(b)</w:t>
            </w:r>
          </w:p>
        </w:tc>
      </w:tr>
    </w:tbl>
    <w:p w14:paraId="6F035F48" w14:textId="0E2E22EB" w:rsidR="007A4B3D" w:rsidRPr="00874873" w:rsidRDefault="007A4B3D" w:rsidP="007A4B3D">
      <w:pPr>
        <w:pStyle w:val="Legenda"/>
        <w:spacing w:after="120" w:line="360" w:lineRule="auto"/>
        <w:jc w:val="center"/>
        <w:rPr>
          <w:rFonts w:ascii="Arial" w:eastAsia="Times New Roman" w:hAnsi="Arial" w:cs="Arial"/>
          <w:b w:val="0"/>
          <w:sz w:val="24"/>
          <w:szCs w:val="24"/>
          <w:lang w:eastAsia="pt-BR"/>
        </w:rPr>
      </w:pPr>
      <w:bookmarkStart w:id="183" w:name="_Toc404776"/>
      <w:r w:rsidRPr="00874873">
        <w:rPr>
          <w:rFonts w:ascii="Arial" w:hAnsi="Arial" w:cs="Arial"/>
          <w:b w:val="0"/>
          <w:sz w:val="24"/>
        </w:rPr>
        <w:t xml:space="preserve">Figura </w:t>
      </w:r>
      <w:r w:rsidR="006B1EC0" w:rsidRPr="00874873">
        <w:rPr>
          <w:rFonts w:ascii="Arial" w:hAnsi="Arial" w:cs="Arial"/>
          <w:b w:val="0"/>
          <w:sz w:val="24"/>
        </w:rPr>
        <w:fldChar w:fldCharType="begin"/>
      </w:r>
      <w:r w:rsidRPr="00874873">
        <w:rPr>
          <w:rFonts w:ascii="Arial" w:hAnsi="Arial" w:cs="Arial"/>
          <w:b w:val="0"/>
          <w:sz w:val="24"/>
        </w:rPr>
        <w:instrText xml:space="preserve"> SEQ Figura \* ARABIC </w:instrText>
      </w:r>
      <w:r w:rsidR="006B1EC0" w:rsidRPr="00874873">
        <w:rPr>
          <w:rFonts w:ascii="Arial" w:hAnsi="Arial" w:cs="Arial"/>
          <w:b w:val="0"/>
          <w:sz w:val="24"/>
        </w:rPr>
        <w:fldChar w:fldCharType="separate"/>
      </w:r>
      <w:r w:rsidR="00047AD9">
        <w:rPr>
          <w:rFonts w:ascii="Arial" w:hAnsi="Arial" w:cs="Arial"/>
          <w:b w:val="0"/>
          <w:noProof/>
          <w:sz w:val="24"/>
        </w:rPr>
        <w:t>42</w:t>
      </w:r>
      <w:r w:rsidR="006B1EC0" w:rsidRPr="00874873">
        <w:rPr>
          <w:rFonts w:ascii="Arial" w:hAnsi="Arial" w:cs="Arial"/>
          <w:b w:val="0"/>
          <w:sz w:val="24"/>
        </w:rPr>
        <w:fldChar w:fldCharType="end"/>
      </w:r>
      <w:r w:rsidRPr="00874873">
        <w:rPr>
          <w:rFonts w:ascii="Arial" w:hAnsi="Arial" w:cs="Arial"/>
          <w:b w:val="0"/>
          <w:sz w:val="24"/>
        </w:rPr>
        <w:t>:</w:t>
      </w:r>
      <w:r w:rsidRPr="00874873">
        <w:rPr>
          <w:rFonts w:ascii="Arial" w:hAnsi="Arial" w:cs="Arial"/>
          <w:b w:val="0"/>
          <w:sz w:val="24"/>
          <w:szCs w:val="24"/>
        </w:rPr>
        <w:t xml:space="preserve"> Micrografias de MEV da CA sem tratamento té</w:t>
      </w:r>
      <w:r w:rsidR="00DA4C56">
        <w:rPr>
          <w:rFonts w:ascii="Arial" w:hAnsi="Arial" w:cs="Arial"/>
          <w:b w:val="0"/>
          <w:sz w:val="24"/>
          <w:szCs w:val="24"/>
        </w:rPr>
        <w:t>rmico, com ampliação de (a) 200x e (b) 5</w:t>
      </w:r>
      <w:r w:rsidRPr="00874873">
        <w:rPr>
          <w:rFonts w:ascii="Arial" w:hAnsi="Arial" w:cs="Arial"/>
          <w:b w:val="0"/>
          <w:sz w:val="24"/>
          <w:szCs w:val="24"/>
        </w:rPr>
        <w:t>00x, no equipamento.</w:t>
      </w:r>
      <w:bookmarkEnd w:id="183"/>
    </w:p>
    <w:p w14:paraId="6F6B5214" w14:textId="683B342C" w:rsidR="007A4B3D" w:rsidRPr="00874873" w:rsidRDefault="007A4B3D" w:rsidP="007A4B3D">
      <w:pPr>
        <w:spacing w:after="120" w:line="360" w:lineRule="auto"/>
        <w:ind w:firstLine="709"/>
        <w:rPr>
          <w:rFonts w:ascii="Arial" w:hAnsi="Arial" w:cs="Arial"/>
          <w:szCs w:val="24"/>
        </w:rPr>
      </w:pPr>
      <w:r w:rsidRPr="00874873">
        <w:rPr>
          <w:rFonts w:ascii="Arial" w:hAnsi="Arial" w:cs="Arial"/>
          <w:szCs w:val="24"/>
          <w:bdr w:val="none" w:sz="0" w:space="0" w:color="auto" w:frame="1"/>
        </w:rPr>
        <w:t>De acordo com as microg</w:t>
      </w:r>
      <w:r w:rsidR="00F43DE3">
        <w:rPr>
          <w:rFonts w:ascii="Arial" w:hAnsi="Arial" w:cs="Arial"/>
          <w:szCs w:val="24"/>
          <w:bdr w:val="none" w:sz="0" w:space="0" w:color="auto" w:frame="1"/>
        </w:rPr>
        <w:t>rafias apresentadas na figura 4</w:t>
      </w:r>
      <w:r w:rsidR="00047AD9">
        <w:rPr>
          <w:rFonts w:ascii="Arial" w:hAnsi="Arial" w:cs="Arial"/>
          <w:szCs w:val="24"/>
          <w:bdr w:val="none" w:sz="0" w:space="0" w:color="auto" w:frame="1"/>
        </w:rPr>
        <w:t>2</w:t>
      </w:r>
      <w:r w:rsidRPr="00874873">
        <w:rPr>
          <w:rFonts w:ascii="Arial" w:hAnsi="Arial" w:cs="Arial"/>
          <w:szCs w:val="24"/>
          <w:bdr w:val="none" w:sz="0" w:space="0" w:color="auto" w:frame="1"/>
        </w:rPr>
        <w:t xml:space="preserve">, a CA bruta (sem tratamento térmico) </w:t>
      </w:r>
      <w:r w:rsidRPr="00874873">
        <w:rPr>
          <w:rFonts w:ascii="Arial" w:hAnsi="Arial" w:cs="Arial"/>
          <w:szCs w:val="24"/>
        </w:rPr>
        <w:t xml:space="preserve">apresenta uma morfologia irregular </w:t>
      </w:r>
      <w:r w:rsidR="009B11B8">
        <w:rPr>
          <w:rFonts w:ascii="Arial" w:hAnsi="Arial" w:cs="Arial"/>
          <w:szCs w:val="24"/>
        </w:rPr>
        <w:t>heterogênea</w:t>
      </w:r>
      <w:r w:rsidRPr="00874873">
        <w:rPr>
          <w:rFonts w:ascii="Arial" w:hAnsi="Arial" w:cs="Arial"/>
          <w:szCs w:val="24"/>
        </w:rPr>
        <w:t xml:space="preserve"> e isenta de poros.</w:t>
      </w:r>
    </w:p>
    <w:p w14:paraId="0338AC1A" w14:textId="78272415" w:rsidR="007A4B3D" w:rsidRPr="00874873" w:rsidRDefault="009502E7" w:rsidP="007A4B3D">
      <w:pPr>
        <w:autoSpaceDE w:val="0"/>
        <w:autoSpaceDN w:val="0"/>
        <w:adjustRightInd w:val="0"/>
        <w:spacing w:line="360" w:lineRule="auto"/>
        <w:jc w:val="center"/>
        <w:rPr>
          <w:rFonts w:ascii="Arial" w:hAnsi="Arial" w:cs="Arial"/>
          <w:szCs w:val="24"/>
        </w:rPr>
      </w:pPr>
      <w:r>
        <w:rPr>
          <w:noProof/>
          <w:lang w:eastAsia="pt-BR"/>
        </w:rPr>
        <w:drawing>
          <wp:inline distT="0" distB="0" distL="0" distR="0" wp14:anchorId="646658E5" wp14:editId="6E9EB45F">
            <wp:extent cx="2812523" cy="2106295"/>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812523" cy="2106295"/>
                    </a:xfrm>
                    <a:prstGeom prst="rect">
                      <a:avLst/>
                    </a:prstGeom>
                    <a:noFill/>
                    <a:ln>
                      <a:noFill/>
                    </a:ln>
                  </pic:spPr>
                </pic:pic>
              </a:graphicData>
            </a:graphic>
          </wp:inline>
        </w:drawing>
      </w:r>
      <w:r w:rsidR="00DD12F4">
        <w:rPr>
          <w:rFonts w:ascii="Arial" w:hAnsi="Arial" w:cs="Arial"/>
          <w:szCs w:val="24"/>
        </w:rPr>
        <w:t xml:space="preserve"> </w:t>
      </w:r>
      <w:r>
        <w:rPr>
          <w:noProof/>
          <w:lang w:eastAsia="pt-BR"/>
        </w:rPr>
        <w:drawing>
          <wp:inline distT="0" distB="0" distL="0" distR="0" wp14:anchorId="7F98B0BE" wp14:editId="7D631BC1">
            <wp:extent cx="2809838" cy="2104284"/>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828621" cy="2118351"/>
                    </a:xfrm>
                    <a:prstGeom prst="rect">
                      <a:avLst/>
                    </a:prstGeom>
                    <a:noFill/>
                    <a:ln>
                      <a:noFill/>
                    </a:ln>
                  </pic:spPr>
                </pic:pic>
              </a:graphicData>
            </a:graphic>
          </wp:inline>
        </w:drawing>
      </w:r>
    </w:p>
    <w:tbl>
      <w:tblPr>
        <w:tblW w:w="0" w:type="auto"/>
        <w:jc w:val="center"/>
        <w:tblLook w:val="04A0" w:firstRow="1" w:lastRow="0" w:firstColumn="1" w:lastColumn="0" w:noHBand="0" w:noVBand="1"/>
      </w:tblPr>
      <w:tblGrid>
        <w:gridCol w:w="4529"/>
        <w:gridCol w:w="4758"/>
      </w:tblGrid>
      <w:tr w:rsidR="007A4B3D" w:rsidRPr="00874873" w14:paraId="53029C5A" w14:textId="77777777" w:rsidTr="001C2EE5">
        <w:trPr>
          <w:jc w:val="center"/>
        </w:trPr>
        <w:tc>
          <w:tcPr>
            <w:tcW w:w="4529" w:type="dxa"/>
            <w:hideMark/>
          </w:tcPr>
          <w:p w14:paraId="302F050A" w14:textId="77777777" w:rsidR="007A4B3D" w:rsidRPr="00874873" w:rsidRDefault="007A4B3D" w:rsidP="001C2EE5">
            <w:pPr>
              <w:autoSpaceDE w:val="0"/>
              <w:autoSpaceDN w:val="0"/>
              <w:adjustRightInd w:val="0"/>
              <w:spacing w:line="360" w:lineRule="auto"/>
              <w:jc w:val="center"/>
              <w:rPr>
                <w:rFonts w:ascii="Arial" w:hAnsi="Arial" w:cs="Arial"/>
                <w:noProof/>
              </w:rPr>
            </w:pPr>
            <w:r w:rsidRPr="00874873">
              <w:rPr>
                <w:rFonts w:ascii="Arial" w:hAnsi="Arial" w:cs="Arial"/>
              </w:rPr>
              <w:t xml:space="preserve">   (a)         </w:t>
            </w:r>
          </w:p>
        </w:tc>
        <w:tc>
          <w:tcPr>
            <w:tcW w:w="4758" w:type="dxa"/>
            <w:hideMark/>
          </w:tcPr>
          <w:p w14:paraId="16E10ED4" w14:textId="77777777" w:rsidR="007A4B3D" w:rsidRPr="00874873" w:rsidRDefault="007A4B3D" w:rsidP="001C2EE5">
            <w:pPr>
              <w:tabs>
                <w:tab w:val="center" w:pos="2063"/>
                <w:tab w:val="left" w:pos="2599"/>
              </w:tabs>
              <w:spacing w:line="360" w:lineRule="auto"/>
              <w:rPr>
                <w:rFonts w:ascii="Arial" w:eastAsia="Arial Bold" w:hAnsi="Arial" w:cs="Arial"/>
                <w:noProof/>
              </w:rPr>
            </w:pPr>
            <w:r w:rsidRPr="00874873">
              <w:rPr>
                <w:rFonts w:ascii="Arial" w:hAnsi="Arial" w:cs="Arial"/>
              </w:rPr>
              <w:tab/>
              <w:t>(b)</w:t>
            </w:r>
          </w:p>
        </w:tc>
      </w:tr>
    </w:tbl>
    <w:p w14:paraId="26351186" w14:textId="7049FB78" w:rsidR="007A4B3D" w:rsidRPr="00874873" w:rsidRDefault="007A4B3D" w:rsidP="007A4B3D">
      <w:pPr>
        <w:pStyle w:val="Legenda"/>
        <w:spacing w:after="120" w:line="360" w:lineRule="auto"/>
        <w:jc w:val="center"/>
        <w:rPr>
          <w:rFonts w:ascii="Arial" w:hAnsi="Arial" w:cs="Arial"/>
          <w:b w:val="0"/>
          <w:sz w:val="24"/>
          <w:szCs w:val="24"/>
        </w:rPr>
      </w:pPr>
      <w:bookmarkStart w:id="184" w:name="_Toc404777"/>
      <w:r w:rsidRPr="00874873">
        <w:rPr>
          <w:rFonts w:ascii="Arial" w:hAnsi="Arial" w:cs="Arial"/>
          <w:b w:val="0"/>
          <w:sz w:val="24"/>
          <w:szCs w:val="24"/>
        </w:rPr>
        <w:t xml:space="preserve">Figura </w:t>
      </w:r>
      <w:r w:rsidR="006B1EC0" w:rsidRPr="00874873">
        <w:rPr>
          <w:rFonts w:ascii="Arial" w:hAnsi="Arial" w:cs="Arial"/>
          <w:b w:val="0"/>
          <w:sz w:val="24"/>
          <w:szCs w:val="24"/>
        </w:rPr>
        <w:fldChar w:fldCharType="begin"/>
      </w:r>
      <w:r w:rsidRPr="00874873">
        <w:rPr>
          <w:rFonts w:ascii="Arial" w:hAnsi="Arial" w:cs="Arial"/>
          <w:b w:val="0"/>
          <w:sz w:val="24"/>
          <w:szCs w:val="24"/>
        </w:rPr>
        <w:instrText xml:space="preserve"> SEQ Figura \* ARABIC </w:instrText>
      </w:r>
      <w:r w:rsidR="006B1EC0" w:rsidRPr="00874873">
        <w:rPr>
          <w:rFonts w:ascii="Arial" w:hAnsi="Arial" w:cs="Arial"/>
          <w:b w:val="0"/>
          <w:sz w:val="24"/>
          <w:szCs w:val="24"/>
        </w:rPr>
        <w:fldChar w:fldCharType="separate"/>
      </w:r>
      <w:r w:rsidR="00047AD9">
        <w:rPr>
          <w:rFonts w:ascii="Arial" w:hAnsi="Arial" w:cs="Arial"/>
          <w:b w:val="0"/>
          <w:noProof/>
          <w:sz w:val="24"/>
          <w:szCs w:val="24"/>
        </w:rPr>
        <w:t>43</w:t>
      </w:r>
      <w:r w:rsidR="006B1EC0" w:rsidRPr="00874873">
        <w:rPr>
          <w:rFonts w:ascii="Arial" w:hAnsi="Arial" w:cs="Arial"/>
          <w:b w:val="0"/>
          <w:sz w:val="24"/>
          <w:szCs w:val="24"/>
        </w:rPr>
        <w:fldChar w:fldCharType="end"/>
      </w:r>
      <w:r w:rsidRPr="00874873">
        <w:rPr>
          <w:rFonts w:ascii="Arial" w:hAnsi="Arial" w:cs="Arial"/>
          <w:b w:val="0"/>
          <w:sz w:val="24"/>
          <w:szCs w:val="24"/>
        </w:rPr>
        <w:t xml:space="preserve">: Micrografias da CCA após tratamento </w:t>
      </w:r>
      <w:r w:rsidR="00474266">
        <w:rPr>
          <w:rFonts w:ascii="Arial" w:hAnsi="Arial" w:cs="Arial"/>
          <w:b w:val="0"/>
          <w:sz w:val="24"/>
          <w:szCs w:val="24"/>
        </w:rPr>
        <w:t>térmico, com ampliação de (a) 500x e (b) 10</w:t>
      </w:r>
      <w:r w:rsidRPr="00874873">
        <w:rPr>
          <w:rFonts w:ascii="Arial" w:hAnsi="Arial" w:cs="Arial"/>
          <w:b w:val="0"/>
          <w:sz w:val="24"/>
          <w:szCs w:val="24"/>
        </w:rPr>
        <w:t>00x, no equipamento.</w:t>
      </w:r>
      <w:bookmarkEnd w:id="184"/>
    </w:p>
    <w:p w14:paraId="5CEDF993" w14:textId="3373D41D" w:rsidR="007A4B3D" w:rsidRDefault="007A4B3D" w:rsidP="007A4B3D">
      <w:pPr>
        <w:pStyle w:val="CorpodoTexto"/>
        <w:rPr>
          <w:rFonts w:ascii="Arial" w:hAnsi="Arial" w:cs="Arial"/>
          <w:bdr w:val="none" w:sz="0" w:space="0" w:color="auto" w:frame="1"/>
        </w:rPr>
      </w:pPr>
      <w:r w:rsidRPr="00874873">
        <w:rPr>
          <w:rFonts w:ascii="Arial" w:hAnsi="Arial" w:cs="Arial"/>
        </w:rPr>
        <w:t>De acordo com as microg</w:t>
      </w:r>
      <w:r w:rsidR="00F43DE3">
        <w:rPr>
          <w:rFonts w:ascii="Arial" w:hAnsi="Arial" w:cs="Arial"/>
        </w:rPr>
        <w:t>rafias apresentadas na figura 4</w:t>
      </w:r>
      <w:r w:rsidR="00047AD9">
        <w:rPr>
          <w:rFonts w:ascii="Arial" w:hAnsi="Arial" w:cs="Arial"/>
        </w:rPr>
        <w:t>3</w:t>
      </w:r>
      <w:r w:rsidRPr="00874873">
        <w:rPr>
          <w:rFonts w:ascii="Arial" w:hAnsi="Arial" w:cs="Arial"/>
        </w:rPr>
        <w:t xml:space="preserve">, a morfologia das partículas da cinza da casca de arroz mostrou-se irregular e porosa, sendo nítida a presença de extremidades pontiagudas, angulosas e com mais rugosidade. </w:t>
      </w:r>
      <w:r w:rsidRPr="00874873">
        <w:rPr>
          <w:rFonts w:ascii="Arial" w:hAnsi="Arial" w:cs="Arial"/>
          <w:bdr w:val="none" w:sz="0" w:space="0" w:color="auto" w:frame="1"/>
        </w:rPr>
        <w:t>A porosidade aparente é resultado da decomposição do material orgânico presente na casca e liberação do CO</w:t>
      </w:r>
      <w:r w:rsidRPr="00874873">
        <w:rPr>
          <w:rFonts w:ascii="Arial" w:hAnsi="Arial" w:cs="Arial"/>
          <w:bdr w:val="none" w:sz="0" w:space="0" w:color="auto" w:frame="1"/>
          <w:vertAlign w:val="subscript"/>
        </w:rPr>
        <w:t>2</w:t>
      </w:r>
      <w:r w:rsidRPr="00874873">
        <w:rPr>
          <w:rFonts w:ascii="Arial" w:hAnsi="Arial" w:cs="Arial"/>
          <w:bdr w:val="none" w:sz="0" w:space="0" w:color="auto" w:frame="1"/>
        </w:rPr>
        <w:t xml:space="preserve"> do interior da estrutura do resíduo, como resultado da queima. </w:t>
      </w:r>
      <w:r w:rsidRPr="00874873">
        <w:rPr>
          <w:rFonts w:ascii="Arial" w:eastAsia="TimesNewRoman" w:hAnsi="Arial" w:cs="Arial"/>
        </w:rPr>
        <w:t xml:space="preserve">Desta forma, </w:t>
      </w:r>
      <w:r w:rsidRPr="00874873">
        <w:rPr>
          <w:rFonts w:ascii="Arial" w:hAnsi="Arial" w:cs="Arial"/>
          <w:bdr w:val="none" w:sz="0" w:space="0" w:color="auto" w:frame="1"/>
        </w:rPr>
        <w:t>após o tratamento térmico, o resíduo adquire maior reatividade por apresentar maior área de superfície específica devido ao aumento da porosidade</w:t>
      </w:r>
      <w:r w:rsidR="00F43DE3">
        <w:rPr>
          <w:rFonts w:ascii="Arial" w:hAnsi="Arial" w:cs="Arial"/>
          <w:bdr w:val="none" w:sz="0" w:space="0" w:color="auto" w:frame="1"/>
        </w:rPr>
        <w:t>, conforme reportado na literatura</w:t>
      </w:r>
      <w:sdt>
        <w:sdtPr>
          <w:rPr>
            <w:rFonts w:ascii="Arial" w:hAnsi="Arial" w:cs="Arial"/>
            <w:bdr w:val="none" w:sz="0" w:space="0" w:color="auto" w:frame="1"/>
          </w:rPr>
          <w:id w:val="1194268376"/>
          <w:citation/>
        </w:sdtPr>
        <w:sdtEndPr/>
        <w:sdtContent>
          <w:r w:rsidR="006B1EC0">
            <w:rPr>
              <w:rFonts w:ascii="Arial" w:hAnsi="Arial" w:cs="Arial"/>
              <w:bdr w:val="none" w:sz="0" w:space="0" w:color="auto" w:frame="1"/>
            </w:rPr>
            <w:fldChar w:fldCharType="begin"/>
          </w:r>
          <w:r w:rsidR="002808EF">
            <w:rPr>
              <w:rFonts w:ascii="Arial" w:hAnsi="Arial" w:cs="Arial"/>
              <w:bdr w:val="none" w:sz="0" w:space="0" w:color="auto" w:frame="1"/>
            </w:rPr>
            <w:instrText xml:space="preserve"> CITATION Jun13 \l 1046 </w:instrText>
          </w:r>
          <w:r w:rsidR="006B1EC0">
            <w:rPr>
              <w:rFonts w:ascii="Arial" w:hAnsi="Arial" w:cs="Arial"/>
              <w:bdr w:val="none" w:sz="0" w:space="0" w:color="auto" w:frame="1"/>
            </w:rPr>
            <w:fldChar w:fldCharType="separate"/>
          </w:r>
          <w:r w:rsidR="0031330A">
            <w:rPr>
              <w:rFonts w:ascii="Arial" w:hAnsi="Arial" w:cs="Arial"/>
              <w:noProof/>
              <w:bdr w:val="none" w:sz="0" w:space="0" w:color="auto" w:frame="1"/>
            </w:rPr>
            <w:t xml:space="preserve"> </w:t>
          </w:r>
          <w:r w:rsidR="0031330A" w:rsidRPr="0031330A">
            <w:rPr>
              <w:rFonts w:ascii="Arial" w:hAnsi="Arial" w:cs="Arial"/>
              <w:noProof/>
              <w:bdr w:val="none" w:sz="0" w:space="0" w:color="auto" w:frame="1"/>
            </w:rPr>
            <w:t>[112]</w:t>
          </w:r>
          <w:r w:rsidR="006B1EC0">
            <w:rPr>
              <w:rFonts w:ascii="Arial" w:hAnsi="Arial" w:cs="Arial"/>
              <w:bdr w:val="none" w:sz="0" w:space="0" w:color="auto" w:frame="1"/>
            </w:rPr>
            <w:fldChar w:fldCharType="end"/>
          </w:r>
        </w:sdtContent>
      </w:sdt>
      <w:r w:rsidRPr="00874873">
        <w:rPr>
          <w:rFonts w:ascii="Arial" w:hAnsi="Arial" w:cs="Arial"/>
          <w:bdr w:val="none" w:sz="0" w:space="0" w:color="auto" w:frame="1"/>
        </w:rPr>
        <w:t>.</w:t>
      </w:r>
    </w:p>
    <w:p w14:paraId="308C6993" w14:textId="77777777" w:rsidR="003B2AD2" w:rsidRPr="00DA4C56" w:rsidRDefault="003B2AD2" w:rsidP="003B2AD2">
      <w:pPr>
        <w:autoSpaceDE w:val="0"/>
        <w:autoSpaceDN w:val="0"/>
        <w:adjustRightInd w:val="0"/>
        <w:rPr>
          <w:rFonts w:ascii="Arial" w:eastAsia="Times New Roman" w:hAnsi="Arial" w:cs="Arial"/>
          <w:szCs w:val="24"/>
        </w:rPr>
      </w:pPr>
    </w:p>
    <w:p w14:paraId="15BAF8D5" w14:textId="19856E2E" w:rsidR="007A4B3D" w:rsidRPr="00874873" w:rsidRDefault="007A4B3D" w:rsidP="007A4B3D">
      <w:pPr>
        <w:pStyle w:val="CorpodoTexto"/>
        <w:spacing w:after="120"/>
        <w:rPr>
          <w:rFonts w:ascii="Arial" w:hAnsi="Arial" w:cs="Arial"/>
        </w:rPr>
      </w:pPr>
      <w:r w:rsidRPr="00874873">
        <w:rPr>
          <w:rFonts w:ascii="Arial" w:eastAsia="Calibri" w:hAnsi="Arial" w:cs="Arial"/>
          <w:bdr w:val="none" w:sz="0" w:space="0" w:color="auto" w:frame="1"/>
        </w:rPr>
        <w:t xml:space="preserve">Nas figuras </w:t>
      </w:r>
      <w:r w:rsidR="002808EF">
        <w:rPr>
          <w:rFonts w:ascii="Arial" w:eastAsia="Calibri" w:hAnsi="Arial" w:cs="Arial"/>
          <w:bdr w:val="none" w:sz="0" w:space="0" w:color="auto" w:frame="1"/>
        </w:rPr>
        <w:t>4</w:t>
      </w:r>
      <w:r w:rsidR="00047AD9">
        <w:rPr>
          <w:rFonts w:ascii="Arial" w:eastAsia="Calibri" w:hAnsi="Arial" w:cs="Arial"/>
          <w:bdr w:val="none" w:sz="0" w:space="0" w:color="auto" w:frame="1"/>
        </w:rPr>
        <w:t>4</w:t>
      </w:r>
      <w:r w:rsidRPr="00874873">
        <w:rPr>
          <w:rFonts w:ascii="Arial" w:eastAsia="Calibri" w:hAnsi="Arial" w:cs="Arial"/>
          <w:bdr w:val="none" w:sz="0" w:space="0" w:color="auto" w:frame="1"/>
        </w:rPr>
        <w:t xml:space="preserve"> e </w:t>
      </w:r>
      <w:r w:rsidR="002808EF">
        <w:rPr>
          <w:rFonts w:ascii="Arial" w:eastAsia="Calibri" w:hAnsi="Arial" w:cs="Arial"/>
          <w:bdr w:val="none" w:sz="0" w:space="0" w:color="auto" w:frame="1"/>
        </w:rPr>
        <w:t>4</w:t>
      </w:r>
      <w:r w:rsidR="00047AD9">
        <w:rPr>
          <w:rFonts w:ascii="Arial" w:eastAsia="Calibri" w:hAnsi="Arial" w:cs="Arial"/>
          <w:bdr w:val="none" w:sz="0" w:space="0" w:color="auto" w:frame="1"/>
        </w:rPr>
        <w:t>5</w:t>
      </w:r>
      <w:r w:rsidRPr="00874873">
        <w:rPr>
          <w:rFonts w:ascii="Arial" w:eastAsia="Calibri" w:hAnsi="Arial" w:cs="Arial"/>
          <w:bdr w:val="none" w:sz="0" w:space="0" w:color="auto" w:frame="1"/>
        </w:rPr>
        <w:t xml:space="preserve">, estão apresentadas as micrografias da COG bruta e calcinada </w:t>
      </w:r>
      <w:r w:rsidRPr="00874873">
        <w:rPr>
          <w:rFonts w:ascii="Arial" w:hAnsi="Arial" w:cs="Arial"/>
        </w:rPr>
        <w:t>(1000°C por 3 h), respectivamente.</w:t>
      </w:r>
    </w:p>
    <w:tbl>
      <w:tblPr>
        <w:tblW w:w="0" w:type="auto"/>
        <w:tblLook w:val="04A0" w:firstRow="1" w:lastRow="0" w:firstColumn="1" w:lastColumn="0" w:noHBand="0" w:noVBand="1"/>
      </w:tblPr>
      <w:tblGrid>
        <w:gridCol w:w="4756"/>
        <w:gridCol w:w="4531"/>
      </w:tblGrid>
      <w:tr w:rsidR="007A4B3D" w:rsidRPr="00874873" w14:paraId="1E72B685" w14:textId="77777777" w:rsidTr="001C2EE5">
        <w:tc>
          <w:tcPr>
            <w:tcW w:w="4368" w:type="dxa"/>
            <w:hideMark/>
          </w:tcPr>
          <w:p w14:paraId="40E8C158" w14:textId="77777777" w:rsidR="007A4B3D" w:rsidRPr="00874873" w:rsidRDefault="007A4B3D" w:rsidP="001C2EE5">
            <w:pPr>
              <w:keepNext/>
              <w:spacing w:line="360" w:lineRule="auto"/>
              <w:rPr>
                <w:rFonts w:ascii="Arial" w:hAnsi="Arial" w:cs="Arial"/>
                <w:szCs w:val="24"/>
              </w:rPr>
            </w:pPr>
            <w:r w:rsidRPr="00874873">
              <w:rPr>
                <w:rFonts w:ascii="Arial" w:hAnsi="Arial" w:cs="Arial"/>
                <w:noProof/>
                <w:sz w:val="22"/>
                <w:lang w:eastAsia="pt-BR"/>
              </w:rPr>
              <w:drawing>
                <wp:inline distT="0" distB="0" distL="0" distR="0" wp14:anchorId="6553BD77" wp14:editId="58985FA3">
                  <wp:extent cx="2928857" cy="2073349"/>
                  <wp:effectExtent l="19050" t="0" r="4843" b="0"/>
                  <wp:docPr id="8"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80" cstate="print">
                            <a:grayscl/>
                            <a:extLst>
                              <a:ext uri="{28A0092B-C50C-407E-A947-70E740481C1C}">
                                <a14:useLocalDpi xmlns:a14="http://schemas.microsoft.com/office/drawing/2010/main" val="0"/>
                              </a:ext>
                            </a:extLst>
                          </a:blip>
                          <a:srcRect r="4144" b="9697"/>
                          <a:stretch>
                            <a:fillRect/>
                          </a:stretch>
                        </pic:blipFill>
                        <pic:spPr bwMode="auto">
                          <a:xfrm>
                            <a:off x="0" y="0"/>
                            <a:ext cx="2924183" cy="2070041"/>
                          </a:xfrm>
                          <a:prstGeom prst="rect">
                            <a:avLst/>
                          </a:prstGeom>
                          <a:noFill/>
                          <a:ln>
                            <a:noFill/>
                          </a:ln>
                        </pic:spPr>
                      </pic:pic>
                    </a:graphicData>
                  </a:graphic>
                </wp:inline>
              </w:drawing>
            </w:r>
          </w:p>
        </w:tc>
        <w:tc>
          <w:tcPr>
            <w:tcW w:w="4352" w:type="dxa"/>
            <w:hideMark/>
          </w:tcPr>
          <w:p w14:paraId="3C4E2F20" w14:textId="77777777" w:rsidR="007A4B3D" w:rsidRPr="00874873" w:rsidRDefault="007A4B3D" w:rsidP="001C2EE5">
            <w:pPr>
              <w:spacing w:line="360" w:lineRule="auto"/>
              <w:rPr>
                <w:rFonts w:ascii="Arial" w:eastAsia="Arial Bold" w:hAnsi="Arial" w:cs="Arial"/>
                <w:szCs w:val="24"/>
              </w:rPr>
            </w:pPr>
            <w:r w:rsidRPr="00874873">
              <w:rPr>
                <w:rFonts w:ascii="Arial" w:eastAsia="Arial Bold" w:hAnsi="Arial" w:cs="Arial"/>
                <w:noProof/>
                <w:sz w:val="22"/>
                <w:lang w:eastAsia="pt-BR"/>
              </w:rPr>
              <w:drawing>
                <wp:inline distT="0" distB="0" distL="0" distR="0" wp14:anchorId="6899CF26" wp14:editId="6FACC3F6">
                  <wp:extent cx="2787737" cy="2088305"/>
                  <wp:effectExtent l="19050" t="0" r="0" b="0"/>
                  <wp:docPr id="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81" cstate="print">
                            <a:extLst>
                              <a:ext uri="{28A0092B-C50C-407E-A947-70E740481C1C}">
                                <a14:useLocalDpi xmlns:a14="http://schemas.microsoft.com/office/drawing/2010/main" val="0"/>
                              </a:ext>
                            </a:extLst>
                          </a:blip>
                          <a:srcRect r="8675" b="9206"/>
                          <a:stretch>
                            <a:fillRect/>
                          </a:stretch>
                        </pic:blipFill>
                        <pic:spPr bwMode="auto">
                          <a:xfrm>
                            <a:off x="0" y="0"/>
                            <a:ext cx="2789599" cy="2089700"/>
                          </a:xfrm>
                          <a:prstGeom prst="rect">
                            <a:avLst/>
                          </a:prstGeom>
                          <a:noFill/>
                          <a:ln>
                            <a:noFill/>
                          </a:ln>
                        </pic:spPr>
                      </pic:pic>
                    </a:graphicData>
                  </a:graphic>
                </wp:inline>
              </w:drawing>
            </w:r>
          </w:p>
        </w:tc>
      </w:tr>
      <w:tr w:rsidR="007A4B3D" w:rsidRPr="00874873" w14:paraId="56DCA8A7" w14:textId="77777777" w:rsidTr="001C2EE5">
        <w:tc>
          <w:tcPr>
            <w:tcW w:w="4368" w:type="dxa"/>
            <w:hideMark/>
          </w:tcPr>
          <w:p w14:paraId="31D0C244" w14:textId="77777777" w:rsidR="007A4B3D" w:rsidRPr="00874873" w:rsidRDefault="007A4B3D" w:rsidP="001C2EE5">
            <w:pPr>
              <w:keepNext/>
              <w:spacing w:line="360" w:lineRule="auto"/>
              <w:rPr>
                <w:rFonts w:ascii="Arial" w:eastAsia="Times New Roman" w:hAnsi="Arial" w:cs="Arial"/>
                <w:noProof/>
              </w:rPr>
            </w:pPr>
            <w:r w:rsidRPr="00874873">
              <w:rPr>
                <w:rFonts w:ascii="Arial" w:hAnsi="Arial" w:cs="Arial"/>
                <w:noProof/>
                <w:sz w:val="22"/>
              </w:rPr>
              <w:t xml:space="preserve">                                       (a)         </w:t>
            </w:r>
          </w:p>
        </w:tc>
        <w:tc>
          <w:tcPr>
            <w:tcW w:w="4352" w:type="dxa"/>
            <w:hideMark/>
          </w:tcPr>
          <w:p w14:paraId="30B97C27" w14:textId="77777777" w:rsidR="007A4B3D" w:rsidRPr="00874873" w:rsidRDefault="007A4B3D" w:rsidP="001C2EE5">
            <w:pPr>
              <w:spacing w:line="360" w:lineRule="auto"/>
              <w:rPr>
                <w:rFonts w:ascii="Arial" w:eastAsia="Arial Bold" w:hAnsi="Arial" w:cs="Arial"/>
                <w:noProof/>
              </w:rPr>
            </w:pPr>
            <w:r w:rsidRPr="00874873">
              <w:rPr>
                <w:rFonts w:ascii="Arial" w:eastAsia="Arial Bold" w:hAnsi="Arial" w:cs="Arial"/>
                <w:noProof/>
                <w:sz w:val="22"/>
              </w:rPr>
              <w:tab/>
              <w:t xml:space="preserve">                       (b)</w:t>
            </w:r>
          </w:p>
        </w:tc>
      </w:tr>
    </w:tbl>
    <w:p w14:paraId="6A3EE941" w14:textId="615E941A" w:rsidR="007A4B3D" w:rsidRPr="00874873" w:rsidRDefault="007A4B3D" w:rsidP="007A4B3D">
      <w:pPr>
        <w:pStyle w:val="Legenda"/>
        <w:spacing w:line="360" w:lineRule="auto"/>
        <w:jc w:val="center"/>
        <w:rPr>
          <w:rFonts w:ascii="Arial" w:hAnsi="Arial" w:cs="Arial"/>
          <w:b w:val="0"/>
          <w:sz w:val="24"/>
          <w:szCs w:val="24"/>
        </w:rPr>
      </w:pPr>
      <w:bookmarkStart w:id="185" w:name="_Toc404778"/>
      <w:r w:rsidRPr="00874873">
        <w:rPr>
          <w:rFonts w:ascii="Arial" w:hAnsi="Arial" w:cs="Arial"/>
          <w:b w:val="0"/>
          <w:sz w:val="24"/>
          <w:szCs w:val="24"/>
        </w:rPr>
        <w:t xml:space="preserve">Figura </w:t>
      </w:r>
      <w:r w:rsidR="006B1EC0" w:rsidRPr="00874873">
        <w:rPr>
          <w:rFonts w:ascii="Arial" w:hAnsi="Arial" w:cs="Arial"/>
          <w:b w:val="0"/>
          <w:sz w:val="24"/>
          <w:szCs w:val="24"/>
        </w:rPr>
        <w:fldChar w:fldCharType="begin"/>
      </w:r>
      <w:r w:rsidRPr="00874873">
        <w:rPr>
          <w:rFonts w:ascii="Arial" w:hAnsi="Arial" w:cs="Arial"/>
          <w:b w:val="0"/>
          <w:sz w:val="24"/>
          <w:szCs w:val="24"/>
        </w:rPr>
        <w:instrText xml:space="preserve"> SEQ Figura \* ARABIC </w:instrText>
      </w:r>
      <w:r w:rsidR="006B1EC0" w:rsidRPr="00874873">
        <w:rPr>
          <w:rFonts w:ascii="Arial" w:hAnsi="Arial" w:cs="Arial"/>
          <w:b w:val="0"/>
          <w:sz w:val="24"/>
          <w:szCs w:val="24"/>
        </w:rPr>
        <w:fldChar w:fldCharType="separate"/>
      </w:r>
      <w:r w:rsidR="00047AD9">
        <w:rPr>
          <w:rFonts w:ascii="Arial" w:hAnsi="Arial" w:cs="Arial"/>
          <w:b w:val="0"/>
          <w:noProof/>
          <w:sz w:val="24"/>
          <w:szCs w:val="24"/>
        </w:rPr>
        <w:t>44</w:t>
      </w:r>
      <w:r w:rsidR="006B1EC0" w:rsidRPr="00874873">
        <w:rPr>
          <w:rFonts w:ascii="Arial" w:hAnsi="Arial" w:cs="Arial"/>
          <w:b w:val="0"/>
          <w:sz w:val="24"/>
          <w:szCs w:val="24"/>
        </w:rPr>
        <w:fldChar w:fldCharType="end"/>
      </w:r>
      <w:r w:rsidRPr="00874873">
        <w:rPr>
          <w:rFonts w:ascii="Arial" w:hAnsi="Arial" w:cs="Arial"/>
          <w:b w:val="0"/>
          <w:sz w:val="24"/>
          <w:szCs w:val="24"/>
        </w:rPr>
        <w:t>:</w:t>
      </w:r>
      <w:r w:rsidRPr="00874873">
        <w:rPr>
          <w:rFonts w:ascii="Arial" w:eastAsia="Calibri" w:hAnsi="Arial" w:cs="Arial"/>
          <w:b w:val="0"/>
          <w:sz w:val="24"/>
          <w:szCs w:val="24"/>
          <w:bdr w:val="none" w:sz="0" w:space="0" w:color="auto" w:frame="1"/>
        </w:rPr>
        <w:t xml:space="preserve"> Micrografias da COG bruta (sem tratamento térmico)</w:t>
      </w:r>
      <w:r w:rsidRPr="00874873">
        <w:rPr>
          <w:rFonts w:ascii="Arial" w:hAnsi="Arial" w:cs="Arial"/>
          <w:b w:val="0"/>
          <w:sz w:val="24"/>
          <w:szCs w:val="24"/>
        </w:rPr>
        <w:t>, com ampliação de (a) 5000x e (b) 3000x, no equipamento.</w:t>
      </w:r>
      <w:bookmarkEnd w:id="185"/>
    </w:p>
    <w:p w14:paraId="0A87539C" w14:textId="77777777" w:rsidR="007A4B3D" w:rsidRPr="00874873" w:rsidRDefault="007A4B3D" w:rsidP="007A4B3D">
      <w:pPr>
        <w:rPr>
          <w:rFonts w:ascii="Arial" w:hAnsi="Arial" w:cs="Arial"/>
        </w:rPr>
      </w:pPr>
    </w:p>
    <w:p w14:paraId="049F37DB" w14:textId="7AFD339A" w:rsidR="007A4B3D" w:rsidRPr="00874873" w:rsidRDefault="007A4B3D" w:rsidP="009B11B8">
      <w:pPr>
        <w:pStyle w:val="CorpodoTexto"/>
        <w:spacing w:after="120"/>
        <w:rPr>
          <w:rFonts w:ascii="Arial" w:hAnsi="Arial" w:cs="Arial"/>
          <w:bdr w:val="none" w:sz="0" w:space="0" w:color="auto" w:frame="1"/>
        </w:rPr>
      </w:pPr>
      <w:r w:rsidRPr="00874873">
        <w:rPr>
          <w:rFonts w:ascii="Arial" w:hAnsi="Arial" w:cs="Arial"/>
          <w:bdr w:val="none" w:sz="0" w:space="0" w:color="auto" w:frame="1"/>
        </w:rPr>
        <w:t xml:space="preserve">De acordo com as micrografias apresentadas na Figura </w:t>
      </w:r>
      <w:r w:rsidR="002808EF">
        <w:rPr>
          <w:rFonts w:ascii="Arial" w:hAnsi="Arial" w:cs="Arial"/>
          <w:bdr w:val="none" w:sz="0" w:space="0" w:color="auto" w:frame="1"/>
        </w:rPr>
        <w:t>4</w:t>
      </w:r>
      <w:r w:rsidR="00047AD9">
        <w:rPr>
          <w:rFonts w:ascii="Arial" w:hAnsi="Arial" w:cs="Arial"/>
          <w:bdr w:val="none" w:sz="0" w:space="0" w:color="auto" w:frame="1"/>
        </w:rPr>
        <w:t>4</w:t>
      </w:r>
      <w:r w:rsidRPr="00874873">
        <w:rPr>
          <w:rFonts w:ascii="Arial" w:hAnsi="Arial" w:cs="Arial"/>
          <w:bdr w:val="none" w:sz="0" w:space="0" w:color="auto" w:frame="1"/>
        </w:rPr>
        <w:t xml:space="preserve">, as partículas de COG sem tratamento térmico apresentam uma morfologia aglomerada de partículas. No entanto, ainda aderidos aos pequenos fragmentos da COG encontram-se possivelmente </w:t>
      </w:r>
      <w:r w:rsidRPr="00874873">
        <w:rPr>
          <w:rFonts w:ascii="Arial" w:hAnsi="Arial" w:cs="Arial"/>
        </w:rPr>
        <w:t>resíduos de membrana e cutículas.</w:t>
      </w:r>
    </w:p>
    <w:tbl>
      <w:tblPr>
        <w:tblW w:w="0" w:type="auto"/>
        <w:jc w:val="center"/>
        <w:tblLook w:val="04A0" w:firstRow="1" w:lastRow="0" w:firstColumn="1" w:lastColumn="0" w:noHBand="0" w:noVBand="1"/>
      </w:tblPr>
      <w:tblGrid>
        <w:gridCol w:w="4650"/>
        <w:gridCol w:w="4637"/>
      </w:tblGrid>
      <w:tr w:rsidR="007A4B3D" w:rsidRPr="00874873" w14:paraId="4AB34A7F" w14:textId="77777777" w:rsidTr="001C2EE5">
        <w:trPr>
          <w:jc w:val="center"/>
        </w:trPr>
        <w:tc>
          <w:tcPr>
            <w:tcW w:w="4529" w:type="dxa"/>
            <w:hideMark/>
          </w:tcPr>
          <w:p w14:paraId="6B2E782A" w14:textId="77777777" w:rsidR="007A4B3D" w:rsidRPr="00874873" w:rsidRDefault="007A4B3D" w:rsidP="001C2EE5">
            <w:pPr>
              <w:keepNext/>
              <w:spacing w:line="360" w:lineRule="auto"/>
              <w:rPr>
                <w:rFonts w:ascii="Arial" w:hAnsi="Arial" w:cs="Arial"/>
                <w:szCs w:val="24"/>
              </w:rPr>
            </w:pPr>
            <w:r w:rsidRPr="00874873">
              <w:rPr>
                <w:rFonts w:ascii="Arial" w:hAnsi="Arial" w:cs="Arial"/>
                <w:noProof/>
                <w:sz w:val="22"/>
                <w:lang w:eastAsia="pt-BR"/>
              </w:rPr>
              <w:drawing>
                <wp:inline distT="0" distB="0" distL="0" distR="0" wp14:anchorId="51E6A86E" wp14:editId="18D86BBD">
                  <wp:extent cx="2961576" cy="2169042"/>
                  <wp:effectExtent l="19050" t="0" r="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82" cstate="print">
                            <a:extLst>
                              <a:ext uri="{28A0092B-C50C-407E-A947-70E740481C1C}">
                                <a14:useLocalDpi xmlns:a14="http://schemas.microsoft.com/office/drawing/2010/main" val="0"/>
                              </a:ext>
                            </a:extLst>
                          </a:blip>
                          <a:srcRect r="7024" b="8710"/>
                          <a:stretch>
                            <a:fillRect/>
                          </a:stretch>
                        </pic:blipFill>
                        <pic:spPr bwMode="auto">
                          <a:xfrm>
                            <a:off x="0" y="0"/>
                            <a:ext cx="2966883" cy="2172929"/>
                          </a:xfrm>
                          <a:prstGeom prst="rect">
                            <a:avLst/>
                          </a:prstGeom>
                          <a:noFill/>
                          <a:ln>
                            <a:noFill/>
                          </a:ln>
                        </pic:spPr>
                      </pic:pic>
                    </a:graphicData>
                  </a:graphic>
                </wp:inline>
              </w:drawing>
            </w:r>
          </w:p>
        </w:tc>
        <w:tc>
          <w:tcPr>
            <w:tcW w:w="4758" w:type="dxa"/>
            <w:hideMark/>
          </w:tcPr>
          <w:p w14:paraId="70C4D885" w14:textId="77777777" w:rsidR="007A4B3D" w:rsidRPr="00874873" w:rsidRDefault="007A4B3D" w:rsidP="001C2EE5">
            <w:pPr>
              <w:spacing w:line="360" w:lineRule="auto"/>
              <w:rPr>
                <w:rFonts w:ascii="Arial" w:eastAsia="Arial Bold" w:hAnsi="Arial" w:cs="Arial"/>
                <w:szCs w:val="24"/>
              </w:rPr>
            </w:pPr>
            <w:r w:rsidRPr="00874873">
              <w:rPr>
                <w:rFonts w:ascii="Arial" w:eastAsia="Arial Bold" w:hAnsi="Arial" w:cs="Arial"/>
                <w:noProof/>
                <w:sz w:val="22"/>
                <w:lang w:eastAsia="pt-BR"/>
              </w:rPr>
              <w:drawing>
                <wp:inline distT="0" distB="0" distL="0" distR="0" wp14:anchorId="41A9FB17" wp14:editId="31127B7F">
                  <wp:extent cx="2951148" cy="2169042"/>
                  <wp:effectExtent l="19050" t="0" r="1602"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83" cstate="print">
                            <a:extLst>
                              <a:ext uri="{28A0092B-C50C-407E-A947-70E740481C1C}">
                                <a14:useLocalDpi xmlns:a14="http://schemas.microsoft.com/office/drawing/2010/main" val="0"/>
                              </a:ext>
                            </a:extLst>
                          </a:blip>
                          <a:srcRect r="7005" b="8527"/>
                          <a:stretch>
                            <a:fillRect/>
                          </a:stretch>
                        </pic:blipFill>
                        <pic:spPr bwMode="auto">
                          <a:xfrm>
                            <a:off x="0" y="0"/>
                            <a:ext cx="2956437" cy="2172929"/>
                          </a:xfrm>
                          <a:prstGeom prst="rect">
                            <a:avLst/>
                          </a:prstGeom>
                          <a:noFill/>
                          <a:ln>
                            <a:noFill/>
                          </a:ln>
                        </pic:spPr>
                      </pic:pic>
                    </a:graphicData>
                  </a:graphic>
                </wp:inline>
              </w:drawing>
            </w:r>
          </w:p>
        </w:tc>
      </w:tr>
      <w:tr w:rsidR="007A4B3D" w:rsidRPr="00874873" w14:paraId="4C2E6241" w14:textId="77777777" w:rsidTr="001C2EE5">
        <w:trPr>
          <w:jc w:val="center"/>
        </w:trPr>
        <w:tc>
          <w:tcPr>
            <w:tcW w:w="4529" w:type="dxa"/>
            <w:hideMark/>
          </w:tcPr>
          <w:p w14:paraId="5B3DBE6E" w14:textId="77777777" w:rsidR="007A4B3D" w:rsidRPr="00874873" w:rsidRDefault="007A4B3D" w:rsidP="001C2EE5">
            <w:pPr>
              <w:autoSpaceDE w:val="0"/>
              <w:autoSpaceDN w:val="0"/>
              <w:adjustRightInd w:val="0"/>
              <w:spacing w:line="360" w:lineRule="auto"/>
              <w:jc w:val="center"/>
              <w:rPr>
                <w:rFonts w:ascii="Arial" w:eastAsia="Times New Roman" w:hAnsi="Arial" w:cs="Arial"/>
                <w:noProof/>
              </w:rPr>
            </w:pPr>
            <w:r w:rsidRPr="00874873">
              <w:rPr>
                <w:rFonts w:ascii="Arial" w:hAnsi="Arial" w:cs="Arial"/>
              </w:rPr>
              <w:t xml:space="preserve">   (a)         </w:t>
            </w:r>
          </w:p>
        </w:tc>
        <w:tc>
          <w:tcPr>
            <w:tcW w:w="4758" w:type="dxa"/>
            <w:hideMark/>
          </w:tcPr>
          <w:p w14:paraId="6ABF690F" w14:textId="77777777" w:rsidR="007A4B3D" w:rsidRPr="00874873" w:rsidRDefault="007A4B3D" w:rsidP="001C2EE5">
            <w:pPr>
              <w:tabs>
                <w:tab w:val="center" w:pos="2063"/>
                <w:tab w:val="left" w:pos="2599"/>
              </w:tabs>
              <w:spacing w:line="360" w:lineRule="auto"/>
              <w:rPr>
                <w:rFonts w:ascii="Arial" w:eastAsia="Arial Bold" w:hAnsi="Arial" w:cs="Arial"/>
                <w:noProof/>
              </w:rPr>
            </w:pPr>
            <w:r w:rsidRPr="00874873">
              <w:rPr>
                <w:rFonts w:ascii="Arial" w:hAnsi="Arial" w:cs="Arial"/>
              </w:rPr>
              <w:tab/>
              <w:t>(b)</w:t>
            </w:r>
          </w:p>
        </w:tc>
      </w:tr>
    </w:tbl>
    <w:p w14:paraId="2A7C307B" w14:textId="48049F5D" w:rsidR="007A4B3D" w:rsidRPr="00874873" w:rsidRDefault="007A4B3D" w:rsidP="007A4B3D">
      <w:pPr>
        <w:pStyle w:val="Legenda"/>
        <w:spacing w:after="120" w:line="360" w:lineRule="auto"/>
        <w:jc w:val="center"/>
        <w:rPr>
          <w:rFonts w:ascii="Arial" w:hAnsi="Arial" w:cs="Arial"/>
          <w:b w:val="0"/>
          <w:sz w:val="24"/>
          <w:szCs w:val="24"/>
        </w:rPr>
      </w:pPr>
      <w:bookmarkStart w:id="186" w:name="_Toc404779"/>
      <w:r w:rsidRPr="00874873">
        <w:rPr>
          <w:rFonts w:ascii="Arial" w:hAnsi="Arial" w:cs="Arial"/>
          <w:b w:val="0"/>
          <w:sz w:val="24"/>
          <w:szCs w:val="24"/>
        </w:rPr>
        <w:t xml:space="preserve">Figura </w:t>
      </w:r>
      <w:r w:rsidR="006B1EC0" w:rsidRPr="00874873">
        <w:rPr>
          <w:rFonts w:ascii="Arial" w:hAnsi="Arial" w:cs="Arial"/>
          <w:b w:val="0"/>
          <w:sz w:val="24"/>
          <w:szCs w:val="24"/>
        </w:rPr>
        <w:fldChar w:fldCharType="begin"/>
      </w:r>
      <w:r w:rsidRPr="00874873">
        <w:rPr>
          <w:rFonts w:ascii="Arial" w:hAnsi="Arial" w:cs="Arial"/>
          <w:b w:val="0"/>
          <w:sz w:val="24"/>
          <w:szCs w:val="24"/>
        </w:rPr>
        <w:instrText xml:space="preserve"> SEQ Figura \* ARABIC </w:instrText>
      </w:r>
      <w:r w:rsidR="006B1EC0" w:rsidRPr="00874873">
        <w:rPr>
          <w:rFonts w:ascii="Arial" w:hAnsi="Arial" w:cs="Arial"/>
          <w:b w:val="0"/>
          <w:sz w:val="24"/>
          <w:szCs w:val="24"/>
        </w:rPr>
        <w:fldChar w:fldCharType="separate"/>
      </w:r>
      <w:r w:rsidR="00047AD9">
        <w:rPr>
          <w:rFonts w:ascii="Arial" w:hAnsi="Arial" w:cs="Arial"/>
          <w:b w:val="0"/>
          <w:noProof/>
          <w:sz w:val="24"/>
          <w:szCs w:val="24"/>
        </w:rPr>
        <w:t>45</w:t>
      </w:r>
      <w:r w:rsidR="006B1EC0" w:rsidRPr="00874873">
        <w:rPr>
          <w:rFonts w:ascii="Arial" w:hAnsi="Arial" w:cs="Arial"/>
          <w:b w:val="0"/>
          <w:sz w:val="24"/>
          <w:szCs w:val="24"/>
        </w:rPr>
        <w:fldChar w:fldCharType="end"/>
      </w:r>
      <w:r w:rsidRPr="00874873">
        <w:rPr>
          <w:rFonts w:ascii="Arial" w:hAnsi="Arial" w:cs="Arial"/>
          <w:b w:val="0"/>
          <w:sz w:val="24"/>
          <w:szCs w:val="24"/>
        </w:rPr>
        <w:t>:</w:t>
      </w:r>
      <w:r w:rsidRPr="00874873">
        <w:rPr>
          <w:rFonts w:ascii="Arial" w:eastAsia="Calibri" w:hAnsi="Arial" w:cs="Arial"/>
          <w:b w:val="0"/>
          <w:sz w:val="24"/>
          <w:szCs w:val="24"/>
          <w:bdr w:val="none" w:sz="0" w:space="0" w:color="auto" w:frame="1"/>
        </w:rPr>
        <w:t xml:space="preserve"> Micrografias da COG calcinada a 1000°C por 3 horas, </w:t>
      </w:r>
      <w:r w:rsidRPr="00874873">
        <w:rPr>
          <w:rFonts w:ascii="Arial" w:hAnsi="Arial" w:cs="Arial"/>
          <w:b w:val="0"/>
          <w:sz w:val="24"/>
          <w:szCs w:val="24"/>
        </w:rPr>
        <w:t>com ampliação de (a) 1500x e (b) 3000x, no equipamento.</w:t>
      </w:r>
      <w:bookmarkEnd w:id="186"/>
    </w:p>
    <w:p w14:paraId="795CA27E" w14:textId="5DA85D6A" w:rsidR="007A4B3D" w:rsidRDefault="007A4B3D" w:rsidP="007A4B3D">
      <w:pPr>
        <w:pStyle w:val="CorpodoTexto"/>
        <w:rPr>
          <w:rFonts w:ascii="Arial" w:hAnsi="Arial" w:cs="Arial"/>
          <w:bdr w:val="none" w:sz="0" w:space="0" w:color="auto" w:frame="1"/>
        </w:rPr>
      </w:pPr>
      <w:r w:rsidRPr="00874873">
        <w:rPr>
          <w:rFonts w:ascii="Arial" w:hAnsi="Arial" w:cs="Arial"/>
          <w:bdr w:val="none" w:sz="0" w:space="0" w:color="auto" w:frame="1"/>
        </w:rPr>
        <w:t xml:space="preserve">Analisando as micrografias apresentadas na Figura </w:t>
      </w:r>
      <w:r w:rsidR="002808EF">
        <w:rPr>
          <w:rFonts w:ascii="Arial" w:hAnsi="Arial" w:cs="Arial"/>
          <w:bdr w:val="none" w:sz="0" w:space="0" w:color="auto" w:frame="1"/>
        </w:rPr>
        <w:t>4</w:t>
      </w:r>
      <w:r w:rsidR="00047AD9">
        <w:rPr>
          <w:rFonts w:ascii="Arial" w:hAnsi="Arial" w:cs="Arial"/>
          <w:bdr w:val="none" w:sz="0" w:space="0" w:color="auto" w:frame="1"/>
        </w:rPr>
        <w:t>5</w:t>
      </w:r>
      <w:r w:rsidRPr="00874873">
        <w:rPr>
          <w:rFonts w:ascii="Arial" w:hAnsi="Arial" w:cs="Arial"/>
          <w:bdr w:val="none" w:sz="0" w:space="0" w:color="auto" w:frame="1"/>
        </w:rPr>
        <w:t xml:space="preserve">, verificou-se que as partículas de COG calcinadas apresentam uma porosidade baixa, contudo superior à amostra de COG bruta, como reportado na literatura </w:t>
      </w:r>
      <w:sdt>
        <w:sdtPr>
          <w:rPr>
            <w:rFonts w:ascii="Arial" w:hAnsi="Arial" w:cs="Arial"/>
            <w:bdr w:val="none" w:sz="0" w:space="0" w:color="auto" w:frame="1"/>
          </w:rPr>
          <w:id w:val="-358973694"/>
          <w:citation/>
        </w:sdtPr>
        <w:sdtEndPr/>
        <w:sdtContent>
          <w:r w:rsidR="006B1EC0" w:rsidRPr="00874873">
            <w:rPr>
              <w:rFonts w:ascii="Arial" w:hAnsi="Arial" w:cs="Arial"/>
              <w:bdr w:val="none" w:sz="0" w:space="0" w:color="auto" w:frame="1"/>
            </w:rPr>
            <w:fldChar w:fldCharType="begin"/>
          </w:r>
          <w:r w:rsidRPr="00874873">
            <w:rPr>
              <w:rFonts w:ascii="Arial" w:hAnsi="Arial" w:cs="Arial"/>
              <w:bdr w:val="none" w:sz="0" w:space="0" w:color="auto" w:frame="1"/>
            </w:rPr>
            <w:instrText xml:space="preserve"> CITATION Sta001 \l 1046 </w:instrText>
          </w:r>
          <w:r w:rsidR="006B1EC0" w:rsidRPr="00874873">
            <w:rPr>
              <w:rFonts w:ascii="Arial" w:hAnsi="Arial" w:cs="Arial"/>
              <w:bdr w:val="none" w:sz="0" w:space="0" w:color="auto" w:frame="1"/>
            </w:rPr>
            <w:fldChar w:fldCharType="separate"/>
          </w:r>
          <w:r w:rsidR="0031330A" w:rsidRPr="0031330A">
            <w:rPr>
              <w:rFonts w:ascii="Arial" w:hAnsi="Arial" w:cs="Arial"/>
              <w:noProof/>
              <w:bdr w:val="none" w:sz="0" w:space="0" w:color="auto" w:frame="1"/>
            </w:rPr>
            <w:t>[113]</w:t>
          </w:r>
          <w:r w:rsidR="006B1EC0" w:rsidRPr="00874873">
            <w:rPr>
              <w:rFonts w:ascii="Arial" w:hAnsi="Arial" w:cs="Arial"/>
              <w:bdr w:val="none" w:sz="0" w:space="0" w:color="auto" w:frame="1"/>
            </w:rPr>
            <w:fldChar w:fldCharType="end"/>
          </w:r>
        </w:sdtContent>
      </w:sdt>
      <w:r w:rsidRPr="00874873">
        <w:rPr>
          <w:rFonts w:ascii="Arial" w:hAnsi="Arial" w:cs="Arial"/>
          <w:bdr w:val="none" w:sz="0" w:space="0" w:color="auto" w:frame="1"/>
        </w:rPr>
        <w:t xml:space="preserve"> A porosidade aparente é resultado da decomposição do carbonato e liberação do CO</w:t>
      </w:r>
      <w:r w:rsidRPr="00874873">
        <w:rPr>
          <w:rFonts w:ascii="Arial" w:hAnsi="Arial" w:cs="Arial"/>
          <w:bdr w:val="none" w:sz="0" w:space="0" w:color="auto" w:frame="1"/>
          <w:vertAlign w:val="subscript"/>
        </w:rPr>
        <w:t>2</w:t>
      </w:r>
      <w:r w:rsidRPr="00874873">
        <w:rPr>
          <w:rFonts w:ascii="Arial" w:hAnsi="Arial" w:cs="Arial"/>
          <w:bdr w:val="none" w:sz="0" w:space="0" w:color="auto" w:frame="1"/>
        </w:rPr>
        <w:t xml:space="preserve"> no interior da estrutura do pó da COG, como resultado da calcinação.</w:t>
      </w:r>
    </w:p>
    <w:p w14:paraId="71D2A45F" w14:textId="666DAA3C" w:rsidR="00CA7A4F" w:rsidRDefault="00CA7A4F" w:rsidP="009B11B8">
      <w:pPr>
        <w:pStyle w:val="CorpodoTexto"/>
        <w:spacing w:after="120"/>
        <w:rPr>
          <w:rFonts w:ascii="Arial" w:hAnsi="Arial" w:cs="Arial"/>
        </w:rPr>
      </w:pPr>
      <w:r>
        <w:rPr>
          <w:rFonts w:ascii="Arial" w:eastAsia="Calibri" w:hAnsi="Arial" w:cs="Arial"/>
          <w:bdr w:val="none" w:sz="0" w:space="0" w:color="auto" w:frame="1"/>
        </w:rPr>
        <w:t>Nas figuras 4</w:t>
      </w:r>
      <w:r w:rsidR="00047AD9">
        <w:rPr>
          <w:rFonts w:ascii="Arial" w:eastAsia="Calibri" w:hAnsi="Arial" w:cs="Arial"/>
          <w:bdr w:val="none" w:sz="0" w:space="0" w:color="auto" w:frame="1"/>
        </w:rPr>
        <w:t>6</w:t>
      </w:r>
      <w:r>
        <w:rPr>
          <w:rFonts w:ascii="Arial" w:eastAsia="Calibri" w:hAnsi="Arial" w:cs="Arial"/>
          <w:bdr w:val="none" w:sz="0" w:space="0" w:color="auto" w:frame="1"/>
        </w:rPr>
        <w:t xml:space="preserve"> e 4</w:t>
      </w:r>
      <w:r w:rsidR="00047AD9">
        <w:rPr>
          <w:rFonts w:ascii="Arial" w:eastAsia="Calibri" w:hAnsi="Arial" w:cs="Arial"/>
          <w:bdr w:val="none" w:sz="0" w:space="0" w:color="auto" w:frame="1"/>
        </w:rPr>
        <w:t>7</w:t>
      </w:r>
      <w:r w:rsidRPr="00874873">
        <w:rPr>
          <w:rFonts w:ascii="Arial" w:eastAsia="Calibri" w:hAnsi="Arial" w:cs="Arial"/>
          <w:bdr w:val="none" w:sz="0" w:space="0" w:color="auto" w:frame="1"/>
        </w:rPr>
        <w:t>, estão apr</w:t>
      </w:r>
      <w:r>
        <w:rPr>
          <w:rFonts w:ascii="Arial" w:eastAsia="Calibri" w:hAnsi="Arial" w:cs="Arial"/>
          <w:bdr w:val="none" w:sz="0" w:space="0" w:color="auto" w:frame="1"/>
        </w:rPr>
        <w:t>esentadas as micrografias da CCS</w:t>
      </w:r>
      <w:r w:rsidRPr="00874873">
        <w:rPr>
          <w:rFonts w:ascii="Arial" w:eastAsia="Calibri" w:hAnsi="Arial" w:cs="Arial"/>
          <w:bdr w:val="none" w:sz="0" w:space="0" w:color="auto" w:frame="1"/>
        </w:rPr>
        <w:t xml:space="preserve"> </w:t>
      </w:r>
      <w:r>
        <w:rPr>
          <w:rFonts w:ascii="Arial" w:eastAsia="Calibri" w:hAnsi="Arial" w:cs="Arial"/>
          <w:bdr w:val="none" w:sz="0" w:space="0" w:color="auto" w:frame="1"/>
        </w:rPr>
        <w:t>(</w:t>
      </w:r>
      <w:r w:rsidRPr="00874873">
        <w:rPr>
          <w:rFonts w:ascii="Arial" w:eastAsia="Calibri" w:hAnsi="Arial" w:cs="Arial"/>
          <w:bdr w:val="none" w:sz="0" w:space="0" w:color="auto" w:frame="1"/>
        </w:rPr>
        <w:t>bruta</w:t>
      </w:r>
      <w:r>
        <w:rPr>
          <w:rFonts w:ascii="Arial" w:eastAsia="Calibri" w:hAnsi="Arial" w:cs="Arial"/>
          <w:bdr w:val="none" w:sz="0" w:space="0" w:color="auto" w:frame="1"/>
        </w:rPr>
        <w:t>)</w:t>
      </w:r>
      <w:r w:rsidRPr="00874873">
        <w:rPr>
          <w:rFonts w:ascii="Arial" w:eastAsia="Calibri" w:hAnsi="Arial" w:cs="Arial"/>
          <w:bdr w:val="none" w:sz="0" w:space="0" w:color="auto" w:frame="1"/>
        </w:rPr>
        <w:t xml:space="preserve"> e </w:t>
      </w:r>
      <w:r>
        <w:rPr>
          <w:rFonts w:ascii="Arial" w:hAnsi="Arial" w:cs="Arial"/>
        </w:rPr>
        <w:t xml:space="preserve">CCT1 </w:t>
      </w:r>
      <w:r w:rsidR="009B11B8">
        <w:rPr>
          <w:rFonts w:ascii="Arial" w:hAnsi="Arial" w:cs="Arial"/>
        </w:rPr>
        <w:t>(</w:t>
      </w:r>
      <w:r w:rsidRPr="00874873">
        <w:rPr>
          <w:rFonts w:ascii="Arial" w:eastAsia="Calibri" w:hAnsi="Arial" w:cs="Arial"/>
          <w:bdr w:val="none" w:sz="0" w:space="0" w:color="auto" w:frame="1"/>
        </w:rPr>
        <w:t>calcinada</w:t>
      </w:r>
      <w:r w:rsidR="009B11B8">
        <w:rPr>
          <w:rFonts w:ascii="Arial" w:eastAsia="Calibri" w:hAnsi="Arial" w:cs="Arial"/>
          <w:bdr w:val="none" w:sz="0" w:space="0" w:color="auto" w:frame="1"/>
        </w:rPr>
        <w:t>)</w:t>
      </w:r>
      <w:r w:rsidRPr="00874873">
        <w:rPr>
          <w:rFonts w:ascii="Arial" w:hAnsi="Arial" w:cs="Arial"/>
        </w:rPr>
        <w:t>, respectivamente</w:t>
      </w:r>
      <w:r w:rsidR="009B11B8">
        <w:rPr>
          <w:rFonts w:ascii="Arial" w:hAnsi="Arial" w:cs="Arial"/>
        </w:rPr>
        <w:t>.</w:t>
      </w:r>
    </w:p>
    <w:p w14:paraId="38F8C03B" w14:textId="0F3DBE3B" w:rsidR="00CA7A4F" w:rsidRPr="00874873" w:rsidRDefault="00402D0C" w:rsidP="00CA7A4F">
      <w:pPr>
        <w:pStyle w:val="CorpodoTexto"/>
        <w:ind w:firstLine="0"/>
        <w:rPr>
          <w:rFonts w:ascii="Arial" w:hAnsi="Arial" w:cs="Arial"/>
          <w:bdr w:val="none" w:sz="0" w:space="0" w:color="auto" w:frame="1"/>
        </w:rPr>
      </w:pPr>
      <w:r>
        <w:rPr>
          <w:noProof/>
          <w:lang w:eastAsia="pt-BR"/>
        </w:rPr>
        <w:t xml:space="preserve"> </w:t>
      </w:r>
      <w:r w:rsidR="009502E7">
        <w:rPr>
          <w:noProof/>
          <w:lang w:eastAsia="pt-BR"/>
        </w:rPr>
        <w:drawing>
          <wp:inline distT="0" distB="0" distL="0" distR="0" wp14:anchorId="7CB38160" wp14:editId="00FD7BDA">
            <wp:extent cx="2847975" cy="2132844"/>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66077" cy="2146400"/>
                    </a:xfrm>
                    <a:prstGeom prst="rect">
                      <a:avLst/>
                    </a:prstGeom>
                    <a:noFill/>
                    <a:ln>
                      <a:noFill/>
                    </a:ln>
                  </pic:spPr>
                </pic:pic>
              </a:graphicData>
            </a:graphic>
          </wp:inline>
        </w:drawing>
      </w:r>
      <w:r>
        <w:rPr>
          <w:noProof/>
          <w:lang w:eastAsia="pt-BR"/>
        </w:rPr>
        <w:t xml:space="preserve"> </w:t>
      </w:r>
      <w:r w:rsidR="009502E7">
        <w:rPr>
          <w:noProof/>
          <w:lang w:eastAsia="pt-BR"/>
        </w:rPr>
        <w:drawing>
          <wp:inline distT="0" distB="0" distL="0" distR="0" wp14:anchorId="3177C2AF" wp14:editId="50E390A4">
            <wp:extent cx="2836265" cy="2124075"/>
            <wp:effectExtent l="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46585" cy="2131804"/>
                    </a:xfrm>
                    <a:prstGeom prst="rect">
                      <a:avLst/>
                    </a:prstGeom>
                    <a:noFill/>
                    <a:ln>
                      <a:noFill/>
                    </a:ln>
                  </pic:spPr>
                </pic:pic>
              </a:graphicData>
            </a:graphic>
          </wp:inline>
        </w:drawing>
      </w:r>
    </w:p>
    <w:tbl>
      <w:tblPr>
        <w:tblW w:w="0" w:type="auto"/>
        <w:jc w:val="center"/>
        <w:tblLook w:val="04A0" w:firstRow="1" w:lastRow="0" w:firstColumn="1" w:lastColumn="0" w:noHBand="0" w:noVBand="1"/>
      </w:tblPr>
      <w:tblGrid>
        <w:gridCol w:w="4529"/>
        <w:gridCol w:w="4758"/>
      </w:tblGrid>
      <w:tr w:rsidR="00CA7A4F" w:rsidRPr="00874873" w14:paraId="099EC476" w14:textId="77777777" w:rsidTr="00680B79">
        <w:trPr>
          <w:jc w:val="center"/>
        </w:trPr>
        <w:tc>
          <w:tcPr>
            <w:tcW w:w="4529" w:type="dxa"/>
            <w:hideMark/>
          </w:tcPr>
          <w:p w14:paraId="39F36AAE" w14:textId="77777777" w:rsidR="00CA7A4F" w:rsidRPr="00874873" w:rsidRDefault="00CA7A4F" w:rsidP="00680B79">
            <w:pPr>
              <w:autoSpaceDE w:val="0"/>
              <w:autoSpaceDN w:val="0"/>
              <w:adjustRightInd w:val="0"/>
              <w:spacing w:line="360" w:lineRule="auto"/>
              <w:jc w:val="center"/>
              <w:rPr>
                <w:rFonts w:ascii="Arial" w:eastAsia="Times New Roman" w:hAnsi="Arial" w:cs="Arial"/>
                <w:noProof/>
              </w:rPr>
            </w:pPr>
            <w:r w:rsidRPr="00874873">
              <w:rPr>
                <w:rFonts w:ascii="Arial" w:hAnsi="Arial" w:cs="Arial"/>
              </w:rPr>
              <w:t xml:space="preserve">   (a)         </w:t>
            </w:r>
          </w:p>
        </w:tc>
        <w:tc>
          <w:tcPr>
            <w:tcW w:w="4758" w:type="dxa"/>
            <w:hideMark/>
          </w:tcPr>
          <w:p w14:paraId="4A50677B" w14:textId="77777777" w:rsidR="00CA7A4F" w:rsidRPr="00874873" w:rsidRDefault="00CA7A4F" w:rsidP="00680B79">
            <w:pPr>
              <w:tabs>
                <w:tab w:val="center" w:pos="2063"/>
                <w:tab w:val="left" w:pos="2599"/>
              </w:tabs>
              <w:spacing w:line="360" w:lineRule="auto"/>
              <w:rPr>
                <w:rFonts w:ascii="Arial" w:eastAsia="Arial Bold" w:hAnsi="Arial" w:cs="Arial"/>
                <w:noProof/>
              </w:rPr>
            </w:pPr>
            <w:r w:rsidRPr="00874873">
              <w:rPr>
                <w:rFonts w:ascii="Arial" w:hAnsi="Arial" w:cs="Arial"/>
              </w:rPr>
              <w:tab/>
              <w:t>(b)</w:t>
            </w:r>
          </w:p>
        </w:tc>
      </w:tr>
    </w:tbl>
    <w:p w14:paraId="6A049200" w14:textId="5516405E" w:rsidR="00047AD9" w:rsidRPr="00047AD9" w:rsidRDefault="00047AD9" w:rsidP="00047AD9">
      <w:pPr>
        <w:pStyle w:val="Legenda"/>
        <w:spacing w:line="360" w:lineRule="auto"/>
        <w:jc w:val="center"/>
      </w:pPr>
      <w:r w:rsidRPr="00047AD9">
        <w:rPr>
          <w:rFonts w:ascii="Arial" w:hAnsi="Arial" w:cs="Arial"/>
          <w:b w:val="0"/>
          <w:sz w:val="24"/>
        </w:rPr>
        <w:t xml:space="preserve">Figura </w:t>
      </w:r>
      <w:r w:rsidRPr="00047AD9">
        <w:rPr>
          <w:rFonts w:ascii="Arial" w:hAnsi="Arial" w:cs="Arial"/>
          <w:b w:val="0"/>
          <w:sz w:val="24"/>
        </w:rPr>
        <w:fldChar w:fldCharType="begin"/>
      </w:r>
      <w:r w:rsidRPr="00047AD9">
        <w:rPr>
          <w:rFonts w:ascii="Arial" w:hAnsi="Arial" w:cs="Arial"/>
          <w:b w:val="0"/>
          <w:sz w:val="24"/>
        </w:rPr>
        <w:instrText xml:space="preserve"> SEQ Figura \* ARABIC </w:instrText>
      </w:r>
      <w:r w:rsidRPr="00047AD9">
        <w:rPr>
          <w:rFonts w:ascii="Arial" w:hAnsi="Arial" w:cs="Arial"/>
          <w:b w:val="0"/>
          <w:sz w:val="24"/>
        </w:rPr>
        <w:fldChar w:fldCharType="separate"/>
      </w:r>
      <w:r>
        <w:rPr>
          <w:rFonts w:ascii="Arial" w:hAnsi="Arial" w:cs="Arial"/>
          <w:b w:val="0"/>
          <w:noProof/>
          <w:sz w:val="24"/>
        </w:rPr>
        <w:t>46</w:t>
      </w:r>
      <w:r w:rsidRPr="00047AD9">
        <w:rPr>
          <w:rFonts w:ascii="Arial" w:hAnsi="Arial" w:cs="Arial"/>
          <w:b w:val="0"/>
          <w:sz w:val="24"/>
        </w:rPr>
        <w:fldChar w:fldCharType="end"/>
      </w:r>
      <w:r w:rsidRPr="00047AD9">
        <w:rPr>
          <w:rFonts w:ascii="Arial" w:hAnsi="Arial" w:cs="Arial"/>
          <w:b w:val="0"/>
          <w:sz w:val="24"/>
        </w:rPr>
        <w:t>:</w:t>
      </w:r>
      <w:r>
        <w:rPr>
          <w:rFonts w:ascii="Arial" w:hAnsi="Arial" w:cs="Arial"/>
          <w:b w:val="0"/>
          <w:sz w:val="24"/>
        </w:rPr>
        <w:t xml:space="preserve"> </w:t>
      </w:r>
      <w:r w:rsidR="00CA7A4F">
        <w:rPr>
          <w:rFonts w:ascii="Arial" w:eastAsia="Calibri" w:hAnsi="Arial" w:cs="Arial"/>
          <w:b w:val="0"/>
          <w:sz w:val="24"/>
          <w:szCs w:val="24"/>
          <w:bdr w:val="none" w:sz="0" w:space="0" w:color="auto" w:frame="1"/>
        </w:rPr>
        <w:t>Micrografias da CCS</w:t>
      </w:r>
      <w:r w:rsidR="00CA7A4F" w:rsidRPr="00874873">
        <w:rPr>
          <w:rFonts w:ascii="Arial" w:eastAsia="Calibri" w:hAnsi="Arial" w:cs="Arial"/>
          <w:b w:val="0"/>
          <w:sz w:val="24"/>
          <w:szCs w:val="24"/>
          <w:bdr w:val="none" w:sz="0" w:space="0" w:color="auto" w:frame="1"/>
        </w:rPr>
        <w:t xml:space="preserve">, </w:t>
      </w:r>
      <w:r w:rsidR="00CA7A4F">
        <w:rPr>
          <w:rFonts w:ascii="Arial" w:hAnsi="Arial" w:cs="Arial"/>
          <w:b w:val="0"/>
          <w:sz w:val="24"/>
          <w:szCs w:val="24"/>
        </w:rPr>
        <w:t xml:space="preserve">com ampliação de (a) </w:t>
      </w:r>
      <w:r w:rsidR="00762FA2">
        <w:rPr>
          <w:rFonts w:ascii="Arial" w:hAnsi="Arial" w:cs="Arial"/>
          <w:b w:val="0"/>
          <w:sz w:val="24"/>
          <w:szCs w:val="24"/>
        </w:rPr>
        <w:t>10</w:t>
      </w:r>
      <w:r w:rsidR="00CA7A4F">
        <w:rPr>
          <w:rFonts w:ascii="Arial" w:hAnsi="Arial" w:cs="Arial"/>
          <w:b w:val="0"/>
          <w:sz w:val="24"/>
          <w:szCs w:val="24"/>
        </w:rPr>
        <w:t xml:space="preserve">00x e (b) </w:t>
      </w:r>
      <w:r w:rsidR="00762FA2">
        <w:rPr>
          <w:rFonts w:ascii="Arial" w:hAnsi="Arial" w:cs="Arial"/>
          <w:b w:val="0"/>
          <w:sz w:val="24"/>
          <w:szCs w:val="24"/>
        </w:rPr>
        <w:t>2</w:t>
      </w:r>
      <w:r w:rsidR="00CA7A4F" w:rsidRPr="00874873">
        <w:rPr>
          <w:rFonts w:ascii="Arial" w:hAnsi="Arial" w:cs="Arial"/>
          <w:b w:val="0"/>
          <w:sz w:val="24"/>
          <w:szCs w:val="24"/>
        </w:rPr>
        <w:t>000x, no equipamento.</w:t>
      </w:r>
    </w:p>
    <w:p w14:paraId="771CEA5F" w14:textId="1AD58629" w:rsidR="00CA7A4F" w:rsidRDefault="009502E7" w:rsidP="00943F2B">
      <w:pPr>
        <w:pStyle w:val="CorpodoTexto"/>
        <w:ind w:firstLine="0"/>
        <w:rPr>
          <w:rFonts w:ascii="Arial" w:hAnsi="Arial" w:cs="Arial"/>
          <w:szCs w:val="24"/>
        </w:rPr>
      </w:pPr>
      <w:r>
        <w:rPr>
          <w:noProof/>
          <w:lang w:eastAsia="pt-BR"/>
        </w:rPr>
        <w:drawing>
          <wp:inline distT="0" distB="0" distL="0" distR="0" wp14:anchorId="3EBD7D16" wp14:editId="7AC8B6CB">
            <wp:extent cx="2810828" cy="2105025"/>
            <wp:effectExtent l="0" t="0" r="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810828" cy="2105025"/>
                    </a:xfrm>
                    <a:prstGeom prst="rect">
                      <a:avLst/>
                    </a:prstGeom>
                    <a:noFill/>
                    <a:ln>
                      <a:noFill/>
                    </a:ln>
                  </pic:spPr>
                </pic:pic>
              </a:graphicData>
            </a:graphic>
          </wp:inline>
        </w:drawing>
      </w:r>
      <w:r w:rsidR="00402D0C">
        <w:rPr>
          <w:rFonts w:ascii="Arial" w:hAnsi="Arial" w:cs="Arial"/>
          <w:szCs w:val="24"/>
        </w:rPr>
        <w:t xml:space="preserve"> </w:t>
      </w:r>
      <w:r>
        <w:rPr>
          <w:noProof/>
          <w:lang w:eastAsia="pt-BR"/>
        </w:rPr>
        <w:drawing>
          <wp:inline distT="0" distB="0" distL="0" distR="0" wp14:anchorId="6B558128" wp14:editId="6F93408E">
            <wp:extent cx="2807335" cy="2102410"/>
            <wp:effectExtent l="0" t="0" r="0"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815742" cy="2108706"/>
                    </a:xfrm>
                    <a:prstGeom prst="rect">
                      <a:avLst/>
                    </a:prstGeom>
                    <a:noFill/>
                    <a:ln>
                      <a:noFill/>
                    </a:ln>
                  </pic:spPr>
                </pic:pic>
              </a:graphicData>
            </a:graphic>
          </wp:inline>
        </w:drawing>
      </w:r>
    </w:p>
    <w:tbl>
      <w:tblPr>
        <w:tblW w:w="0" w:type="auto"/>
        <w:jc w:val="center"/>
        <w:tblLook w:val="04A0" w:firstRow="1" w:lastRow="0" w:firstColumn="1" w:lastColumn="0" w:noHBand="0" w:noVBand="1"/>
      </w:tblPr>
      <w:tblGrid>
        <w:gridCol w:w="4529"/>
        <w:gridCol w:w="4758"/>
      </w:tblGrid>
      <w:tr w:rsidR="00943F2B" w:rsidRPr="00874873" w14:paraId="467F60A8" w14:textId="77777777" w:rsidTr="00680B79">
        <w:trPr>
          <w:jc w:val="center"/>
        </w:trPr>
        <w:tc>
          <w:tcPr>
            <w:tcW w:w="4529" w:type="dxa"/>
            <w:hideMark/>
          </w:tcPr>
          <w:p w14:paraId="2B583B0B" w14:textId="77777777" w:rsidR="00943F2B" w:rsidRPr="00874873" w:rsidRDefault="00943F2B" w:rsidP="00680B79">
            <w:pPr>
              <w:autoSpaceDE w:val="0"/>
              <w:autoSpaceDN w:val="0"/>
              <w:adjustRightInd w:val="0"/>
              <w:spacing w:line="360" w:lineRule="auto"/>
              <w:jc w:val="center"/>
              <w:rPr>
                <w:rFonts w:ascii="Arial" w:eastAsia="Times New Roman" w:hAnsi="Arial" w:cs="Arial"/>
                <w:noProof/>
              </w:rPr>
            </w:pPr>
            <w:r w:rsidRPr="00874873">
              <w:rPr>
                <w:rFonts w:ascii="Arial" w:hAnsi="Arial" w:cs="Arial"/>
              </w:rPr>
              <w:t xml:space="preserve">   (a)         </w:t>
            </w:r>
          </w:p>
        </w:tc>
        <w:tc>
          <w:tcPr>
            <w:tcW w:w="4758" w:type="dxa"/>
            <w:hideMark/>
          </w:tcPr>
          <w:p w14:paraId="72DDEAA3" w14:textId="77777777" w:rsidR="00943F2B" w:rsidRPr="00874873" w:rsidRDefault="00943F2B" w:rsidP="00680B79">
            <w:pPr>
              <w:tabs>
                <w:tab w:val="center" w:pos="2063"/>
                <w:tab w:val="left" w:pos="2599"/>
              </w:tabs>
              <w:spacing w:line="360" w:lineRule="auto"/>
              <w:rPr>
                <w:rFonts w:ascii="Arial" w:eastAsia="Arial Bold" w:hAnsi="Arial" w:cs="Arial"/>
                <w:noProof/>
              </w:rPr>
            </w:pPr>
            <w:r w:rsidRPr="00874873">
              <w:rPr>
                <w:rFonts w:ascii="Arial" w:hAnsi="Arial" w:cs="Arial"/>
              </w:rPr>
              <w:tab/>
              <w:t>(b)</w:t>
            </w:r>
          </w:p>
        </w:tc>
      </w:tr>
    </w:tbl>
    <w:p w14:paraId="42DF64FC" w14:textId="0C34D0D0" w:rsidR="00047AD9" w:rsidRPr="00047AD9" w:rsidRDefault="00047AD9" w:rsidP="00047AD9">
      <w:pPr>
        <w:pStyle w:val="Legenda"/>
        <w:jc w:val="center"/>
        <w:rPr>
          <w:rFonts w:ascii="Arial" w:hAnsi="Arial" w:cs="Arial"/>
          <w:b w:val="0"/>
          <w:sz w:val="24"/>
          <w:szCs w:val="24"/>
        </w:rPr>
      </w:pPr>
      <w:r w:rsidRPr="00047AD9">
        <w:rPr>
          <w:rFonts w:ascii="Arial" w:hAnsi="Arial" w:cs="Arial"/>
          <w:b w:val="0"/>
          <w:sz w:val="24"/>
        </w:rPr>
        <w:t xml:space="preserve">Figura </w:t>
      </w:r>
      <w:r w:rsidRPr="00047AD9">
        <w:rPr>
          <w:rFonts w:ascii="Arial" w:hAnsi="Arial" w:cs="Arial"/>
          <w:b w:val="0"/>
          <w:sz w:val="24"/>
        </w:rPr>
        <w:fldChar w:fldCharType="begin"/>
      </w:r>
      <w:r w:rsidRPr="00047AD9">
        <w:rPr>
          <w:rFonts w:ascii="Arial" w:hAnsi="Arial" w:cs="Arial"/>
          <w:b w:val="0"/>
          <w:sz w:val="24"/>
        </w:rPr>
        <w:instrText xml:space="preserve"> SEQ Figura \* ARABIC </w:instrText>
      </w:r>
      <w:r w:rsidRPr="00047AD9">
        <w:rPr>
          <w:rFonts w:ascii="Arial" w:hAnsi="Arial" w:cs="Arial"/>
          <w:b w:val="0"/>
          <w:sz w:val="24"/>
        </w:rPr>
        <w:fldChar w:fldCharType="separate"/>
      </w:r>
      <w:r w:rsidRPr="00047AD9">
        <w:rPr>
          <w:rFonts w:ascii="Arial" w:hAnsi="Arial" w:cs="Arial"/>
          <w:b w:val="0"/>
          <w:noProof/>
          <w:sz w:val="24"/>
        </w:rPr>
        <w:t>47</w:t>
      </w:r>
      <w:r w:rsidRPr="00047AD9">
        <w:rPr>
          <w:rFonts w:ascii="Arial" w:hAnsi="Arial" w:cs="Arial"/>
          <w:b w:val="0"/>
          <w:sz w:val="24"/>
        </w:rPr>
        <w:fldChar w:fldCharType="end"/>
      </w:r>
      <w:r w:rsidRPr="00047AD9">
        <w:rPr>
          <w:rFonts w:ascii="Arial" w:hAnsi="Arial" w:cs="Arial"/>
          <w:b w:val="0"/>
          <w:sz w:val="24"/>
        </w:rPr>
        <w:t>:</w:t>
      </w:r>
      <w:r w:rsidR="00943F2B" w:rsidRPr="00047AD9">
        <w:rPr>
          <w:rFonts w:ascii="Arial" w:eastAsia="Calibri" w:hAnsi="Arial" w:cs="Arial"/>
          <w:b w:val="0"/>
          <w:sz w:val="36"/>
          <w:szCs w:val="24"/>
          <w:bdr w:val="none" w:sz="0" w:space="0" w:color="auto" w:frame="1"/>
        </w:rPr>
        <w:t xml:space="preserve"> </w:t>
      </w:r>
      <w:r w:rsidR="00943F2B">
        <w:rPr>
          <w:rFonts w:ascii="Arial" w:eastAsia="Calibri" w:hAnsi="Arial" w:cs="Arial"/>
          <w:b w:val="0"/>
          <w:sz w:val="24"/>
          <w:szCs w:val="24"/>
          <w:bdr w:val="none" w:sz="0" w:space="0" w:color="auto" w:frame="1"/>
        </w:rPr>
        <w:t>Micrografias da CCT1</w:t>
      </w:r>
      <w:r w:rsidR="00943F2B" w:rsidRPr="00874873">
        <w:rPr>
          <w:rFonts w:ascii="Arial" w:eastAsia="Calibri" w:hAnsi="Arial" w:cs="Arial"/>
          <w:b w:val="0"/>
          <w:sz w:val="24"/>
          <w:szCs w:val="24"/>
          <w:bdr w:val="none" w:sz="0" w:space="0" w:color="auto" w:frame="1"/>
        </w:rPr>
        <w:t xml:space="preserve">, </w:t>
      </w:r>
      <w:r w:rsidR="00943F2B">
        <w:rPr>
          <w:rFonts w:ascii="Arial" w:hAnsi="Arial" w:cs="Arial"/>
          <w:b w:val="0"/>
          <w:sz w:val="24"/>
          <w:szCs w:val="24"/>
        </w:rPr>
        <w:t>com ampliação de (a) 1000x e (b) 2</w:t>
      </w:r>
      <w:r w:rsidR="00943F2B" w:rsidRPr="00874873">
        <w:rPr>
          <w:rFonts w:ascii="Arial" w:hAnsi="Arial" w:cs="Arial"/>
          <w:b w:val="0"/>
          <w:sz w:val="24"/>
          <w:szCs w:val="24"/>
        </w:rPr>
        <w:t>000x, no equipamento.</w:t>
      </w:r>
    </w:p>
    <w:p w14:paraId="71BA1C86" w14:textId="2A0AD470" w:rsidR="000D250D" w:rsidRPr="00054686" w:rsidRDefault="00463E7F" w:rsidP="00CF2E48">
      <w:pPr>
        <w:pStyle w:val="CorpodoTexto"/>
        <w:spacing w:before="240" w:after="360"/>
        <w:rPr>
          <w:rFonts w:ascii="Arial" w:hAnsi="Arial" w:cs="Arial"/>
          <w:bdr w:val="none" w:sz="0" w:space="0" w:color="auto" w:frame="1"/>
        </w:rPr>
      </w:pPr>
      <w:r w:rsidRPr="00874873">
        <w:rPr>
          <w:rFonts w:ascii="Arial" w:hAnsi="Arial" w:cs="Arial"/>
          <w:bdr w:val="none" w:sz="0" w:space="0" w:color="auto" w:frame="1"/>
        </w:rPr>
        <w:t>Analisando as micrografias apresentadas na Fi</w:t>
      </w:r>
      <w:r>
        <w:rPr>
          <w:rFonts w:ascii="Arial" w:hAnsi="Arial" w:cs="Arial"/>
          <w:bdr w:val="none" w:sz="0" w:space="0" w:color="auto" w:frame="1"/>
        </w:rPr>
        <w:t>gura 4</w:t>
      </w:r>
      <w:r w:rsidR="002B274A">
        <w:rPr>
          <w:rFonts w:ascii="Arial" w:hAnsi="Arial" w:cs="Arial"/>
          <w:bdr w:val="none" w:sz="0" w:space="0" w:color="auto" w:frame="1"/>
        </w:rPr>
        <w:t>6</w:t>
      </w:r>
      <w:r w:rsidRPr="00874873">
        <w:rPr>
          <w:rFonts w:ascii="Arial" w:hAnsi="Arial" w:cs="Arial"/>
          <w:bdr w:val="none" w:sz="0" w:space="0" w:color="auto" w:frame="1"/>
        </w:rPr>
        <w:t xml:space="preserve">, verificou-se que as partículas </w:t>
      </w:r>
      <w:r>
        <w:rPr>
          <w:rFonts w:ascii="Arial" w:hAnsi="Arial" w:cs="Arial"/>
          <w:bdr w:val="none" w:sz="0" w:space="0" w:color="auto" w:frame="1"/>
        </w:rPr>
        <w:t>CCS são mais densas e apresenta</w:t>
      </w:r>
      <w:r w:rsidR="005E41B7">
        <w:rPr>
          <w:rFonts w:ascii="Arial" w:hAnsi="Arial" w:cs="Arial"/>
          <w:bdr w:val="none" w:sz="0" w:space="0" w:color="auto" w:frame="1"/>
        </w:rPr>
        <w:t>m</w:t>
      </w:r>
      <w:r>
        <w:rPr>
          <w:rFonts w:ascii="Arial" w:hAnsi="Arial" w:cs="Arial"/>
          <w:bdr w:val="none" w:sz="0" w:space="0" w:color="auto" w:frame="1"/>
        </w:rPr>
        <w:t xml:space="preserve"> grãos alongados, superfície não homogênea</w:t>
      </w:r>
      <w:r w:rsidR="00054686">
        <w:rPr>
          <w:rFonts w:ascii="Arial" w:hAnsi="Arial" w:cs="Arial"/>
          <w:bdr w:val="none" w:sz="0" w:space="0" w:color="auto" w:frame="1"/>
        </w:rPr>
        <w:t xml:space="preserve"> e rugosa</w:t>
      </w:r>
      <w:r w:rsidRPr="00874873">
        <w:rPr>
          <w:rFonts w:ascii="Arial" w:hAnsi="Arial" w:cs="Arial"/>
          <w:bdr w:val="none" w:sz="0" w:space="0" w:color="auto" w:frame="1"/>
        </w:rPr>
        <w:t xml:space="preserve">, como reportado na literatura </w:t>
      </w:r>
      <w:r w:rsidR="00054686">
        <w:rPr>
          <w:rFonts w:ascii="Arial" w:hAnsi="Arial" w:cs="Arial"/>
          <w:bdr w:val="none" w:sz="0" w:space="0" w:color="auto" w:frame="1"/>
        </w:rPr>
        <w:t>[</w:t>
      </w:r>
      <w:r w:rsidR="009B56E1" w:rsidRPr="00265B2F">
        <w:rPr>
          <w:rFonts w:ascii="Arial" w:hAnsi="Arial" w:cs="Arial"/>
          <w:bdr w:val="none" w:sz="0" w:space="0" w:color="auto" w:frame="1"/>
        </w:rPr>
        <w:t>108</w:t>
      </w:r>
      <w:r w:rsidR="00054686">
        <w:rPr>
          <w:rFonts w:ascii="Arial" w:hAnsi="Arial" w:cs="Arial"/>
          <w:bdr w:val="none" w:sz="0" w:space="0" w:color="auto" w:frame="1"/>
        </w:rPr>
        <w:t>]</w:t>
      </w:r>
      <w:r w:rsidR="000304B1">
        <w:rPr>
          <w:rFonts w:ascii="Arial" w:hAnsi="Arial" w:cs="Arial"/>
          <w:bdr w:val="none" w:sz="0" w:space="0" w:color="auto" w:frame="1"/>
        </w:rPr>
        <w:t xml:space="preserve">. </w:t>
      </w:r>
      <w:r w:rsidR="000304B1" w:rsidRPr="00874873">
        <w:rPr>
          <w:rFonts w:ascii="Arial" w:hAnsi="Arial" w:cs="Arial"/>
          <w:bdr w:val="none" w:sz="0" w:space="0" w:color="auto" w:frame="1"/>
        </w:rPr>
        <w:t>No entanto,</w:t>
      </w:r>
      <w:r w:rsidR="000304B1">
        <w:rPr>
          <w:rFonts w:ascii="Arial" w:hAnsi="Arial" w:cs="Arial"/>
          <w:bdr w:val="none" w:sz="0" w:space="0" w:color="auto" w:frame="1"/>
        </w:rPr>
        <w:t xml:space="preserve"> na micrografia da amostra CCT1</w:t>
      </w:r>
      <w:r w:rsidR="002B274A">
        <w:rPr>
          <w:rFonts w:ascii="Arial" w:hAnsi="Arial" w:cs="Arial"/>
          <w:bdr w:val="none" w:sz="0" w:space="0" w:color="auto" w:frame="1"/>
        </w:rPr>
        <w:t xml:space="preserve"> (Figura 47)</w:t>
      </w:r>
      <w:r w:rsidR="000304B1">
        <w:rPr>
          <w:rFonts w:ascii="Arial" w:hAnsi="Arial" w:cs="Arial"/>
          <w:bdr w:val="none" w:sz="0" w:space="0" w:color="auto" w:frame="1"/>
        </w:rPr>
        <w:t>, a morfologia apresentou alguma porosidade sem grandes alterações morfológicas.</w:t>
      </w:r>
    </w:p>
    <w:p w14:paraId="0BE536C5" w14:textId="77777777" w:rsidR="007A4B3D" w:rsidRPr="000364FE" w:rsidRDefault="007A4B3D" w:rsidP="00EE1AB0">
      <w:pPr>
        <w:pStyle w:val="Ttulo2"/>
      </w:pPr>
      <w:bookmarkStart w:id="187" w:name="_Toc524260266"/>
      <w:bookmarkStart w:id="188" w:name="_Toc535418621"/>
      <w:bookmarkStart w:id="189" w:name="_Toc456559"/>
      <w:r w:rsidRPr="000364FE">
        <w:t>Perda ao Fogo</w:t>
      </w:r>
      <w:bookmarkEnd w:id="187"/>
      <w:bookmarkEnd w:id="188"/>
      <w:bookmarkEnd w:id="189"/>
    </w:p>
    <w:p w14:paraId="7372E13B" w14:textId="79E9F911" w:rsidR="007A4B3D" w:rsidRPr="00874873" w:rsidRDefault="007A4B3D" w:rsidP="0008582C">
      <w:pPr>
        <w:pStyle w:val="CorpodoTexto"/>
        <w:rPr>
          <w:rFonts w:ascii="Arial" w:hAnsi="Arial" w:cs="Arial"/>
        </w:rPr>
      </w:pPr>
      <w:r w:rsidRPr="00874873">
        <w:rPr>
          <w:rFonts w:ascii="Arial" w:hAnsi="Arial" w:cs="Arial"/>
        </w:rPr>
        <w:t xml:space="preserve">De acordo com a análise de perda ao fogo, que foi realizada para estimar a quantidade de matéria orgânica presente na CA, constatou-se uma perda de massa de aproximadamente 81,77% para a CA calcinada a 1000°C por 12h. Para a CA calcinada a 1200°C por 12h a perda em massa foi de 81,99%. Para melhor visualização os resultados serão apresentados na </w:t>
      </w:r>
      <w:r w:rsidR="002808EF">
        <w:rPr>
          <w:rFonts w:ascii="Arial" w:hAnsi="Arial" w:cs="Arial"/>
        </w:rPr>
        <w:t>T</w:t>
      </w:r>
      <w:r w:rsidRPr="00874873">
        <w:rPr>
          <w:rFonts w:ascii="Arial" w:hAnsi="Arial" w:cs="Arial"/>
        </w:rPr>
        <w:t xml:space="preserve">abela </w:t>
      </w:r>
      <w:r w:rsidR="007B7336">
        <w:rPr>
          <w:rFonts w:ascii="Arial" w:hAnsi="Arial" w:cs="Arial"/>
        </w:rPr>
        <w:t>1</w:t>
      </w:r>
      <w:r w:rsidR="002B274A">
        <w:rPr>
          <w:rFonts w:ascii="Arial" w:hAnsi="Arial" w:cs="Arial"/>
        </w:rPr>
        <w:t>0</w:t>
      </w:r>
      <w:r w:rsidRPr="00874873">
        <w:rPr>
          <w:rFonts w:ascii="Arial" w:hAnsi="Arial" w:cs="Arial"/>
        </w:rPr>
        <w:t xml:space="preserve">. </w:t>
      </w:r>
    </w:p>
    <w:p w14:paraId="19378115" w14:textId="61C6D3A2" w:rsidR="007A4B3D" w:rsidRPr="00874873" w:rsidRDefault="007A4B3D" w:rsidP="0008582C">
      <w:pPr>
        <w:pStyle w:val="Legenda"/>
        <w:spacing w:before="120" w:after="120"/>
        <w:jc w:val="center"/>
        <w:rPr>
          <w:rFonts w:ascii="Arial" w:hAnsi="Arial" w:cs="Arial"/>
          <w:b w:val="0"/>
          <w:sz w:val="24"/>
        </w:rPr>
      </w:pPr>
      <w:bookmarkStart w:id="190" w:name="_Toc295353"/>
      <w:r w:rsidRPr="007B7336">
        <w:rPr>
          <w:rFonts w:ascii="Arial" w:hAnsi="Arial" w:cs="Arial"/>
          <w:b w:val="0"/>
          <w:sz w:val="24"/>
          <w:szCs w:val="24"/>
        </w:rPr>
        <w:t xml:space="preserve">Tabela </w:t>
      </w:r>
      <w:r w:rsidR="006B1EC0" w:rsidRPr="007B7336">
        <w:rPr>
          <w:rFonts w:ascii="Arial" w:hAnsi="Arial" w:cs="Arial"/>
          <w:b w:val="0"/>
          <w:sz w:val="24"/>
          <w:szCs w:val="24"/>
        </w:rPr>
        <w:fldChar w:fldCharType="begin"/>
      </w:r>
      <w:r w:rsidRPr="007B7336">
        <w:rPr>
          <w:rFonts w:ascii="Arial" w:hAnsi="Arial" w:cs="Arial"/>
          <w:b w:val="0"/>
          <w:sz w:val="24"/>
          <w:szCs w:val="24"/>
        </w:rPr>
        <w:instrText xml:space="preserve"> SEQ Tabela \* ARABIC </w:instrText>
      </w:r>
      <w:r w:rsidR="006B1EC0" w:rsidRPr="007B7336">
        <w:rPr>
          <w:rFonts w:ascii="Arial" w:hAnsi="Arial" w:cs="Arial"/>
          <w:b w:val="0"/>
          <w:sz w:val="24"/>
          <w:szCs w:val="24"/>
        </w:rPr>
        <w:fldChar w:fldCharType="separate"/>
      </w:r>
      <w:r w:rsidR="002B274A">
        <w:rPr>
          <w:rFonts w:ascii="Arial" w:hAnsi="Arial" w:cs="Arial"/>
          <w:b w:val="0"/>
          <w:noProof/>
          <w:sz w:val="24"/>
          <w:szCs w:val="24"/>
        </w:rPr>
        <w:t>10</w:t>
      </w:r>
      <w:r w:rsidR="006B1EC0" w:rsidRPr="007B7336">
        <w:rPr>
          <w:rFonts w:ascii="Arial" w:hAnsi="Arial" w:cs="Arial"/>
          <w:b w:val="0"/>
          <w:sz w:val="24"/>
          <w:szCs w:val="24"/>
        </w:rPr>
        <w:fldChar w:fldCharType="end"/>
      </w:r>
      <w:r w:rsidRPr="007B7336">
        <w:rPr>
          <w:rFonts w:ascii="Arial" w:hAnsi="Arial" w:cs="Arial"/>
          <w:b w:val="0"/>
          <w:sz w:val="24"/>
          <w:szCs w:val="24"/>
        </w:rPr>
        <w:t>:</w:t>
      </w:r>
      <w:r w:rsidRPr="00874873">
        <w:rPr>
          <w:rFonts w:ascii="Arial" w:hAnsi="Arial" w:cs="Arial"/>
          <w:sz w:val="24"/>
        </w:rPr>
        <w:t xml:space="preserve"> </w:t>
      </w:r>
      <w:r w:rsidRPr="00874873">
        <w:rPr>
          <w:rFonts w:ascii="Arial" w:hAnsi="Arial" w:cs="Arial"/>
          <w:b w:val="0"/>
          <w:sz w:val="24"/>
        </w:rPr>
        <w:t>Resultados obtidos com a análise de perda ao fogo.</w:t>
      </w:r>
      <w:bookmarkEnd w:id="190"/>
    </w:p>
    <w:tbl>
      <w:tblPr>
        <w:tblStyle w:val="TabeladeGrade1Clara-nfase61"/>
        <w:tblW w:w="0" w:type="auto"/>
        <w:jc w:val="center"/>
        <w:tblLook w:val="04A0" w:firstRow="1" w:lastRow="0" w:firstColumn="1" w:lastColumn="0" w:noHBand="0" w:noVBand="1"/>
      </w:tblPr>
      <w:tblGrid>
        <w:gridCol w:w="2123"/>
        <w:gridCol w:w="2123"/>
        <w:gridCol w:w="2241"/>
        <w:gridCol w:w="2007"/>
      </w:tblGrid>
      <w:tr w:rsidR="007A4B3D" w:rsidRPr="00874873" w14:paraId="2F798847" w14:textId="77777777" w:rsidTr="001C2EE5">
        <w:trPr>
          <w:cnfStyle w:val="100000000000" w:firstRow="1" w:lastRow="0" w:firstColumn="0" w:lastColumn="0" w:oddVBand="0" w:evenVBand="0" w:oddHBand="0" w:evenHBand="0" w:firstRowFirstColumn="0" w:firstRowLastColumn="0" w:lastRowFirstColumn="0" w:lastRowLastColumn="0"/>
          <w:trHeight w:val="680"/>
          <w:jc w:val="center"/>
        </w:trPr>
        <w:tc>
          <w:tcPr>
            <w:cnfStyle w:val="001000000000" w:firstRow="0" w:lastRow="0" w:firstColumn="1" w:lastColumn="0" w:oddVBand="0" w:evenVBand="0" w:oddHBand="0" w:evenHBand="0" w:firstRowFirstColumn="0" w:firstRowLastColumn="0" w:lastRowFirstColumn="0" w:lastRowLastColumn="0"/>
            <w:tcW w:w="2123" w:type="dxa"/>
            <w:shd w:val="clear" w:color="auto" w:fill="C5E0B3" w:themeFill="accent6" w:themeFillTint="66"/>
            <w:vAlign w:val="center"/>
          </w:tcPr>
          <w:p w14:paraId="015FC4CB" w14:textId="77777777" w:rsidR="007A4B3D" w:rsidRPr="00874873" w:rsidRDefault="007A4B3D" w:rsidP="001C2EE5">
            <w:pPr>
              <w:pStyle w:val="CorpodoTexto"/>
              <w:spacing w:line="240" w:lineRule="auto"/>
              <w:ind w:firstLine="0"/>
              <w:jc w:val="center"/>
              <w:rPr>
                <w:rFonts w:ascii="Arial" w:hAnsi="Arial" w:cs="Arial"/>
              </w:rPr>
            </w:pPr>
            <w:r w:rsidRPr="00874873">
              <w:rPr>
                <w:rFonts w:ascii="Arial" w:hAnsi="Arial" w:cs="Arial"/>
              </w:rPr>
              <w:t>Condições de Calcinação</w:t>
            </w:r>
          </w:p>
        </w:tc>
        <w:tc>
          <w:tcPr>
            <w:tcW w:w="2123" w:type="dxa"/>
            <w:shd w:val="clear" w:color="auto" w:fill="C5E0B3" w:themeFill="accent6" w:themeFillTint="66"/>
            <w:vAlign w:val="center"/>
          </w:tcPr>
          <w:p w14:paraId="520D6222" w14:textId="77777777" w:rsidR="007A4B3D" w:rsidRPr="00874873" w:rsidRDefault="007A4B3D" w:rsidP="001C2EE5">
            <w:pPr>
              <w:pStyle w:val="CorpodoTexto"/>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874873">
              <w:rPr>
                <w:rFonts w:ascii="Arial" w:hAnsi="Arial" w:cs="Arial"/>
              </w:rPr>
              <w:t>Massa antes (g)</w:t>
            </w:r>
          </w:p>
        </w:tc>
        <w:tc>
          <w:tcPr>
            <w:tcW w:w="2241" w:type="dxa"/>
            <w:shd w:val="clear" w:color="auto" w:fill="C5E0B3" w:themeFill="accent6" w:themeFillTint="66"/>
            <w:vAlign w:val="center"/>
          </w:tcPr>
          <w:p w14:paraId="667A89A4" w14:textId="77777777" w:rsidR="007A4B3D" w:rsidRPr="00874873" w:rsidRDefault="007A4B3D" w:rsidP="001C2EE5">
            <w:pPr>
              <w:pStyle w:val="CorpodoTexto"/>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874873">
              <w:rPr>
                <w:rFonts w:ascii="Arial" w:hAnsi="Arial" w:cs="Arial"/>
              </w:rPr>
              <w:t>Massa depois (g)</w:t>
            </w:r>
          </w:p>
        </w:tc>
        <w:tc>
          <w:tcPr>
            <w:tcW w:w="2007" w:type="dxa"/>
            <w:shd w:val="clear" w:color="auto" w:fill="C5E0B3" w:themeFill="accent6" w:themeFillTint="66"/>
            <w:vAlign w:val="center"/>
          </w:tcPr>
          <w:p w14:paraId="05FF5556" w14:textId="77777777" w:rsidR="007A4B3D" w:rsidRPr="00874873" w:rsidRDefault="007A4B3D" w:rsidP="001C2EE5">
            <w:pPr>
              <w:pStyle w:val="CorpodoTexto"/>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874873">
              <w:rPr>
                <w:rFonts w:ascii="Arial" w:hAnsi="Arial" w:cs="Arial"/>
              </w:rPr>
              <w:t>Perda ao Fogo (% em peso)</w:t>
            </w:r>
          </w:p>
        </w:tc>
      </w:tr>
      <w:tr w:rsidR="007A4B3D" w:rsidRPr="00874873" w14:paraId="1C12ACAD" w14:textId="77777777" w:rsidTr="001C2EE5">
        <w:trPr>
          <w:trHeight w:val="454"/>
          <w:jc w:val="center"/>
        </w:trPr>
        <w:tc>
          <w:tcPr>
            <w:cnfStyle w:val="001000000000" w:firstRow="0" w:lastRow="0" w:firstColumn="1" w:lastColumn="0" w:oddVBand="0" w:evenVBand="0" w:oddHBand="0" w:evenHBand="0" w:firstRowFirstColumn="0" w:firstRowLastColumn="0" w:lastRowFirstColumn="0" w:lastRowLastColumn="0"/>
            <w:tcW w:w="2123" w:type="dxa"/>
            <w:vAlign w:val="center"/>
          </w:tcPr>
          <w:p w14:paraId="646DE2EF" w14:textId="77777777" w:rsidR="007A4B3D" w:rsidRPr="00874873" w:rsidRDefault="007A4B3D" w:rsidP="001C2EE5">
            <w:pPr>
              <w:pStyle w:val="CorpodoTexto"/>
              <w:spacing w:line="240" w:lineRule="auto"/>
              <w:ind w:firstLine="0"/>
              <w:jc w:val="center"/>
              <w:rPr>
                <w:rFonts w:ascii="Arial" w:hAnsi="Arial" w:cs="Arial"/>
                <w:b w:val="0"/>
              </w:rPr>
            </w:pPr>
            <w:r w:rsidRPr="00874873">
              <w:rPr>
                <w:rFonts w:ascii="Arial" w:hAnsi="Arial" w:cs="Arial"/>
                <w:b w:val="0"/>
              </w:rPr>
              <w:t>1000°C – 12h</w:t>
            </w:r>
          </w:p>
        </w:tc>
        <w:tc>
          <w:tcPr>
            <w:tcW w:w="2123" w:type="dxa"/>
            <w:vAlign w:val="center"/>
          </w:tcPr>
          <w:p w14:paraId="66A7CE2D" w14:textId="77777777" w:rsidR="007A4B3D" w:rsidRPr="00874873" w:rsidRDefault="007A4B3D" w:rsidP="001C2EE5">
            <w:pPr>
              <w:pStyle w:val="CorpodoTexto"/>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874873">
              <w:rPr>
                <w:rFonts w:ascii="Arial" w:hAnsi="Arial" w:cs="Arial"/>
              </w:rPr>
              <w:t>30</w:t>
            </w:r>
          </w:p>
        </w:tc>
        <w:tc>
          <w:tcPr>
            <w:tcW w:w="2241" w:type="dxa"/>
            <w:vAlign w:val="center"/>
          </w:tcPr>
          <w:p w14:paraId="4E9D8F01" w14:textId="77777777" w:rsidR="007A4B3D" w:rsidRPr="00874873" w:rsidRDefault="007A4B3D" w:rsidP="001C2EE5">
            <w:pPr>
              <w:pStyle w:val="CorpodoTexto"/>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874873">
              <w:rPr>
                <w:rFonts w:ascii="Arial" w:hAnsi="Arial" w:cs="Arial"/>
              </w:rPr>
              <w:t>5,47</w:t>
            </w:r>
          </w:p>
        </w:tc>
        <w:tc>
          <w:tcPr>
            <w:tcW w:w="2007" w:type="dxa"/>
            <w:vAlign w:val="center"/>
          </w:tcPr>
          <w:p w14:paraId="0D840078" w14:textId="77777777" w:rsidR="007A4B3D" w:rsidRPr="00874873" w:rsidRDefault="007A4B3D" w:rsidP="001C2EE5">
            <w:pPr>
              <w:pStyle w:val="CorpodoTexto"/>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874873">
              <w:rPr>
                <w:rFonts w:ascii="Arial" w:hAnsi="Arial" w:cs="Arial"/>
              </w:rPr>
              <w:t>81,77</w:t>
            </w:r>
          </w:p>
        </w:tc>
      </w:tr>
      <w:tr w:rsidR="007A4B3D" w:rsidRPr="00874873" w14:paraId="16ACE3AA" w14:textId="77777777" w:rsidTr="001C2EE5">
        <w:trPr>
          <w:trHeight w:val="454"/>
          <w:jc w:val="center"/>
        </w:trPr>
        <w:tc>
          <w:tcPr>
            <w:cnfStyle w:val="001000000000" w:firstRow="0" w:lastRow="0" w:firstColumn="1" w:lastColumn="0" w:oddVBand="0" w:evenVBand="0" w:oddHBand="0" w:evenHBand="0" w:firstRowFirstColumn="0" w:firstRowLastColumn="0" w:lastRowFirstColumn="0" w:lastRowLastColumn="0"/>
            <w:tcW w:w="2123" w:type="dxa"/>
            <w:vAlign w:val="center"/>
          </w:tcPr>
          <w:p w14:paraId="13771B5A" w14:textId="77777777" w:rsidR="007A4B3D" w:rsidRPr="00874873" w:rsidRDefault="007A4B3D" w:rsidP="001C2EE5">
            <w:pPr>
              <w:pStyle w:val="CorpodoTexto"/>
              <w:spacing w:line="240" w:lineRule="auto"/>
              <w:ind w:firstLine="0"/>
              <w:jc w:val="center"/>
              <w:rPr>
                <w:rFonts w:ascii="Arial" w:hAnsi="Arial" w:cs="Arial"/>
                <w:b w:val="0"/>
              </w:rPr>
            </w:pPr>
            <w:r w:rsidRPr="00874873">
              <w:rPr>
                <w:rFonts w:ascii="Arial" w:hAnsi="Arial" w:cs="Arial"/>
                <w:b w:val="0"/>
              </w:rPr>
              <w:t>1200°C – 12h</w:t>
            </w:r>
          </w:p>
        </w:tc>
        <w:tc>
          <w:tcPr>
            <w:tcW w:w="2123" w:type="dxa"/>
            <w:vAlign w:val="center"/>
          </w:tcPr>
          <w:p w14:paraId="5B610F81" w14:textId="77777777" w:rsidR="007A4B3D" w:rsidRPr="00874873" w:rsidRDefault="007A4B3D" w:rsidP="001C2EE5">
            <w:pPr>
              <w:pStyle w:val="CorpodoTexto"/>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874873">
              <w:rPr>
                <w:rFonts w:ascii="Arial" w:hAnsi="Arial" w:cs="Arial"/>
              </w:rPr>
              <w:t>30</w:t>
            </w:r>
          </w:p>
        </w:tc>
        <w:tc>
          <w:tcPr>
            <w:tcW w:w="2241" w:type="dxa"/>
            <w:vAlign w:val="center"/>
          </w:tcPr>
          <w:p w14:paraId="359CB077" w14:textId="77777777" w:rsidR="007A4B3D" w:rsidRPr="00874873" w:rsidRDefault="007A4B3D" w:rsidP="001C2EE5">
            <w:pPr>
              <w:pStyle w:val="CorpodoTexto"/>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874873">
              <w:rPr>
                <w:rFonts w:ascii="Arial" w:hAnsi="Arial" w:cs="Arial"/>
              </w:rPr>
              <w:t>5,40</w:t>
            </w:r>
          </w:p>
        </w:tc>
        <w:tc>
          <w:tcPr>
            <w:tcW w:w="2007" w:type="dxa"/>
            <w:vAlign w:val="center"/>
          </w:tcPr>
          <w:p w14:paraId="572A8E96" w14:textId="77777777" w:rsidR="007A4B3D" w:rsidRPr="00874873" w:rsidRDefault="007A4B3D" w:rsidP="001C2EE5">
            <w:pPr>
              <w:pStyle w:val="CorpodoTexto"/>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874873">
              <w:rPr>
                <w:rFonts w:ascii="Arial" w:hAnsi="Arial" w:cs="Arial"/>
              </w:rPr>
              <w:t>81,99</w:t>
            </w:r>
          </w:p>
        </w:tc>
      </w:tr>
    </w:tbl>
    <w:p w14:paraId="01A6BC11" w14:textId="77777777" w:rsidR="007A4B3D" w:rsidRPr="00874873" w:rsidRDefault="007A4B3D" w:rsidP="007A4B3D">
      <w:pPr>
        <w:pStyle w:val="CorpodoTexto"/>
        <w:rPr>
          <w:rFonts w:ascii="Arial" w:hAnsi="Arial" w:cs="Arial"/>
        </w:rPr>
      </w:pPr>
    </w:p>
    <w:p w14:paraId="74897A57" w14:textId="77777777" w:rsidR="007A4B3D" w:rsidRPr="00874873" w:rsidRDefault="007A4B3D" w:rsidP="007A4B3D">
      <w:pPr>
        <w:pStyle w:val="CorpodoTexto"/>
        <w:rPr>
          <w:rFonts w:ascii="Arial" w:hAnsi="Arial" w:cs="Arial"/>
        </w:rPr>
      </w:pPr>
      <w:r w:rsidRPr="00874873">
        <w:rPr>
          <w:rFonts w:ascii="Arial" w:hAnsi="Arial" w:cs="Arial"/>
        </w:rPr>
        <w:t xml:space="preserve">No processo de queima da casca do arroz, ocorre à volatilização de elementos orgânicos, do teor de água adsorvida e de carbono residual presentes na casca. </w:t>
      </w:r>
      <w:r w:rsidRPr="00874873">
        <w:rPr>
          <w:rFonts w:ascii="Arial" w:hAnsi="Arial" w:cs="Arial"/>
          <w:szCs w:val="24"/>
        </w:rPr>
        <w:t>A cor da CCA é variável conforme a presença de impurezas, o processo de combustão e as transformações estruturais ocorridas no material, decorrentes da variação da temperatura de queima</w:t>
      </w:r>
      <w:sdt>
        <w:sdtPr>
          <w:rPr>
            <w:rFonts w:ascii="Arial" w:hAnsi="Arial" w:cs="Arial"/>
            <w:szCs w:val="24"/>
          </w:rPr>
          <w:id w:val="1178464722"/>
          <w:citation/>
        </w:sdtPr>
        <w:sdtEndPr/>
        <w:sdtContent>
          <w:r w:rsidR="006B1EC0" w:rsidRPr="00874873">
            <w:rPr>
              <w:rFonts w:ascii="Arial" w:hAnsi="Arial" w:cs="Arial"/>
              <w:szCs w:val="24"/>
            </w:rPr>
            <w:fldChar w:fldCharType="begin"/>
          </w:r>
          <w:r w:rsidRPr="00874873">
            <w:rPr>
              <w:rFonts w:ascii="Arial" w:hAnsi="Arial" w:cs="Arial"/>
              <w:szCs w:val="24"/>
            </w:rPr>
            <w:instrText xml:space="preserve"> CITATION CAC15 \l 1046 </w:instrText>
          </w:r>
          <w:r w:rsidR="006B1EC0" w:rsidRPr="00874873">
            <w:rPr>
              <w:rFonts w:ascii="Arial" w:hAnsi="Arial" w:cs="Arial"/>
              <w:szCs w:val="24"/>
            </w:rPr>
            <w:fldChar w:fldCharType="separate"/>
          </w:r>
          <w:r w:rsidR="0031330A">
            <w:rPr>
              <w:rFonts w:ascii="Arial" w:hAnsi="Arial" w:cs="Arial"/>
              <w:noProof/>
              <w:szCs w:val="24"/>
            </w:rPr>
            <w:t xml:space="preserve"> </w:t>
          </w:r>
          <w:r w:rsidR="0031330A" w:rsidRPr="0031330A">
            <w:rPr>
              <w:rFonts w:ascii="Arial" w:hAnsi="Arial" w:cs="Arial"/>
              <w:noProof/>
              <w:szCs w:val="24"/>
            </w:rPr>
            <w:t>[114]</w:t>
          </w:r>
          <w:r w:rsidR="006B1EC0" w:rsidRPr="00874873">
            <w:rPr>
              <w:rFonts w:ascii="Arial" w:hAnsi="Arial" w:cs="Arial"/>
              <w:szCs w:val="24"/>
            </w:rPr>
            <w:fldChar w:fldCharType="end"/>
          </w:r>
        </w:sdtContent>
      </w:sdt>
      <w:r w:rsidRPr="00874873">
        <w:rPr>
          <w:rFonts w:ascii="Arial" w:hAnsi="Arial" w:cs="Arial"/>
          <w:szCs w:val="24"/>
        </w:rPr>
        <w:t>.</w:t>
      </w:r>
    </w:p>
    <w:p w14:paraId="59275537" w14:textId="77777777" w:rsidR="007A4B3D" w:rsidRPr="00874873" w:rsidRDefault="007A4B3D" w:rsidP="007A4B3D">
      <w:pPr>
        <w:pStyle w:val="CorpodoTexto"/>
        <w:rPr>
          <w:rFonts w:ascii="Arial" w:hAnsi="Arial" w:cs="Arial"/>
        </w:rPr>
      </w:pPr>
      <w:r w:rsidRPr="00874873">
        <w:rPr>
          <w:rFonts w:ascii="Arial" w:hAnsi="Arial" w:cs="Arial"/>
        </w:rPr>
        <w:t xml:space="preserve"> Os valores obtidos da perda ao fogo (aproximadamente 82%) são altos porque se referem à casca de arroz bruta, que não passou por nenhum tratamento térmico anterior, tendo assim maior presença de matéria orgânica a ser queimada. Este resultado está de acordo com a literatura, que já reportou valores de aproximadamente 86% de perda ao fogo, para a casca de arroz queimada entre 950-1050</w:t>
      </w:r>
      <w:r w:rsidRPr="00874873">
        <w:rPr>
          <w:rFonts w:ascii="Arial" w:hAnsi="Arial" w:cs="Arial"/>
        </w:rPr>
        <w:sym w:font="Symbol" w:char="F0B0"/>
      </w:r>
      <w:r w:rsidRPr="00874873">
        <w:rPr>
          <w:rFonts w:ascii="Arial" w:hAnsi="Arial" w:cs="Arial"/>
        </w:rPr>
        <w:t xml:space="preserve">C </w:t>
      </w:r>
      <w:sdt>
        <w:sdtPr>
          <w:rPr>
            <w:rFonts w:ascii="Arial" w:hAnsi="Arial" w:cs="Arial"/>
          </w:rPr>
          <w:id w:val="1451586933"/>
          <w:citation/>
        </w:sdtPr>
        <w:sdtEndPr/>
        <w:sdtContent>
          <w:r w:rsidR="006B1EC0" w:rsidRPr="00874873">
            <w:rPr>
              <w:rFonts w:ascii="Arial" w:hAnsi="Arial" w:cs="Arial"/>
            </w:rPr>
            <w:fldChar w:fldCharType="begin"/>
          </w:r>
          <w:r w:rsidRPr="00874873">
            <w:rPr>
              <w:rFonts w:ascii="Arial" w:hAnsi="Arial" w:cs="Arial"/>
            </w:rPr>
            <w:instrText xml:space="preserve"> CITATION LEE131 \l 1046 </w:instrText>
          </w:r>
          <w:r w:rsidR="006B1EC0" w:rsidRPr="00874873">
            <w:rPr>
              <w:rFonts w:ascii="Arial" w:hAnsi="Arial" w:cs="Arial"/>
            </w:rPr>
            <w:fldChar w:fldCharType="separate"/>
          </w:r>
          <w:r w:rsidR="0031330A" w:rsidRPr="0031330A">
            <w:rPr>
              <w:rFonts w:ascii="Arial" w:hAnsi="Arial" w:cs="Arial"/>
              <w:noProof/>
            </w:rPr>
            <w:t>[115]</w:t>
          </w:r>
          <w:r w:rsidR="006B1EC0" w:rsidRPr="00874873">
            <w:rPr>
              <w:rFonts w:ascii="Arial" w:hAnsi="Arial" w:cs="Arial"/>
            </w:rPr>
            <w:fldChar w:fldCharType="end"/>
          </w:r>
        </w:sdtContent>
      </w:sdt>
      <w:r w:rsidRPr="00874873">
        <w:rPr>
          <w:rFonts w:ascii="Arial" w:hAnsi="Arial" w:cs="Arial"/>
        </w:rPr>
        <w:t>.</w:t>
      </w:r>
    </w:p>
    <w:p w14:paraId="54FCFCDD" w14:textId="77777777" w:rsidR="007A4B3D" w:rsidRPr="00874873" w:rsidRDefault="002B2A76" w:rsidP="007A4B3D">
      <w:pPr>
        <w:pStyle w:val="CorpodoTexto"/>
        <w:spacing w:after="120"/>
        <w:rPr>
          <w:rFonts w:ascii="Arial" w:hAnsi="Arial" w:cs="Arial"/>
        </w:rPr>
      </w:pPr>
      <w:r>
        <w:rPr>
          <w:rFonts w:ascii="Arial" w:hAnsi="Arial" w:cs="Arial"/>
        </w:rPr>
        <w:t>A figura 48</w:t>
      </w:r>
      <w:r w:rsidR="007A4B3D" w:rsidRPr="00874873">
        <w:rPr>
          <w:rFonts w:ascii="Arial" w:hAnsi="Arial" w:cs="Arial"/>
        </w:rPr>
        <w:t xml:space="preserve"> apresenta o resíduo de casca de arroz após a perda ao fogo. </w:t>
      </w:r>
    </w:p>
    <w:p w14:paraId="087D9AFB" w14:textId="38A40072" w:rsidR="007A4B3D" w:rsidRPr="00874873" w:rsidRDefault="00DB0E0C" w:rsidP="007A4B3D">
      <w:pPr>
        <w:pStyle w:val="CorpodoTexto"/>
        <w:ind w:firstLine="0"/>
        <w:jc w:val="center"/>
        <w:rPr>
          <w:rFonts w:ascii="Arial" w:hAnsi="Arial" w:cs="Arial"/>
        </w:rPr>
      </w:pPr>
      <w:r>
        <w:rPr>
          <w:rFonts w:ascii="Arial" w:hAnsi="Arial" w:cs="Arial"/>
          <w:noProof/>
          <w:lang w:eastAsia="pt-BR"/>
        </w:rPr>
        <mc:AlternateContent>
          <mc:Choice Requires="wps">
            <w:drawing>
              <wp:anchor distT="0" distB="0" distL="114300" distR="114300" simplePos="0" relativeHeight="251661312" behindDoc="0" locked="0" layoutInCell="1" allowOverlap="1" wp14:anchorId="6DA5C7E1" wp14:editId="6AF44911">
                <wp:simplePos x="0" y="0"/>
                <wp:positionH relativeFrom="column">
                  <wp:posOffset>2861310</wp:posOffset>
                </wp:positionH>
                <wp:positionV relativeFrom="paragraph">
                  <wp:posOffset>1915795</wp:posOffset>
                </wp:positionV>
                <wp:extent cx="552450" cy="409575"/>
                <wp:effectExtent l="0" t="0" r="0" b="0"/>
                <wp:wrapNone/>
                <wp:docPr id="58" name="Caixa de Texto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2450" cy="409575"/>
                        </a:xfrm>
                        <a:prstGeom prst="rect">
                          <a:avLst/>
                        </a:prstGeom>
                        <a:noFill/>
                        <a:ln w="6350">
                          <a:noFill/>
                        </a:ln>
                      </wps:spPr>
                      <wps:txbx>
                        <w:txbxContent>
                          <w:p w14:paraId="01BB87DB" w14:textId="77777777" w:rsidR="00D11820" w:rsidRPr="003F4C6F" w:rsidRDefault="00D11820" w:rsidP="007A4B3D">
                            <w:pPr>
                              <w:rPr>
                                <w:rFonts w:ascii="Arial" w:hAnsi="Arial" w:cs="Arial"/>
                                <w:b/>
                                <w:color w:val="FF0000"/>
                                <w:sz w:val="28"/>
                              </w:rPr>
                            </w:pPr>
                            <w:r w:rsidRPr="003F4C6F">
                              <w:rPr>
                                <w:rFonts w:ascii="Arial" w:hAnsi="Arial" w:cs="Arial"/>
                                <w:b/>
                                <w:color w:val="FF0000"/>
                                <w:sz w:val="28"/>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58" o:spid="_x0000_s1053" type="#_x0000_t202" style="position:absolute;left:0;text-align:left;margin-left:225.3pt;margin-top:150.85pt;width:43.5pt;height:32.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" filled="f" stroked="f" strokeweight=".5pt">
                <v:path arrowok="t"/>
                <v:textbox>
                  <w:txbxContent>
                    <w:p w14:paraId="01BB87DB" w14:textId="77777777" w:rsidR="00D11820" w:rsidRPr="003F4C6F" w:rsidRDefault="00D11820" w:rsidP="007A4B3D">
                      <w:pPr>
                        <w:rPr>
                          <w:rFonts w:ascii="Arial" w:hAnsi="Arial" w:cs="Arial"/>
                          <w:b/>
                          <w:color w:val="FF0000"/>
                          <w:sz w:val="28"/>
                        </w:rPr>
                      </w:pPr>
                      <w:r w:rsidRPr="003F4C6F">
                        <w:rPr>
                          <w:rFonts w:ascii="Arial" w:hAnsi="Arial" w:cs="Arial"/>
                          <w:b/>
                          <w:color w:val="FF0000"/>
                          <w:sz w:val="28"/>
                        </w:rPr>
                        <w:t>B</w:t>
                      </w:r>
                    </w:p>
                  </w:txbxContent>
                </v:textbox>
              </v:shape>
            </w:pict>
          </mc:Fallback>
        </mc:AlternateContent>
      </w:r>
      <w:r>
        <w:rPr>
          <w:rFonts w:ascii="Arial" w:hAnsi="Arial" w:cs="Arial"/>
          <w:noProof/>
          <w:lang w:eastAsia="pt-BR"/>
        </w:rPr>
        <mc:AlternateContent>
          <mc:Choice Requires="wps">
            <w:drawing>
              <wp:anchor distT="0" distB="0" distL="114300" distR="114300" simplePos="0" relativeHeight="251660288" behindDoc="0" locked="0" layoutInCell="1" allowOverlap="1" wp14:anchorId="0BF1FC93" wp14:editId="21A8E826">
                <wp:simplePos x="0" y="0"/>
                <wp:positionH relativeFrom="column">
                  <wp:posOffset>590550</wp:posOffset>
                </wp:positionH>
                <wp:positionV relativeFrom="paragraph">
                  <wp:posOffset>1934845</wp:posOffset>
                </wp:positionV>
                <wp:extent cx="552450" cy="409575"/>
                <wp:effectExtent l="0" t="0" r="0" b="0"/>
                <wp:wrapNone/>
                <wp:docPr id="59" name="Caixa de Texto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2450" cy="409575"/>
                        </a:xfrm>
                        <a:prstGeom prst="rect">
                          <a:avLst/>
                        </a:prstGeom>
                        <a:noFill/>
                        <a:ln w="6350">
                          <a:noFill/>
                        </a:ln>
                      </wps:spPr>
                      <wps:txbx>
                        <w:txbxContent>
                          <w:p w14:paraId="42F009F2" w14:textId="77777777" w:rsidR="00D11820" w:rsidRPr="003F4C6F" w:rsidRDefault="00D11820" w:rsidP="007A4B3D">
                            <w:pPr>
                              <w:rPr>
                                <w:rFonts w:ascii="Arial" w:hAnsi="Arial" w:cs="Arial"/>
                                <w:b/>
                                <w:color w:val="FF0000"/>
                                <w:sz w:val="28"/>
                              </w:rPr>
                            </w:pPr>
                            <w:r>
                              <w:rPr>
                                <w:rFonts w:ascii="Arial" w:hAnsi="Arial" w:cs="Arial"/>
                                <w:b/>
                                <w:color w:val="FF0000"/>
                                <w:sz w:val="28"/>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59" o:spid="_x0000_s1054" type="#_x0000_t202" style="position:absolute;left:0;text-align:left;margin-left:46.5pt;margin-top:152.35pt;width:43.5pt;height:32.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" filled="f" stroked="f" strokeweight=".5pt">
                <v:path arrowok="t"/>
                <v:textbox>
                  <w:txbxContent>
                    <w:p w14:paraId="42F009F2" w14:textId="77777777" w:rsidR="00D11820" w:rsidRPr="003F4C6F" w:rsidRDefault="00D11820" w:rsidP="007A4B3D">
                      <w:pPr>
                        <w:rPr>
                          <w:rFonts w:ascii="Arial" w:hAnsi="Arial" w:cs="Arial"/>
                          <w:b/>
                          <w:color w:val="FF0000"/>
                          <w:sz w:val="28"/>
                        </w:rPr>
                      </w:pPr>
                      <w:r>
                        <w:rPr>
                          <w:rFonts w:ascii="Arial" w:hAnsi="Arial" w:cs="Arial"/>
                          <w:b/>
                          <w:color w:val="FF0000"/>
                          <w:sz w:val="28"/>
                        </w:rPr>
                        <w:t>A</w:t>
                      </w:r>
                    </w:p>
                  </w:txbxContent>
                </v:textbox>
              </v:shape>
            </w:pict>
          </mc:Fallback>
        </mc:AlternateContent>
      </w:r>
      <w:r w:rsidR="007A4B3D" w:rsidRPr="00874873">
        <w:rPr>
          <w:rFonts w:ascii="Arial" w:hAnsi="Arial" w:cs="Arial"/>
          <w:noProof/>
          <w:lang w:eastAsia="pt-BR"/>
        </w:rPr>
        <w:drawing>
          <wp:inline distT="0" distB="0" distL="0" distR="0" wp14:anchorId="5D73545D" wp14:editId="2C786022">
            <wp:extent cx="2138259" cy="2166646"/>
            <wp:effectExtent l="19050" t="0" r="0" b="0"/>
            <wp:docPr id="10" name="Imagem 5" descr="Uma imagem contendo chá, bebidas, prato, planta&#10;&#10;Descrição gerada com muito alta confianç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a perda ao fogo 1000°C.JPG"/>
                    <pic:cNvPicPr/>
                  </pic:nvPicPr>
                  <pic:blipFill rotWithShape="1">
                    <a:blip r:embed="rId88" cstate="print">
                      <a:extLst>
                        <a:ext uri="{28A0092B-C50C-407E-A947-70E740481C1C}">
                          <a14:useLocalDpi xmlns:a14="http://schemas.microsoft.com/office/drawing/2010/main" val="0"/>
                        </a:ext>
                      </a:extLst>
                    </a:blip>
                    <a:srcRect t="1266" r="2513"/>
                    <a:stretch/>
                  </pic:blipFill>
                  <pic:spPr bwMode="auto">
                    <a:xfrm>
                      <a:off x="0" y="0"/>
                      <a:ext cx="2146444" cy="2174939"/>
                    </a:xfrm>
                    <a:prstGeom prst="rect">
                      <a:avLst/>
                    </a:prstGeom>
                    <a:ln>
                      <a:noFill/>
                    </a:ln>
                    <a:extLst>
                      <a:ext uri="{53640926-AAD7-44D8-BBD7-CCE9431645EC}">
                        <a14:shadowObscured xmlns:a14="http://schemas.microsoft.com/office/drawing/2010/main"/>
                      </a:ext>
                    </a:extLst>
                  </pic:spPr>
                </pic:pic>
              </a:graphicData>
            </a:graphic>
          </wp:inline>
        </w:drawing>
      </w:r>
      <w:r w:rsidR="007A4B3D" w:rsidRPr="00874873">
        <w:rPr>
          <w:rFonts w:ascii="Arial" w:hAnsi="Arial" w:cs="Arial"/>
          <w:noProof/>
          <w:lang w:eastAsia="pt-BR"/>
        </w:rPr>
        <w:drawing>
          <wp:inline distT="0" distB="0" distL="0" distR="0" wp14:anchorId="210CC4DB" wp14:editId="01E8CA7F">
            <wp:extent cx="2277583" cy="2156313"/>
            <wp:effectExtent l="19050" t="0" r="8417" b="0"/>
            <wp:docPr id="29"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9" cstate="print"/>
                    <a:srcRect/>
                    <a:stretch>
                      <a:fillRect/>
                    </a:stretch>
                  </pic:blipFill>
                  <pic:spPr bwMode="auto">
                    <a:xfrm>
                      <a:off x="0" y="0"/>
                      <a:ext cx="2288283" cy="2166443"/>
                    </a:xfrm>
                    <a:prstGeom prst="rect">
                      <a:avLst/>
                    </a:prstGeom>
                    <a:noFill/>
                    <a:ln w="9525">
                      <a:noFill/>
                      <a:miter lim="800000"/>
                      <a:headEnd/>
                      <a:tailEnd/>
                    </a:ln>
                  </pic:spPr>
                </pic:pic>
              </a:graphicData>
            </a:graphic>
          </wp:inline>
        </w:drawing>
      </w:r>
    </w:p>
    <w:p w14:paraId="55AF49DA" w14:textId="3298E772" w:rsidR="007A4B3D" w:rsidRPr="00874873" w:rsidRDefault="007A4B3D" w:rsidP="007A4B3D">
      <w:pPr>
        <w:pStyle w:val="Legenda"/>
        <w:spacing w:line="360" w:lineRule="auto"/>
        <w:jc w:val="center"/>
        <w:rPr>
          <w:rFonts w:ascii="Arial" w:hAnsi="Arial" w:cs="Arial"/>
          <w:b w:val="0"/>
          <w:sz w:val="24"/>
        </w:rPr>
      </w:pPr>
      <w:bookmarkStart w:id="191" w:name="_Toc404780"/>
      <w:r w:rsidRPr="00874873">
        <w:rPr>
          <w:rFonts w:ascii="Arial" w:hAnsi="Arial" w:cs="Arial"/>
          <w:b w:val="0"/>
          <w:sz w:val="24"/>
        </w:rPr>
        <w:t xml:space="preserve">Figura </w:t>
      </w:r>
      <w:r w:rsidR="006B1EC0" w:rsidRPr="00874873">
        <w:rPr>
          <w:rFonts w:ascii="Arial" w:hAnsi="Arial" w:cs="Arial"/>
          <w:b w:val="0"/>
          <w:sz w:val="24"/>
        </w:rPr>
        <w:fldChar w:fldCharType="begin"/>
      </w:r>
      <w:r w:rsidRPr="00874873">
        <w:rPr>
          <w:rFonts w:ascii="Arial" w:hAnsi="Arial" w:cs="Arial"/>
          <w:b w:val="0"/>
          <w:sz w:val="24"/>
        </w:rPr>
        <w:instrText xml:space="preserve"> SEQ Figura \* ARABIC </w:instrText>
      </w:r>
      <w:r w:rsidR="006B1EC0" w:rsidRPr="00874873">
        <w:rPr>
          <w:rFonts w:ascii="Arial" w:hAnsi="Arial" w:cs="Arial"/>
          <w:b w:val="0"/>
          <w:sz w:val="24"/>
        </w:rPr>
        <w:fldChar w:fldCharType="separate"/>
      </w:r>
      <w:r w:rsidR="002B274A">
        <w:rPr>
          <w:rFonts w:ascii="Arial" w:hAnsi="Arial" w:cs="Arial"/>
          <w:b w:val="0"/>
          <w:noProof/>
          <w:sz w:val="24"/>
        </w:rPr>
        <w:t>48</w:t>
      </w:r>
      <w:r w:rsidR="006B1EC0" w:rsidRPr="00874873">
        <w:rPr>
          <w:rFonts w:ascii="Arial" w:hAnsi="Arial" w:cs="Arial"/>
          <w:b w:val="0"/>
          <w:sz w:val="24"/>
        </w:rPr>
        <w:fldChar w:fldCharType="end"/>
      </w:r>
      <w:r w:rsidRPr="00874873">
        <w:rPr>
          <w:rFonts w:ascii="Arial" w:hAnsi="Arial" w:cs="Arial"/>
          <w:b w:val="0"/>
          <w:sz w:val="24"/>
        </w:rPr>
        <w:t>: A figura (A) corresponde à casca de arroz calcinada a 1000°C por 12h. A figura (B) corresponde à casca de arroz calcinada a 1200°C por 12h.</w:t>
      </w:r>
      <w:bookmarkEnd w:id="191"/>
    </w:p>
    <w:p w14:paraId="40B112A7" w14:textId="77777777" w:rsidR="007A4B3D" w:rsidRPr="00874873" w:rsidRDefault="007A4B3D" w:rsidP="007A4B3D">
      <w:pPr>
        <w:rPr>
          <w:rFonts w:ascii="Arial" w:hAnsi="Arial" w:cs="Arial"/>
        </w:rPr>
      </w:pPr>
      <w:r w:rsidRPr="00874873">
        <w:rPr>
          <w:rFonts w:ascii="Arial" w:hAnsi="Arial" w:cs="Arial"/>
        </w:rPr>
        <w:tab/>
      </w:r>
    </w:p>
    <w:p w14:paraId="64255E11" w14:textId="77777777" w:rsidR="007A4B3D" w:rsidRPr="00874873" w:rsidRDefault="007A4B3D" w:rsidP="007A4B3D">
      <w:pPr>
        <w:pStyle w:val="CorpodoTexto"/>
        <w:rPr>
          <w:rFonts w:ascii="Arial" w:hAnsi="Arial" w:cs="Arial"/>
          <w:szCs w:val="23"/>
        </w:rPr>
      </w:pPr>
      <w:r w:rsidRPr="00874873">
        <w:rPr>
          <w:rFonts w:ascii="Arial" w:hAnsi="Arial" w:cs="Arial"/>
        </w:rPr>
        <w:t xml:space="preserve">Após a perda ao fogo, </w:t>
      </w:r>
      <w:r w:rsidRPr="00874873">
        <w:rPr>
          <w:rFonts w:ascii="Arial" w:hAnsi="Arial" w:cs="Arial"/>
          <w:szCs w:val="23"/>
        </w:rPr>
        <w:t>foi realizado um processo de moagem do pó resultante da CA em almofariz de alumina, para uma quebra e desaglomeração dos pós. Esta preparação facilitará a incorporação da CCA como matéria-prima na fabricação dos vidros sodo-cálcicos, na continuidade do trabalho.</w:t>
      </w:r>
    </w:p>
    <w:p w14:paraId="0896A45F" w14:textId="77777777" w:rsidR="007A4B3D" w:rsidRPr="00874873" w:rsidRDefault="007A4B3D" w:rsidP="007A4B3D">
      <w:pPr>
        <w:spacing w:after="120" w:line="360" w:lineRule="auto"/>
        <w:ind w:firstLine="709"/>
        <w:rPr>
          <w:rFonts w:ascii="Arial" w:hAnsi="Arial" w:cs="Arial"/>
          <w:szCs w:val="24"/>
        </w:rPr>
      </w:pPr>
      <w:r w:rsidRPr="00874873">
        <w:rPr>
          <w:rFonts w:ascii="Arial" w:hAnsi="Arial" w:cs="Arial"/>
          <w:szCs w:val="24"/>
        </w:rPr>
        <w:t>Para a casca de ovo galináceo (COG), calcinada a 1000°C por 3 horas, o valor de perda ao fogo foi de aproximadamente 46,27% em peso, conforme reportado em trabalho do grupo</w:t>
      </w:r>
      <w:sdt>
        <w:sdtPr>
          <w:rPr>
            <w:rFonts w:ascii="Arial" w:hAnsi="Arial" w:cs="Arial"/>
            <w:szCs w:val="24"/>
          </w:rPr>
          <w:id w:val="794873239"/>
          <w:citation/>
        </w:sdtPr>
        <w:sdtEndPr/>
        <w:sdtContent>
          <w:r w:rsidR="006B1EC0" w:rsidRPr="00874873">
            <w:rPr>
              <w:rFonts w:ascii="Arial" w:hAnsi="Arial" w:cs="Arial"/>
              <w:szCs w:val="24"/>
            </w:rPr>
            <w:fldChar w:fldCharType="begin"/>
          </w:r>
          <w:r w:rsidRPr="00874873">
            <w:rPr>
              <w:rFonts w:ascii="Arial" w:hAnsi="Arial" w:cs="Arial"/>
              <w:szCs w:val="24"/>
            </w:rPr>
            <w:instrText xml:space="preserve"> CITATION SEM16 \l 1046 </w:instrText>
          </w:r>
          <w:r w:rsidR="006B1EC0" w:rsidRPr="00874873">
            <w:rPr>
              <w:rFonts w:ascii="Arial" w:hAnsi="Arial" w:cs="Arial"/>
              <w:szCs w:val="24"/>
            </w:rPr>
            <w:fldChar w:fldCharType="separate"/>
          </w:r>
          <w:r w:rsidR="0031330A">
            <w:rPr>
              <w:rFonts w:ascii="Arial" w:hAnsi="Arial" w:cs="Arial"/>
              <w:noProof/>
              <w:szCs w:val="24"/>
            </w:rPr>
            <w:t xml:space="preserve"> </w:t>
          </w:r>
          <w:r w:rsidR="0031330A" w:rsidRPr="0031330A">
            <w:rPr>
              <w:rFonts w:ascii="Arial" w:hAnsi="Arial" w:cs="Arial"/>
              <w:noProof/>
              <w:szCs w:val="24"/>
            </w:rPr>
            <w:t>[19]</w:t>
          </w:r>
          <w:r w:rsidR="006B1EC0" w:rsidRPr="00874873">
            <w:rPr>
              <w:rFonts w:ascii="Arial" w:hAnsi="Arial" w:cs="Arial"/>
              <w:szCs w:val="24"/>
            </w:rPr>
            <w:fldChar w:fldCharType="end"/>
          </w:r>
        </w:sdtContent>
      </w:sdt>
      <w:r w:rsidRPr="00874873">
        <w:rPr>
          <w:rFonts w:ascii="Arial" w:hAnsi="Arial" w:cs="Arial"/>
          <w:szCs w:val="24"/>
        </w:rPr>
        <w:t>. Neste caso, a perda ao fogo da COG está associada principalmente a volatilização de CO</w:t>
      </w:r>
      <w:r w:rsidRPr="00874873">
        <w:rPr>
          <w:rFonts w:ascii="Arial" w:hAnsi="Arial" w:cs="Arial"/>
          <w:szCs w:val="24"/>
          <w:vertAlign w:val="subscript"/>
        </w:rPr>
        <w:t xml:space="preserve">2 </w:t>
      </w:r>
      <w:r w:rsidRPr="00874873">
        <w:rPr>
          <w:rFonts w:ascii="Arial" w:hAnsi="Arial" w:cs="Arial"/>
          <w:szCs w:val="24"/>
        </w:rPr>
        <w:t xml:space="preserve">provocada pela decomposição do carbonato de cálcio quando aquecido a 1000ºC como mostra a </w:t>
      </w:r>
      <w:r w:rsidR="002808EF">
        <w:rPr>
          <w:rFonts w:ascii="Arial" w:hAnsi="Arial" w:cs="Arial"/>
          <w:szCs w:val="24"/>
        </w:rPr>
        <w:t>F</w:t>
      </w:r>
      <w:r w:rsidRPr="00874873">
        <w:rPr>
          <w:rFonts w:ascii="Arial" w:hAnsi="Arial" w:cs="Arial"/>
          <w:szCs w:val="24"/>
        </w:rPr>
        <w:t>igura</w:t>
      </w:r>
      <w:r w:rsidR="002808EF">
        <w:rPr>
          <w:rFonts w:ascii="Arial" w:hAnsi="Arial" w:cs="Arial"/>
          <w:szCs w:val="24"/>
        </w:rPr>
        <w:t xml:space="preserve"> 49.</w:t>
      </w:r>
    </w:p>
    <w:p w14:paraId="162C7D19" w14:textId="77777777" w:rsidR="007A4B3D" w:rsidRPr="00874873" w:rsidRDefault="007A4B3D" w:rsidP="00F041E1">
      <w:pPr>
        <w:spacing w:line="360" w:lineRule="auto"/>
        <w:jc w:val="center"/>
        <w:rPr>
          <w:rFonts w:ascii="Arial" w:hAnsi="Arial" w:cs="Arial"/>
          <w:szCs w:val="24"/>
        </w:rPr>
      </w:pPr>
      <w:r w:rsidRPr="00874873">
        <w:rPr>
          <w:rFonts w:ascii="Arial" w:hAnsi="Arial" w:cs="Arial"/>
          <w:noProof/>
          <w:szCs w:val="24"/>
          <w:lang w:eastAsia="pt-BR"/>
        </w:rPr>
        <w:drawing>
          <wp:inline distT="0" distB="0" distL="0" distR="0" wp14:anchorId="5AAD21CF" wp14:editId="3EF6DA78">
            <wp:extent cx="2166703" cy="2037305"/>
            <wp:effectExtent l="19050" t="0" r="4997" b="0"/>
            <wp:docPr id="24"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cstate="print"/>
                    <a:srcRect/>
                    <a:stretch>
                      <a:fillRect/>
                    </a:stretch>
                  </pic:blipFill>
                  <pic:spPr bwMode="auto">
                    <a:xfrm>
                      <a:off x="0" y="0"/>
                      <a:ext cx="2168070" cy="2038591"/>
                    </a:xfrm>
                    <a:prstGeom prst="rect">
                      <a:avLst/>
                    </a:prstGeom>
                    <a:noFill/>
                    <a:ln w="9525">
                      <a:noFill/>
                      <a:miter lim="800000"/>
                      <a:headEnd/>
                      <a:tailEnd/>
                    </a:ln>
                  </pic:spPr>
                </pic:pic>
              </a:graphicData>
            </a:graphic>
          </wp:inline>
        </w:drawing>
      </w:r>
      <w:r w:rsidRPr="00874873">
        <w:rPr>
          <w:rFonts w:ascii="Arial" w:hAnsi="Arial" w:cs="Arial"/>
          <w:noProof/>
          <w:szCs w:val="24"/>
          <w:lang w:eastAsia="pt-BR"/>
        </w:rPr>
        <w:drawing>
          <wp:inline distT="0" distB="0" distL="0" distR="0" wp14:anchorId="1F27F707" wp14:editId="5B3C7B51">
            <wp:extent cx="2115554" cy="2043465"/>
            <wp:effectExtent l="19050" t="0" r="0" b="0"/>
            <wp:docPr id="25"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1" cstate="print"/>
                    <a:srcRect/>
                    <a:stretch>
                      <a:fillRect/>
                    </a:stretch>
                  </pic:blipFill>
                  <pic:spPr bwMode="auto">
                    <a:xfrm>
                      <a:off x="0" y="0"/>
                      <a:ext cx="2124908" cy="2052500"/>
                    </a:xfrm>
                    <a:prstGeom prst="rect">
                      <a:avLst/>
                    </a:prstGeom>
                    <a:noFill/>
                    <a:ln w="9525">
                      <a:noFill/>
                      <a:miter lim="800000"/>
                      <a:headEnd/>
                      <a:tailEnd/>
                    </a:ln>
                  </pic:spPr>
                </pic:pic>
              </a:graphicData>
            </a:graphic>
          </wp:inline>
        </w:drawing>
      </w:r>
    </w:p>
    <w:p w14:paraId="43C7DE7B" w14:textId="4A1C784A" w:rsidR="007A4B3D" w:rsidRDefault="007A4B3D" w:rsidP="007B7336">
      <w:pPr>
        <w:pStyle w:val="CorpodoTexto"/>
        <w:jc w:val="center"/>
        <w:rPr>
          <w:rFonts w:ascii="Arial" w:hAnsi="Arial" w:cs="Arial"/>
        </w:rPr>
      </w:pPr>
      <w:bookmarkStart w:id="192" w:name="_Toc404781"/>
      <w:r w:rsidRPr="00874873">
        <w:rPr>
          <w:rFonts w:ascii="Arial" w:hAnsi="Arial" w:cs="Arial"/>
        </w:rPr>
        <w:t xml:space="preserve">Figura </w:t>
      </w:r>
      <w:r w:rsidR="006B1EC0" w:rsidRPr="00874873">
        <w:rPr>
          <w:rFonts w:ascii="Arial" w:hAnsi="Arial" w:cs="Arial"/>
          <w:b/>
        </w:rPr>
        <w:fldChar w:fldCharType="begin"/>
      </w:r>
      <w:r w:rsidRPr="00874873">
        <w:rPr>
          <w:rFonts w:ascii="Arial" w:hAnsi="Arial" w:cs="Arial"/>
        </w:rPr>
        <w:instrText xml:space="preserve"> SEQ Figura \* ARABIC </w:instrText>
      </w:r>
      <w:r w:rsidR="006B1EC0" w:rsidRPr="00874873">
        <w:rPr>
          <w:rFonts w:ascii="Arial" w:hAnsi="Arial" w:cs="Arial"/>
          <w:b/>
        </w:rPr>
        <w:fldChar w:fldCharType="separate"/>
      </w:r>
      <w:r w:rsidR="002B274A">
        <w:rPr>
          <w:rFonts w:ascii="Arial" w:hAnsi="Arial" w:cs="Arial"/>
          <w:noProof/>
        </w:rPr>
        <w:t>49</w:t>
      </w:r>
      <w:r w:rsidR="006B1EC0" w:rsidRPr="00874873">
        <w:rPr>
          <w:rFonts w:ascii="Arial" w:hAnsi="Arial" w:cs="Arial"/>
          <w:b/>
        </w:rPr>
        <w:fldChar w:fldCharType="end"/>
      </w:r>
      <w:r w:rsidRPr="00874873">
        <w:rPr>
          <w:rFonts w:ascii="Arial" w:hAnsi="Arial" w:cs="Arial"/>
        </w:rPr>
        <w:t>: A figura (A) corresponde à COG bruta antes da calcinação. A figura (B) corresponde à COG após calcinação a 1000°C por 3h.</w:t>
      </w:r>
      <w:bookmarkEnd w:id="192"/>
    </w:p>
    <w:p w14:paraId="65AEE993" w14:textId="77777777" w:rsidR="007F75FA" w:rsidRDefault="007F75FA" w:rsidP="007A4B3D">
      <w:pPr>
        <w:pStyle w:val="CorpodoTexto"/>
        <w:rPr>
          <w:rFonts w:ascii="Arial" w:hAnsi="Arial" w:cs="Arial"/>
        </w:rPr>
      </w:pPr>
      <w:r>
        <w:rPr>
          <w:rFonts w:ascii="Arial" w:hAnsi="Arial" w:cs="Arial"/>
        </w:rPr>
        <w:t>Para a casca de café (CC), calcinada a 1000°C por 1 hora, o valor de perda ao fogo obtido foi de 96,16%</w:t>
      </w:r>
      <w:r w:rsidR="00902821">
        <w:rPr>
          <w:rFonts w:ascii="Arial" w:hAnsi="Arial" w:cs="Arial"/>
        </w:rPr>
        <w:t xml:space="preserve">, isso significa que quase toda a matéria </w:t>
      </w:r>
      <w:r w:rsidR="007F7380">
        <w:rPr>
          <w:rFonts w:ascii="Arial" w:hAnsi="Arial" w:cs="Arial"/>
        </w:rPr>
        <w:t xml:space="preserve">orgânica </w:t>
      </w:r>
      <w:r w:rsidR="00902821">
        <w:rPr>
          <w:rFonts w:ascii="Arial" w:hAnsi="Arial" w:cs="Arial"/>
        </w:rPr>
        <w:t>é consumida durante a queima</w:t>
      </w:r>
      <w:r w:rsidR="00782941">
        <w:rPr>
          <w:rFonts w:ascii="Arial" w:hAnsi="Arial" w:cs="Arial"/>
        </w:rPr>
        <w:t>. A literatura já reportou 93,68% de perda</w:t>
      </w:r>
      <w:r w:rsidR="00F041E1" w:rsidRPr="00F041E1">
        <w:rPr>
          <w:rFonts w:ascii="Arial" w:hAnsi="Arial" w:cs="Arial"/>
        </w:rPr>
        <w:t xml:space="preserve"> </w:t>
      </w:r>
      <w:sdt>
        <w:sdtPr>
          <w:rPr>
            <w:rFonts w:ascii="Arial" w:hAnsi="Arial" w:cs="Arial"/>
          </w:rPr>
          <w:id w:val="-1427192961"/>
          <w:citation/>
        </w:sdtPr>
        <w:sdtEndPr/>
        <w:sdtContent>
          <w:r w:rsidR="006B1EC0">
            <w:rPr>
              <w:rFonts w:ascii="Arial" w:hAnsi="Arial" w:cs="Arial"/>
            </w:rPr>
            <w:fldChar w:fldCharType="begin"/>
          </w:r>
          <w:r w:rsidR="00F041E1">
            <w:rPr>
              <w:rFonts w:ascii="Arial" w:hAnsi="Arial" w:cs="Arial"/>
            </w:rPr>
            <w:instrText xml:space="preserve"> CITATION NAN97 \l 1046 </w:instrText>
          </w:r>
          <w:r w:rsidR="006B1EC0">
            <w:rPr>
              <w:rFonts w:ascii="Arial" w:hAnsi="Arial" w:cs="Arial"/>
            </w:rPr>
            <w:fldChar w:fldCharType="separate"/>
          </w:r>
          <w:r w:rsidR="00F041E1" w:rsidRPr="0031330A">
            <w:rPr>
              <w:rFonts w:ascii="Arial" w:hAnsi="Arial" w:cs="Arial"/>
              <w:noProof/>
            </w:rPr>
            <w:t>[116]</w:t>
          </w:r>
          <w:r w:rsidR="006B1EC0">
            <w:rPr>
              <w:rFonts w:ascii="Arial" w:hAnsi="Arial" w:cs="Arial"/>
            </w:rPr>
            <w:fldChar w:fldCharType="end"/>
          </w:r>
        </w:sdtContent>
      </w:sdt>
      <w:r w:rsidR="00F041E1">
        <w:rPr>
          <w:rFonts w:ascii="Arial" w:hAnsi="Arial" w:cs="Arial"/>
        </w:rPr>
        <w:t xml:space="preserve">, </w:t>
      </w:r>
      <w:r w:rsidR="00782941">
        <w:rPr>
          <w:rFonts w:ascii="Arial" w:hAnsi="Arial" w:cs="Arial"/>
        </w:rPr>
        <w:t>que é um valor bem próximo</w:t>
      </w:r>
      <w:r w:rsidR="00F041E1">
        <w:rPr>
          <w:rFonts w:ascii="Arial" w:hAnsi="Arial" w:cs="Arial"/>
        </w:rPr>
        <w:t xml:space="preserve"> do obtido neste trabalho.</w:t>
      </w:r>
    </w:p>
    <w:p w14:paraId="0243A4E4" w14:textId="77777777" w:rsidR="000D263F" w:rsidRDefault="007F75FA" w:rsidP="007A4B3D">
      <w:pPr>
        <w:pStyle w:val="CorpodoTexto"/>
        <w:rPr>
          <w:rFonts w:ascii="Arial" w:hAnsi="Arial" w:cs="Arial"/>
        </w:rPr>
      </w:pPr>
      <w:r>
        <w:rPr>
          <w:rFonts w:ascii="Arial" w:hAnsi="Arial" w:cs="Arial"/>
        </w:rPr>
        <w:t>Assim como para a CA, após o processo de queima, o pó foi desaglomerado em almofariz e pistilo de ágata para posteriores análises.</w:t>
      </w:r>
    </w:p>
    <w:p w14:paraId="7819754C" w14:textId="77777777" w:rsidR="007F75FA" w:rsidRDefault="007F75FA" w:rsidP="007F75FA">
      <w:pPr>
        <w:pStyle w:val="CorpodoTexto"/>
        <w:rPr>
          <w:rFonts w:ascii="Arial" w:hAnsi="Arial" w:cs="Arial"/>
        </w:rPr>
      </w:pPr>
      <w:r>
        <w:rPr>
          <w:rFonts w:ascii="Arial" w:hAnsi="Arial" w:cs="Arial"/>
        </w:rPr>
        <w:t xml:space="preserve">A Figura </w:t>
      </w:r>
      <w:r w:rsidR="002808EF">
        <w:rPr>
          <w:rFonts w:ascii="Arial" w:hAnsi="Arial" w:cs="Arial"/>
        </w:rPr>
        <w:t>50</w:t>
      </w:r>
      <w:r>
        <w:rPr>
          <w:rFonts w:ascii="Arial" w:hAnsi="Arial" w:cs="Arial"/>
        </w:rPr>
        <w:t xml:space="preserve"> apresenta a casca de café antes e depois da perda ao fogo.</w:t>
      </w:r>
    </w:p>
    <w:p w14:paraId="03B5E6D7" w14:textId="77777777" w:rsidR="00431965" w:rsidRDefault="000D263F" w:rsidP="007F75FA">
      <w:pPr>
        <w:pStyle w:val="CorpodoTexto"/>
        <w:keepNext/>
        <w:jc w:val="center"/>
      </w:pPr>
      <w:r>
        <w:rPr>
          <w:noProof/>
          <w:lang w:eastAsia="pt-BR"/>
        </w:rPr>
        <w:drawing>
          <wp:inline distT="0" distB="0" distL="0" distR="0" wp14:anchorId="3A53BFF9" wp14:editId="478F55C3">
            <wp:extent cx="4660900" cy="2465626"/>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cstate="print"/>
                    <a:stretch>
                      <a:fillRect/>
                    </a:stretch>
                  </pic:blipFill>
                  <pic:spPr>
                    <a:xfrm>
                      <a:off x="0" y="0"/>
                      <a:ext cx="4665150" cy="2467875"/>
                    </a:xfrm>
                    <a:prstGeom prst="rect">
                      <a:avLst/>
                    </a:prstGeom>
                  </pic:spPr>
                </pic:pic>
              </a:graphicData>
            </a:graphic>
          </wp:inline>
        </w:drawing>
      </w:r>
    </w:p>
    <w:p w14:paraId="746584D1" w14:textId="2927308C" w:rsidR="00EF1FF0" w:rsidRPr="002808EF" w:rsidRDefault="00431965" w:rsidP="002808EF">
      <w:pPr>
        <w:pStyle w:val="Legenda"/>
        <w:spacing w:line="360" w:lineRule="auto"/>
        <w:jc w:val="center"/>
        <w:rPr>
          <w:rFonts w:ascii="Arial" w:hAnsi="Arial" w:cs="Arial"/>
          <w:b w:val="0"/>
          <w:sz w:val="24"/>
          <w:szCs w:val="24"/>
        </w:rPr>
      </w:pPr>
      <w:bookmarkStart w:id="193" w:name="_Toc404782"/>
      <w:r w:rsidRPr="00431965">
        <w:rPr>
          <w:rFonts w:ascii="Arial" w:hAnsi="Arial" w:cs="Arial"/>
          <w:b w:val="0"/>
          <w:sz w:val="24"/>
          <w:szCs w:val="24"/>
        </w:rPr>
        <w:t xml:space="preserve">Figura </w:t>
      </w:r>
      <w:r w:rsidR="006B1EC0" w:rsidRPr="00431965">
        <w:rPr>
          <w:rFonts w:ascii="Arial" w:hAnsi="Arial" w:cs="Arial"/>
          <w:b w:val="0"/>
          <w:sz w:val="24"/>
          <w:szCs w:val="24"/>
        </w:rPr>
        <w:fldChar w:fldCharType="begin"/>
      </w:r>
      <w:r w:rsidRPr="00431965">
        <w:rPr>
          <w:rFonts w:ascii="Arial" w:hAnsi="Arial" w:cs="Arial"/>
          <w:b w:val="0"/>
          <w:sz w:val="24"/>
          <w:szCs w:val="24"/>
        </w:rPr>
        <w:instrText xml:space="preserve"> SEQ Figura \* ARABIC </w:instrText>
      </w:r>
      <w:r w:rsidR="006B1EC0" w:rsidRPr="00431965">
        <w:rPr>
          <w:rFonts w:ascii="Arial" w:hAnsi="Arial" w:cs="Arial"/>
          <w:b w:val="0"/>
          <w:sz w:val="24"/>
          <w:szCs w:val="24"/>
        </w:rPr>
        <w:fldChar w:fldCharType="separate"/>
      </w:r>
      <w:r w:rsidR="00047AD9">
        <w:rPr>
          <w:rFonts w:ascii="Arial" w:hAnsi="Arial" w:cs="Arial"/>
          <w:b w:val="0"/>
          <w:noProof/>
          <w:sz w:val="24"/>
          <w:szCs w:val="24"/>
        </w:rPr>
        <w:t>50</w:t>
      </w:r>
      <w:r w:rsidR="006B1EC0" w:rsidRPr="00431965">
        <w:rPr>
          <w:rFonts w:ascii="Arial" w:hAnsi="Arial" w:cs="Arial"/>
          <w:b w:val="0"/>
          <w:sz w:val="24"/>
          <w:szCs w:val="24"/>
        </w:rPr>
        <w:fldChar w:fldCharType="end"/>
      </w:r>
      <w:r w:rsidRPr="00431965">
        <w:rPr>
          <w:rFonts w:ascii="Arial" w:hAnsi="Arial" w:cs="Arial"/>
          <w:b w:val="0"/>
          <w:sz w:val="24"/>
          <w:szCs w:val="24"/>
        </w:rPr>
        <w:t>: A figura (A) corresponde à</w:t>
      </w:r>
      <w:r>
        <w:rPr>
          <w:rFonts w:ascii="Arial" w:hAnsi="Arial" w:cs="Arial"/>
          <w:b w:val="0"/>
          <w:sz w:val="24"/>
          <w:szCs w:val="24"/>
        </w:rPr>
        <w:t xml:space="preserve"> CC </w:t>
      </w:r>
      <w:r w:rsidRPr="00431965">
        <w:rPr>
          <w:rFonts w:ascii="Arial" w:hAnsi="Arial" w:cs="Arial"/>
          <w:b w:val="0"/>
          <w:sz w:val="24"/>
          <w:szCs w:val="24"/>
        </w:rPr>
        <w:t xml:space="preserve">bruta antes da calcinação. A figura (B) corresponde à </w:t>
      </w:r>
      <w:r>
        <w:rPr>
          <w:rFonts w:ascii="Arial" w:hAnsi="Arial" w:cs="Arial"/>
          <w:b w:val="0"/>
          <w:sz w:val="24"/>
          <w:szCs w:val="24"/>
        </w:rPr>
        <w:t>CC</w:t>
      </w:r>
      <w:r w:rsidRPr="00431965">
        <w:rPr>
          <w:rFonts w:ascii="Arial" w:hAnsi="Arial" w:cs="Arial"/>
          <w:b w:val="0"/>
          <w:sz w:val="24"/>
          <w:szCs w:val="24"/>
        </w:rPr>
        <w:t xml:space="preserve"> após calcinação a </w:t>
      </w:r>
      <w:r w:rsidR="007F75FA">
        <w:rPr>
          <w:rFonts w:ascii="Arial" w:hAnsi="Arial" w:cs="Arial"/>
          <w:b w:val="0"/>
          <w:sz w:val="24"/>
          <w:szCs w:val="24"/>
        </w:rPr>
        <w:t>1000°C por 1 hora.</w:t>
      </w:r>
      <w:bookmarkEnd w:id="193"/>
    </w:p>
    <w:p w14:paraId="75A54766" w14:textId="77777777" w:rsidR="00EF1FF0" w:rsidRDefault="00EF1FF0" w:rsidP="00EF1FF0">
      <w:pPr>
        <w:spacing w:line="360" w:lineRule="auto"/>
        <w:ind w:firstLine="578"/>
        <w:rPr>
          <w:rFonts w:ascii="Arial" w:hAnsi="Arial" w:cs="Arial"/>
        </w:rPr>
      </w:pPr>
      <w:r>
        <w:rPr>
          <w:rFonts w:ascii="Arial" w:hAnsi="Arial" w:cs="Arial"/>
        </w:rPr>
        <w:t>Segundo a literatura, a casca de café</w:t>
      </w:r>
      <w:r w:rsidRPr="00EF1FF0">
        <w:rPr>
          <w:rFonts w:ascii="Arial" w:hAnsi="Arial" w:cs="Arial"/>
        </w:rPr>
        <w:t xml:space="preserve"> </w:t>
      </w:r>
      <w:r>
        <w:rPr>
          <w:rFonts w:ascii="Arial" w:hAnsi="Arial" w:cs="Arial"/>
        </w:rPr>
        <w:t>in natura apresenta</w:t>
      </w:r>
      <w:r w:rsidRPr="00EF1FF0">
        <w:rPr>
          <w:rFonts w:ascii="Arial" w:hAnsi="Arial" w:cs="Arial"/>
        </w:rPr>
        <w:t xml:space="preserve"> uma composição de 4% </w:t>
      </w:r>
      <w:r>
        <w:rPr>
          <w:rFonts w:ascii="Arial" w:hAnsi="Arial" w:cs="Arial"/>
        </w:rPr>
        <w:t xml:space="preserve">em peso </w:t>
      </w:r>
      <w:r w:rsidRPr="00EF1FF0">
        <w:rPr>
          <w:rFonts w:ascii="Arial" w:hAnsi="Arial" w:cs="Arial"/>
        </w:rPr>
        <w:t xml:space="preserve">de potássio (K), principal constituinte entre os materiais inorgânicos. </w:t>
      </w:r>
      <w:r>
        <w:rPr>
          <w:rFonts w:ascii="Arial" w:hAnsi="Arial" w:cs="Arial"/>
        </w:rPr>
        <w:t>No entanto, a</w:t>
      </w:r>
      <w:r w:rsidRPr="00EF1FF0">
        <w:rPr>
          <w:rFonts w:ascii="Arial" w:hAnsi="Arial" w:cs="Arial"/>
        </w:rPr>
        <w:t xml:space="preserve">pós a </w:t>
      </w:r>
      <w:r>
        <w:rPr>
          <w:rFonts w:ascii="Arial" w:hAnsi="Arial" w:cs="Arial"/>
        </w:rPr>
        <w:t>queima,</w:t>
      </w:r>
      <w:r w:rsidRPr="00EF1FF0">
        <w:rPr>
          <w:rFonts w:ascii="Arial" w:hAnsi="Arial" w:cs="Arial"/>
        </w:rPr>
        <w:t xml:space="preserve"> a composição de </w:t>
      </w:r>
      <w:r>
        <w:rPr>
          <w:rFonts w:ascii="Arial" w:hAnsi="Arial" w:cs="Arial"/>
        </w:rPr>
        <w:t>potássio aumenta</w:t>
      </w:r>
      <w:r w:rsidRPr="00EF1FF0">
        <w:rPr>
          <w:rFonts w:ascii="Arial" w:hAnsi="Arial" w:cs="Arial"/>
        </w:rPr>
        <w:t xml:space="preserve"> consideravelmente (530% e 800% para amostras de resíduos e cinzas, respectivamente), </w:t>
      </w:r>
      <w:r>
        <w:rPr>
          <w:rFonts w:ascii="Arial" w:hAnsi="Arial" w:cs="Arial"/>
        </w:rPr>
        <w:t xml:space="preserve">após tratamento </w:t>
      </w:r>
      <w:r w:rsidRPr="00EF1FF0">
        <w:rPr>
          <w:rFonts w:ascii="Arial" w:hAnsi="Arial" w:cs="Arial"/>
        </w:rPr>
        <w:t>em altas temperaturas (≈ 700 ºC)</w:t>
      </w:r>
      <w:r>
        <w:rPr>
          <w:rFonts w:ascii="Arial" w:hAnsi="Arial" w:cs="Arial"/>
        </w:rPr>
        <w:t xml:space="preserve"> </w:t>
      </w:r>
      <w:sdt>
        <w:sdtPr>
          <w:rPr>
            <w:rFonts w:ascii="Arial" w:hAnsi="Arial" w:cs="Arial"/>
          </w:rPr>
          <w:id w:val="-471603938"/>
          <w:citation/>
        </w:sdtPr>
        <w:sdtEndPr/>
        <w:sdtContent>
          <w:r w:rsidR="006B1EC0">
            <w:rPr>
              <w:rFonts w:ascii="Arial" w:hAnsi="Arial" w:cs="Arial"/>
            </w:rPr>
            <w:fldChar w:fldCharType="begin"/>
          </w:r>
          <w:r w:rsidR="002808EF">
            <w:rPr>
              <w:rFonts w:ascii="Arial" w:hAnsi="Arial" w:cs="Arial"/>
            </w:rPr>
            <w:instrText xml:space="preserve"> CITATION Sae01 \l 1046  \m Cru15</w:instrText>
          </w:r>
          <w:r w:rsidR="006B1EC0">
            <w:rPr>
              <w:rFonts w:ascii="Arial" w:hAnsi="Arial" w:cs="Arial"/>
            </w:rPr>
            <w:fldChar w:fldCharType="separate"/>
          </w:r>
          <w:r w:rsidR="0031330A" w:rsidRPr="0031330A">
            <w:rPr>
              <w:rFonts w:ascii="Arial" w:hAnsi="Arial" w:cs="Arial"/>
              <w:noProof/>
            </w:rPr>
            <w:t>[117,108]</w:t>
          </w:r>
          <w:r w:rsidR="006B1EC0">
            <w:rPr>
              <w:rFonts w:ascii="Arial" w:hAnsi="Arial" w:cs="Arial"/>
            </w:rPr>
            <w:fldChar w:fldCharType="end"/>
          </w:r>
        </w:sdtContent>
      </w:sdt>
      <w:r w:rsidR="00B35219">
        <w:rPr>
          <w:rFonts w:ascii="Arial" w:hAnsi="Arial" w:cs="Arial"/>
        </w:rPr>
        <w:t>.</w:t>
      </w:r>
    </w:p>
    <w:p w14:paraId="60B10F76" w14:textId="77777777" w:rsidR="00507710" w:rsidRPr="00507710" w:rsidRDefault="008F1678" w:rsidP="00507710">
      <w:pPr>
        <w:spacing w:line="360" w:lineRule="auto"/>
        <w:ind w:firstLine="578"/>
        <w:rPr>
          <w:rFonts w:ascii="Arial" w:hAnsi="Arial" w:cs="Arial"/>
        </w:rPr>
      </w:pPr>
      <w:r>
        <w:rPr>
          <w:rFonts w:ascii="Arial" w:hAnsi="Arial" w:cs="Arial"/>
        </w:rPr>
        <w:t>Após a calcinação observou-se</w:t>
      </w:r>
      <w:r w:rsidRPr="008F1678">
        <w:rPr>
          <w:rFonts w:ascii="Arial" w:hAnsi="Arial" w:cs="Arial"/>
        </w:rPr>
        <w:t xml:space="preserve"> partículas</w:t>
      </w:r>
      <w:r>
        <w:rPr>
          <w:rFonts w:ascii="Arial" w:hAnsi="Arial" w:cs="Arial"/>
        </w:rPr>
        <w:t xml:space="preserve"> aglomeradas do resíduo</w:t>
      </w:r>
      <w:r w:rsidRPr="008F1678">
        <w:rPr>
          <w:rFonts w:ascii="Arial" w:hAnsi="Arial" w:cs="Arial"/>
        </w:rPr>
        <w:t xml:space="preserve">, devido ao derretimento de compostos alcalinos </w:t>
      </w:r>
      <w:r>
        <w:rPr>
          <w:rFonts w:ascii="Arial" w:hAnsi="Arial" w:cs="Arial"/>
        </w:rPr>
        <w:t>presentes na cinza. Segundo trabalho reportado, o</w:t>
      </w:r>
      <w:r w:rsidRPr="008F1678">
        <w:rPr>
          <w:rFonts w:ascii="Arial" w:hAnsi="Arial" w:cs="Arial"/>
        </w:rPr>
        <w:t xml:space="preserve">s materiais inorgânicos contidos nas cinzas, principalmente o potássio </w:t>
      </w:r>
      <w:r>
        <w:rPr>
          <w:rFonts w:ascii="Arial" w:hAnsi="Arial" w:cs="Arial"/>
        </w:rPr>
        <w:t>e seus óxidos, contribuem para uma aglomeração</w:t>
      </w:r>
      <w:r w:rsidRPr="008F1678">
        <w:rPr>
          <w:rFonts w:ascii="Arial" w:hAnsi="Arial" w:cs="Arial"/>
        </w:rPr>
        <w:t xml:space="preserve">, </w:t>
      </w:r>
      <w:r>
        <w:rPr>
          <w:rFonts w:ascii="Arial" w:hAnsi="Arial" w:cs="Arial"/>
        </w:rPr>
        <w:t xml:space="preserve">e </w:t>
      </w:r>
      <w:r w:rsidRPr="008F1678">
        <w:rPr>
          <w:rFonts w:ascii="Arial" w:hAnsi="Arial" w:cs="Arial"/>
        </w:rPr>
        <w:t xml:space="preserve">incrustação </w:t>
      </w:r>
      <w:r w:rsidR="00F37AED">
        <w:rPr>
          <w:rFonts w:ascii="Arial" w:hAnsi="Arial" w:cs="Arial"/>
        </w:rPr>
        <w:t>após</w:t>
      </w:r>
      <w:r>
        <w:rPr>
          <w:rFonts w:ascii="Arial" w:hAnsi="Arial" w:cs="Arial"/>
        </w:rPr>
        <w:t xml:space="preserve"> </w:t>
      </w:r>
      <w:r w:rsidR="00F37AED">
        <w:rPr>
          <w:rFonts w:ascii="Arial" w:hAnsi="Arial" w:cs="Arial"/>
        </w:rPr>
        <w:t>processo térmico</w:t>
      </w:r>
      <w:sdt>
        <w:sdtPr>
          <w:rPr>
            <w:rFonts w:ascii="Arial" w:hAnsi="Arial" w:cs="Arial"/>
          </w:rPr>
          <w:id w:val="758652416"/>
          <w:citation/>
        </w:sdtPr>
        <w:sdtEndPr/>
        <w:sdtContent>
          <w:r w:rsidR="006B1EC0">
            <w:rPr>
              <w:rFonts w:ascii="Arial" w:hAnsi="Arial" w:cs="Arial"/>
            </w:rPr>
            <w:fldChar w:fldCharType="begin"/>
          </w:r>
          <w:r w:rsidR="00B97B82">
            <w:rPr>
              <w:rFonts w:ascii="Arial" w:hAnsi="Arial" w:cs="Arial"/>
            </w:rPr>
            <w:instrText xml:space="preserve"> CITATION Fer12 \l 1046 </w:instrText>
          </w:r>
          <w:r w:rsidR="006B1EC0">
            <w:rPr>
              <w:rFonts w:ascii="Arial" w:hAnsi="Arial" w:cs="Arial"/>
            </w:rPr>
            <w:fldChar w:fldCharType="separate"/>
          </w:r>
          <w:r w:rsidR="0031330A">
            <w:rPr>
              <w:rFonts w:ascii="Arial" w:hAnsi="Arial" w:cs="Arial"/>
              <w:noProof/>
            </w:rPr>
            <w:t xml:space="preserve"> </w:t>
          </w:r>
          <w:r w:rsidR="0031330A" w:rsidRPr="0031330A">
            <w:rPr>
              <w:rFonts w:ascii="Arial" w:hAnsi="Arial" w:cs="Arial"/>
              <w:noProof/>
            </w:rPr>
            <w:t>[118]</w:t>
          </w:r>
          <w:r w:rsidR="006B1EC0">
            <w:rPr>
              <w:rFonts w:ascii="Arial" w:hAnsi="Arial" w:cs="Arial"/>
            </w:rPr>
            <w:fldChar w:fldCharType="end"/>
          </w:r>
        </w:sdtContent>
      </w:sdt>
      <w:r w:rsidRPr="008F1678">
        <w:rPr>
          <w:rFonts w:ascii="Arial" w:hAnsi="Arial" w:cs="Arial"/>
        </w:rPr>
        <w:t>.</w:t>
      </w:r>
    </w:p>
    <w:p w14:paraId="03AB0201" w14:textId="77777777" w:rsidR="00130353" w:rsidRPr="000364FE" w:rsidRDefault="00130353" w:rsidP="00394FA4">
      <w:pPr>
        <w:pStyle w:val="Ttulo2"/>
        <w:ind w:left="578" w:hanging="578"/>
      </w:pPr>
      <w:bookmarkStart w:id="194" w:name="_Toc456560"/>
      <w:r w:rsidRPr="000364FE">
        <w:t>Análise de Umidade</w:t>
      </w:r>
      <w:bookmarkEnd w:id="194"/>
      <w:r w:rsidRPr="000364FE">
        <w:t xml:space="preserve"> </w:t>
      </w:r>
    </w:p>
    <w:p w14:paraId="52789590" w14:textId="3D5E9387" w:rsidR="00B97B82" w:rsidRDefault="00130353" w:rsidP="002A05B4">
      <w:pPr>
        <w:pStyle w:val="CorpodoTexto"/>
        <w:rPr>
          <w:rFonts w:ascii="Arial" w:hAnsi="Arial" w:cs="Arial"/>
        </w:rPr>
      </w:pPr>
      <w:r>
        <w:rPr>
          <w:rFonts w:ascii="Arial" w:hAnsi="Arial" w:cs="Arial"/>
        </w:rPr>
        <w:t xml:space="preserve">Os valores de umidade obtidos para os resíduos </w:t>
      </w:r>
      <w:r w:rsidR="00507710">
        <w:rPr>
          <w:rFonts w:ascii="Arial" w:hAnsi="Arial" w:cs="Arial"/>
        </w:rPr>
        <w:t xml:space="preserve">analisados </w:t>
      </w:r>
      <w:r>
        <w:rPr>
          <w:rFonts w:ascii="Arial" w:hAnsi="Arial" w:cs="Arial"/>
        </w:rPr>
        <w:t xml:space="preserve">estão </w:t>
      </w:r>
      <w:r w:rsidR="00507710">
        <w:rPr>
          <w:rFonts w:ascii="Arial" w:hAnsi="Arial" w:cs="Arial"/>
        </w:rPr>
        <w:t xml:space="preserve">apresentados </w:t>
      </w:r>
      <w:r>
        <w:rPr>
          <w:rFonts w:ascii="Arial" w:hAnsi="Arial" w:cs="Arial"/>
        </w:rPr>
        <w:t xml:space="preserve">na Tabela </w:t>
      </w:r>
      <w:r w:rsidR="002732FD">
        <w:rPr>
          <w:rFonts w:ascii="Arial" w:hAnsi="Arial" w:cs="Arial"/>
        </w:rPr>
        <w:t>1</w:t>
      </w:r>
      <w:r w:rsidR="002B274A">
        <w:rPr>
          <w:rFonts w:ascii="Arial" w:hAnsi="Arial" w:cs="Arial"/>
        </w:rPr>
        <w:t>1</w:t>
      </w:r>
      <w:r w:rsidR="002732FD">
        <w:rPr>
          <w:rFonts w:ascii="Arial" w:hAnsi="Arial" w:cs="Arial"/>
        </w:rPr>
        <w:t>.</w:t>
      </w:r>
      <w:bookmarkStart w:id="195" w:name="_Toc295354"/>
    </w:p>
    <w:p w14:paraId="770E8DCD" w14:textId="77777777" w:rsidR="00F041E1" w:rsidRPr="00B97B82" w:rsidRDefault="00F041E1" w:rsidP="002A05B4">
      <w:pPr>
        <w:pStyle w:val="CorpodoTexto"/>
        <w:rPr>
          <w:rFonts w:ascii="Arial" w:hAnsi="Arial" w:cs="Arial"/>
        </w:rPr>
      </w:pPr>
    </w:p>
    <w:p w14:paraId="0462DF2C" w14:textId="6A56F59C" w:rsidR="002732FD" w:rsidRPr="002732FD" w:rsidRDefault="002732FD" w:rsidP="00507710">
      <w:pPr>
        <w:pStyle w:val="Legenda"/>
        <w:keepNext/>
        <w:spacing w:before="120" w:after="120"/>
        <w:jc w:val="center"/>
      </w:pPr>
      <w:r w:rsidRPr="002732FD">
        <w:rPr>
          <w:rFonts w:ascii="Arial" w:hAnsi="Arial" w:cs="Arial"/>
          <w:b w:val="0"/>
          <w:sz w:val="24"/>
          <w:szCs w:val="24"/>
        </w:rPr>
        <w:t xml:space="preserve">Tabela </w:t>
      </w:r>
      <w:r w:rsidR="006B1EC0" w:rsidRPr="002732FD">
        <w:rPr>
          <w:rFonts w:ascii="Arial" w:hAnsi="Arial" w:cs="Arial"/>
          <w:b w:val="0"/>
          <w:sz w:val="24"/>
          <w:szCs w:val="24"/>
        </w:rPr>
        <w:fldChar w:fldCharType="begin"/>
      </w:r>
      <w:r w:rsidRPr="002732FD">
        <w:rPr>
          <w:rFonts w:ascii="Arial" w:hAnsi="Arial" w:cs="Arial"/>
          <w:b w:val="0"/>
          <w:sz w:val="24"/>
          <w:szCs w:val="24"/>
        </w:rPr>
        <w:instrText xml:space="preserve"> SEQ Tabela \* ARABIC </w:instrText>
      </w:r>
      <w:r w:rsidR="006B1EC0" w:rsidRPr="002732FD">
        <w:rPr>
          <w:rFonts w:ascii="Arial" w:hAnsi="Arial" w:cs="Arial"/>
          <w:b w:val="0"/>
          <w:sz w:val="24"/>
          <w:szCs w:val="24"/>
        </w:rPr>
        <w:fldChar w:fldCharType="separate"/>
      </w:r>
      <w:r w:rsidR="002B274A">
        <w:rPr>
          <w:rFonts w:ascii="Arial" w:hAnsi="Arial" w:cs="Arial"/>
          <w:b w:val="0"/>
          <w:noProof/>
          <w:sz w:val="24"/>
          <w:szCs w:val="24"/>
        </w:rPr>
        <w:t>11</w:t>
      </w:r>
      <w:r w:rsidR="006B1EC0" w:rsidRPr="002732FD">
        <w:rPr>
          <w:rFonts w:ascii="Arial" w:hAnsi="Arial" w:cs="Arial"/>
          <w:b w:val="0"/>
          <w:sz w:val="24"/>
          <w:szCs w:val="24"/>
        </w:rPr>
        <w:fldChar w:fldCharType="end"/>
      </w:r>
      <w:r w:rsidRPr="002732FD">
        <w:rPr>
          <w:rFonts w:ascii="Arial" w:hAnsi="Arial" w:cs="Arial"/>
          <w:b w:val="0"/>
          <w:sz w:val="24"/>
          <w:szCs w:val="24"/>
        </w:rPr>
        <w:t>: Valores de umidade obtidos dos resíduos.</w:t>
      </w:r>
      <w:bookmarkEnd w:id="195"/>
    </w:p>
    <w:tbl>
      <w:tblPr>
        <w:tblStyle w:val="TabeladeGrade1Clara-nfase61"/>
        <w:tblW w:w="0" w:type="auto"/>
        <w:tblInd w:w="675" w:type="dxa"/>
        <w:tblLook w:val="04A0" w:firstRow="1" w:lastRow="0" w:firstColumn="1" w:lastColumn="0" w:noHBand="0" w:noVBand="1"/>
      </w:tblPr>
      <w:tblGrid>
        <w:gridCol w:w="3930"/>
        <w:gridCol w:w="3867"/>
      </w:tblGrid>
      <w:tr w:rsidR="00323440" w14:paraId="57E0B9E5" w14:textId="77777777" w:rsidTr="00507710">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3930" w:type="dxa"/>
            <w:shd w:val="clear" w:color="auto" w:fill="A8D08D" w:themeFill="accent6" w:themeFillTint="99"/>
          </w:tcPr>
          <w:p w14:paraId="60184B76" w14:textId="77777777" w:rsidR="00323440" w:rsidRDefault="00323440" w:rsidP="00507710">
            <w:pPr>
              <w:pStyle w:val="CorpodoTexto"/>
              <w:spacing w:before="120" w:after="60" w:line="240" w:lineRule="auto"/>
              <w:ind w:firstLine="0"/>
              <w:jc w:val="center"/>
              <w:rPr>
                <w:rFonts w:ascii="Arial" w:hAnsi="Arial" w:cs="Arial"/>
              </w:rPr>
            </w:pPr>
            <w:r>
              <w:rPr>
                <w:rFonts w:ascii="Arial" w:hAnsi="Arial" w:cs="Arial"/>
              </w:rPr>
              <w:t>Resíduo</w:t>
            </w:r>
          </w:p>
        </w:tc>
        <w:tc>
          <w:tcPr>
            <w:tcW w:w="3867" w:type="dxa"/>
            <w:shd w:val="clear" w:color="auto" w:fill="A8D08D" w:themeFill="accent6" w:themeFillTint="99"/>
          </w:tcPr>
          <w:p w14:paraId="1F13DBB7" w14:textId="77777777" w:rsidR="00323440" w:rsidRDefault="00323440" w:rsidP="00507710">
            <w:pPr>
              <w:pStyle w:val="CorpodoTexto"/>
              <w:spacing w:before="120" w:after="60"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Umidade (%)</w:t>
            </w:r>
          </w:p>
        </w:tc>
      </w:tr>
      <w:tr w:rsidR="00323440" w14:paraId="27B4CBFE" w14:textId="77777777" w:rsidTr="00507710">
        <w:trPr>
          <w:trHeight w:val="454"/>
        </w:trPr>
        <w:tc>
          <w:tcPr>
            <w:cnfStyle w:val="001000000000" w:firstRow="0" w:lastRow="0" w:firstColumn="1" w:lastColumn="0" w:oddVBand="0" w:evenVBand="0" w:oddHBand="0" w:evenHBand="0" w:firstRowFirstColumn="0" w:firstRowLastColumn="0" w:lastRowFirstColumn="0" w:lastRowLastColumn="0"/>
            <w:tcW w:w="3930" w:type="dxa"/>
            <w:vAlign w:val="center"/>
          </w:tcPr>
          <w:p w14:paraId="63486BCB" w14:textId="77777777" w:rsidR="00323440" w:rsidRPr="002732FD" w:rsidRDefault="00323440" w:rsidP="00986246">
            <w:pPr>
              <w:pStyle w:val="CorpodoTexto"/>
              <w:spacing w:before="120"/>
              <w:ind w:firstLine="0"/>
              <w:jc w:val="center"/>
              <w:rPr>
                <w:rFonts w:ascii="Arial" w:hAnsi="Arial" w:cs="Arial"/>
                <w:b w:val="0"/>
              </w:rPr>
            </w:pPr>
            <w:r w:rsidRPr="002732FD">
              <w:rPr>
                <w:rFonts w:ascii="Arial" w:hAnsi="Arial" w:cs="Arial"/>
                <w:b w:val="0"/>
              </w:rPr>
              <w:t>Casca de Arroz (CA)</w:t>
            </w:r>
          </w:p>
        </w:tc>
        <w:tc>
          <w:tcPr>
            <w:tcW w:w="3867" w:type="dxa"/>
            <w:vAlign w:val="center"/>
          </w:tcPr>
          <w:p w14:paraId="6C5C3046" w14:textId="77777777" w:rsidR="00323440" w:rsidRDefault="00323440" w:rsidP="00507710">
            <w:pPr>
              <w:pStyle w:val="CorpodoTexto"/>
              <w:spacing w:before="12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7,68</w:t>
            </w:r>
          </w:p>
        </w:tc>
      </w:tr>
      <w:tr w:rsidR="00323440" w14:paraId="7E969880" w14:textId="77777777" w:rsidTr="00507710">
        <w:trPr>
          <w:trHeight w:val="454"/>
        </w:trPr>
        <w:tc>
          <w:tcPr>
            <w:cnfStyle w:val="001000000000" w:firstRow="0" w:lastRow="0" w:firstColumn="1" w:lastColumn="0" w:oddVBand="0" w:evenVBand="0" w:oddHBand="0" w:evenHBand="0" w:firstRowFirstColumn="0" w:firstRowLastColumn="0" w:lastRowFirstColumn="0" w:lastRowLastColumn="0"/>
            <w:tcW w:w="3930" w:type="dxa"/>
            <w:vAlign w:val="center"/>
          </w:tcPr>
          <w:p w14:paraId="5E028BBD" w14:textId="77777777" w:rsidR="00323440" w:rsidRPr="002732FD" w:rsidRDefault="00323440" w:rsidP="00507710">
            <w:pPr>
              <w:pStyle w:val="CorpodoTexto"/>
              <w:spacing w:before="120"/>
              <w:ind w:firstLine="0"/>
              <w:jc w:val="center"/>
              <w:rPr>
                <w:rFonts w:ascii="Arial" w:hAnsi="Arial" w:cs="Arial"/>
                <w:b w:val="0"/>
              </w:rPr>
            </w:pPr>
            <w:r w:rsidRPr="002732FD">
              <w:rPr>
                <w:rFonts w:ascii="Arial" w:hAnsi="Arial" w:cs="Arial"/>
                <w:b w:val="0"/>
              </w:rPr>
              <w:t>Casca de Ovo (COG)</w:t>
            </w:r>
          </w:p>
        </w:tc>
        <w:tc>
          <w:tcPr>
            <w:tcW w:w="3867" w:type="dxa"/>
            <w:vAlign w:val="center"/>
          </w:tcPr>
          <w:p w14:paraId="22B7C1E8" w14:textId="77777777" w:rsidR="00323440" w:rsidRDefault="002732FD" w:rsidP="00507710">
            <w:pPr>
              <w:pStyle w:val="CorpodoTexto"/>
              <w:spacing w:before="12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0,46</w:t>
            </w:r>
          </w:p>
        </w:tc>
      </w:tr>
      <w:tr w:rsidR="00323440" w14:paraId="4C235D9A" w14:textId="77777777" w:rsidTr="00507710">
        <w:trPr>
          <w:trHeight w:val="454"/>
        </w:trPr>
        <w:tc>
          <w:tcPr>
            <w:cnfStyle w:val="001000000000" w:firstRow="0" w:lastRow="0" w:firstColumn="1" w:lastColumn="0" w:oddVBand="0" w:evenVBand="0" w:oddHBand="0" w:evenHBand="0" w:firstRowFirstColumn="0" w:firstRowLastColumn="0" w:lastRowFirstColumn="0" w:lastRowLastColumn="0"/>
            <w:tcW w:w="3930" w:type="dxa"/>
            <w:vAlign w:val="center"/>
          </w:tcPr>
          <w:p w14:paraId="726561AE" w14:textId="77777777" w:rsidR="00323440" w:rsidRPr="002732FD" w:rsidRDefault="00323440" w:rsidP="00507710">
            <w:pPr>
              <w:pStyle w:val="CorpodoTexto"/>
              <w:spacing w:before="120"/>
              <w:ind w:firstLine="0"/>
              <w:jc w:val="center"/>
              <w:rPr>
                <w:rFonts w:ascii="Arial" w:hAnsi="Arial" w:cs="Arial"/>
                <w:b w:val="0"/>
              </w:rPr>
            </w:pPr>
            <w:r w:rsidRPr="002732FD">
              <w:rPr>
                <w:rFonts w:ascii="Arial" w:hAnsi="Arial" w:cs="Arial"/>
                <w:b w:val="0"/>
              </w:rPr>
              <w:t>Casca de Café (CC)</w:t>
            </w:r>
          </w:p>
        </w:tc>
        <w:tc>
          <w:tcPr>
            <w:tcW w:w="3867" w:type="dxa"/>
            <w:vAlign w:val="center"/>
          </w:tcPr>
          <w:p w14:paraId="366141BA" w14:textId="77777777" w:rsidR="00323440" w:rsidRDefault="002732FD" w:rsidP="00507710">
            <w:pPr>
              <w:pStyle w:val="CorpodoTexto"/>
              <w:spacing w:before="12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8,94</w:t>
            </w:r>
          </w:p>
        </w:tc>
      </w:tr>
    </w:tbl>
    <w:p w14:paraId="03CABF68" w14:textId="77777777" w:rsidR="00323440" w:rsidRDefault="00323440" w:rsidP="00130353">
      <w:pPr>
        <w:pStyle w:val="CorpodoTexto"/>
        <w:rPr>
          <w:rFonts w:ascii="Arial" w:hAnsi="Arial" w:cs="Arial"/>
        </w:rPr>
      </w:pPr>
    </w:p>
    <w:p w14:paraId="141D9FD2" w14:textId="77777777" w:rsidR="008D28AF" w:rsidRPr="008D28AF" w:rsidRDefault="00986246" w:rsidP="00130353">
      <w:pPr>
        <w:pStyle w:val="CorpodoTexto"/>
        <w:rPr>
          <w:rFonts w:ascii="Arial" w:hAnsi="Arial" w:cs="Arial"/>
          <w:szCs w:val="24"/>
        </w:rPr>
      </w:pPr>
      <w:r w:rsidRPr="008D28AF">
        <w:rPr>
          <w:rFonts w:ascii="Arial" w:hAnsi="Arial" w:cs="Arial"/>
          <w:szCs w:val="24"/>
        </w:rPr>
        <w:t>Os valores de umidade obtidos para os resíduos analisados estão de acordo com os reportados na literatura</w:t>
      </w:r>
      <w:r w:rsidR="008D28AF" w:rsidRPr="008D28AF">
        <w:rPr>
          <w:rFonts w:ascii="Arial" w:hAnsi="Arial" w:cs="Arial"/>
          <w:szCs w:val="24"/>
        </w:rPr>
        <w:t xml:space="preserve">. No entanto, diversos fatores podem influenciar no percentual de umidade das cascas, tais como variações no beneficiamento, condições de armazenamento e transporte. </w:t>
      </w:r>
    </w:p>
    <w:p w14:paraId="4F89071E" w14:textId="77777777" w:rsidR="002732FD" w:rsidRPr="008D28AF" w:rsidRDefault="008D28AF" w:rsidP="00130353">
      <w:pPr>
        <w:pStyle w:val="CorpodoTexto"/>
        <w:rPr>
          <w:rFonts w:ascii="Arial" w:hAnsi="Arial" w:cs="Arial"/>
          <w:szCs w:val="24"/>
        </w:rPr>
      </w:pPr>
      <w:r w:rsidRPr="008D28AF">
        <w:rPr>
          <w:rFonts w:ascii="Arial" w:hAnsi="Arial" w:cs="Arial"/>
          <w:szCs w:val="24"/>
        </w:rPr>
        <w:t>Os r</w:t>
      </w:r>
      <w:r w:rsidR="00986246" w:rsidRPr="008D28AF">
        <w:rPr>
          <w:rFonts w:ascii="Arial" w:hAnsi="Arial" w:cs="Arial"/>
          <w:szCs w:val="24"/>
        </w:rPr>
        <w:t xml:space="preserve">esultados encontrados </w:t>
      </w:r>
      <w:r w:rsidR="002732FD" w:rsidRPr="008D28AF">
        <w:rPr>
          <w:rFonts w:ascii="Arial" w:hAnsi="Arial" w:cs="Arial"/>
          <w:szCs w:val="24"/>
        </w:rPr>
        <w:t xml:space="preserve">para a casca de café foram 10% e 11,4% </w:t>
      </w:r>
      <w:sdt>
        <w:sdtPr>
          <w:rPr>
            <w:rFonts w:ascii="Arial" w:hAnsi="Arial" w:cs="Arial"/>
            <w:szCs w:val="24"/>
          </w:rPr>
          <w:id w:val="313613540"/>
          <w:citation/>
        </w:sdtPr>
        <w:sdtEndPr/>
        <w:sdtContent>
          <w:r w:rsidR="006B1EC0" w:rsidRPr="008D28AF">
            <w:rPr>
              <w:rFonts w:ascii="Arial" w:hAnsi="Arial" w:cs="Arial"/>
              <w:szCs w:val="24"/>
            </w:rPr>
            <w:fldChar w:fldCharType="begin"/>
          </w:r>
          <w:r w:rsidR="002732FD" w:rsidRPr="008D28AF">
            <w:rPr>
              <w:rFonts w:ascii="Arial" w:hAnsi="Arial" w:cs="Arial"/>
              <w:szCs w:val="24"/>
            </w:rPr>
            <w:instrText xml:space="preserve"> CITATION SUA03 \l 1046  \m SAE01</w:instrText>
          </w:r>
          <w:r w:rsidR="006B1EC0" w:rsidRPr="008D28AF">
            <w:rPr>
              <w:rFonts w:ascii="Arial" w:hAnsi="Arial" w:cs="Arial"/>
              <w:szCs w:val="24"/>
            </w:rPr>
            <w:fldChar w:fldCharType="separate"/>
          </w:r>
          <w:r w:rsidR="0031330A" w:rsidRPr="008D28AF">
            <w:rPr>
              <w:rFonts w:ascii="Arial" w:hAnsi="Arial" w:cs="Arial"/>
              <w:noProof/>
              <w:szCs w:val="24"/>
            </w:rPr>
            <w:t>[119,120]</w:t>
          </w:r>
          <w:r w:rsidR="006B1EC0" w:rsidRPr="008D28AF">
            <w:rPr>
              <w:rFonts w:ascii="Arial" w:hAnsi="Arial" w:cs="Arial"/>
              <w:szCs w:val="24"/>
            </w:rPr>
            <w:fldChar w:fldCharType="end"/>
          </w:r>
        </w:sdtContent>
      </w:sdt>
      <w:r w:rsidR="00F4397C" w:rsidRPr="008D28AF">
        <w:rPr>
          <w:rFonts w:ascii="Arial" w:hAnsi="Arial" w:cs="Arial"/>
          <w:szCs w:val="24"/>
        </w:rPr>
        <w:t>,</w:t>
      </w:r>
      <w:r w:rsidR="00986246" w:rsidRPr="008D28AF">
        <w:rPr>
          <w:rFonts w:ascii="Arial" w:hAnsi="Arial" w:cs="Arial"/>
          <w:szCs w:val="24"/>
        </w:rPr>
        <w:t xml:space="preserve"> para a cas</w:t>
      </w:r>
      <w:r w:rsidR="008A77D7" w:rsidRPr="008D28AF">
        <w:rPr>
          <w:rFonts w:ascii="Arial" w:hAnsi="Arial" w:cs="Arial"/>
          <w:szCs w:val="24"/>
        </w:rPr>
        <w:t xml:space="preserve">ca de arroz 10% </w:t>
      </w:r>
      <w:sdt>
        <w:sdtPr>
          <w:rPr>
            <w:rFonts w:ascii="Arial" w:hAnsi="Arial" w:cs="Arial"/>
            <w:szCs w:val="24"/>
          </w:rPr>
          <w:id w:val="2082172821"/>
          <w:citation/>
        </w:sdtPr>
        <w:sdtEndPr/>
        <w:sdtContent>
          <w:r w:rsidR="006B1EC0" w:rsidRPr="008D28AF">
            <w:rPr>
              <w:rFonts w:ascii="Arial" w:hAnsi="Arial" w:cs="Arial"/>
              <w:szCs w:val="24"/>
            </w:rPr>
            <w:fldChar w:fldCharType="begin"/>
          </w:r>
          <w:r w:rsidR="008A77D7" w:rsidRPr="008D28AF">
            <w:rPr>
              <w:rFonts w:ascii="Arial" w:hAnsi="Arial" w:cs="Arial"/>
              <w:szCs w:val="24"/>
            </w:rPr>
            <w:instrText xml:space="preserve"> CITATION VIE12 \l 1046 </w:instrText>
          </w:r>
          <w:r w:rsidR="006B1EC0" w:rsidRPr="008D28AF">
            <w:rPr>
              <w:rFonts w:ascii="Arial" w:hAnsi="Arial" w:cs="Arial"/>
              <w:szCs w:val="24"/>
            </w:rPr>
            <w:fldChar w:fldCharType="separate"/>
          </w:r>
          <w:r w:rsidR="0031330A" w:rsidRPr="008D28AF">
            <w:rPr>
              <w:rFonts w:ascii="Arial" w:hAnsi="Arial" w:cs="Arial"/>
              <w:noProof/>
              <w:szCs w:val="24"/>
            </w:rPr>
            <w:t>[121]</w:t>
          </w:r>
          <w:r w:rsidR="006B1EC0" w:rsidRPr="008D28AF">
            <w:rPr>
              <w:rFonts w:ascii="Arial" w:hAnsi="Arial" w:cs="Arial"/>
              <w:szCs w:val="24"/>
            </w:rPr>
            <w:fldChar w:fldCharType="end"/>
          </w:r>
        </w:sdtContent>
      </w:sdt>
      <w:r w:rsidR="00986246" w:rsidRPr="008D28AF">
        <w:rPr>
          <w:rFonts w:ascii="Arial" w:hAnsi="Arial" w:cs="Arial"/>
          <w:szCs w:val="24"/>
        </w:rPr>
        <w:t>, e para a cas</w:t>
      </w:r>
      <w:r w:rsidR="008A77D7" w:rsidRPr="008D28AF">
        <w:rPr>
          <w:rFonts w:ascii="Arial" w:hAnsi="Arial" w:cs="Arial"/>
          <w:szCs w:val="24"/>
        </w:rPr>
        <w:t>ca de ovo</w:t>
      </w:r>
      <w:r w:rsidR="00EB3C94" w:rsidRPr="008D28AF">
        <w:rPr>
          <w:rFonts w:ascii="Arial" w:hAnsi="Arial" w:cs="Arial"/>
          <w:szCs w:val="24"/>
        </w:rPr>
        <w:t xml:space="preserve"> 1,35% </w:t>
      </w:r>
      <w:sdt>
        <w:sdtPr>
          <w:rPr>
            <w:rFonts w:ascii="Arial" w:hAnsi="Arial" w:cs="Arial"/>
            <w:szCs w:val="24"/>
          </w:rPr>
          <w:id w:val="-1917006141"/>
          <w:citation/>
        </w:sdtPr>
        <w:sdtEndPr/>
        <w:sdtContent>
          <w:r w:rsidR="006B1EC0" w:rsidRPr="008D28AF">
            <w:rPr>
              <w:rFonts w:ascii="Arial" w:hAnsi="Arial" w:cs="Arial"/>
              <w:szCs w:val="24"/>
            </w:rPr>
            <w:fldChar w:fldCharType="begin"/>
          </w:r>
          <w:r w:rsidR="00EB3C94" w:rsidRPr="008D28AF">
            <w:rPr>
              <w:rFonts w:ascii="Arial" w:hAnsi="Arial" w:cs="Arial"/>
              <w:szCs w:val="24"/>
            </w:rPr>
            <w:instrText xml:space="preserve"> CITATION VIL \l 1046 </w:instrText>
          </w:r>
          <w:r w:rsidR="006B1EC0" w:rsidRPr="008D28AF">
            <w:rPr>
              <w:rFonts w:ascii="Arial" w:hAnsi="Arial" w:cs="Arial"/>
              <w:szCs w:val="24"/>
            </w:rPr>
            <w:fldChar w:fldCharType="separate"/>
          </w:r>
          <w:r w:rsidR="00BB37FA" w:rsidRPr="008D28AF">
            <w:rPr>
              <w:rFonts w:ascii="Arial" w:hAnsi="Arial" w:cs="Arial"/>
              <w:noProof/>
              <w:szCs w:val="24"/>
            </w:rPr>
            <w:t>[122]</w:t>
          </w:r>
          <w:r w:rsidR="006B1EC0" w:rsidRPr="008D28AF">
            <w:rPr>
              <w:rFonts w:ascii="Arial" w:hAnsi="Arial" w:cs="Arial"/>
              <w:szCs w:val="24"/>
            </w:rPr>
            <w:fldChar w:fldCharType="end"/>
          </w:r>
        </w:sdtContent>
      </w:sdt>
      <w:r w:rsidR="00EB3C94" w:rsidRPr="008D28AF">
        <w:rPr>
          <w:rFonts w:ascii="Arial" w:hAnsi="Arial" w:cs="Arial"/>
          <w:szCs w:val="24"/>
        </w:rPr>
        <w:t xml:space="preserve">. Portanto, os valores </w:t>
      </w:r>
      <w:r w:rsidR="00986246" w:rsidRPr="008D28AF">
        <w:rPr>
          <w:rFonts w:ascii="Arial" w:hAnsi="Arial" w:cs="Arial"/>
          <w:szCs w:val="24"/>
        </w:rPr>
        <w:t xml:space="preserve">de umidade obtidos </w:t>
      </w:r>
      <w:r w:rsidR="00EB3C94" w:rsidRPr="008D28AF">
        <w:rPr>
          <w:rFonts w:ascii="Arial" w:hAnsi="Arial" w:cs="Arial"/>
          <w:szCs w:val="24"/>
        </w:rPr>
        <w:t xml:space="preserve">neste trabalho se aproximam da literatura ou </w:t>
      </w:r>
      <w:r w:rsidR="00986246" w:rsidRPr="008D28AF">
        <w:rPr>
          <w:rFonts w:ascii="Arial" w:hAnsi="Arial" w:cs="Arial"/>
          <w:szCs w:val="24"/>
        </w:rPr>
        <w:t>se apresentam inferiores</w:t>
      </w:r>
      <w:r w:rsidR="00340F96" w:rsidRPr="008D28AF">
        <w:rPr>
          <w:rFonts w:ascii="Arial" w:hAnsi="Arial" w:cs="Arial"/>
          <w:szCs w:val="24"/>
        </w:rPr>
        <w:t xml:space="preserve">, </w:t>
      </w:r>
      <w:r w:rsidR="00DC03F7" w:rsidRPr="008D28AF">
        <w:rPr>
          <w:rFonts w:ascii="Arial" w:hAnsi="Arial" w:cs="Arial"/>
          <w:szCs w:val="24"/>
        </w:rPr>
        <w:t xml:space="preserve">justificados pelas condições prévias </w:t>
      </w:r>
      <w:r w:rsidR="00340F96" w:rsidRPr="008D28AF">
        <w:rPr>
          <w:rFonts w:ascii="Arial" w:hAnsi="Arial" w:cs="Arial"/>
          <w:szCs w:val="24"/>
        </w:rPr>
        <w:t>de secagem</w:t>
      </w:r>
      <w:r w:rsidR="00DC03F7" w:rsidRPr="008D28AF">
        <w:rPr>
          <w:rFonts w:ascii="Arial" w:hAnsi="Arial" w:cs="Arial"/>
          <w:szCs w:val="24"/>
        </w:rPr>
        <w:t xml:space="preserve"> </w:t>
      </w:r>
      <w:r w:rsidR="0089118D" w:rsidRPr="008D28AF">
        <w:rPr>
          <w:rFonts w:ascii="Arial" w:hAnsi="Arial" w:cs="Arial"/>
          <w:szCs w:val="24"/>
        </w:rPr>
        <w:t>às quais</w:t>
      </w:r>
      <w:r w:rsidR="00DC03F7" w:rsidRPr="008D28AF">
        <w:rPr>
          <w:rFonts w:ascii="Arial" w:hAnsi="Arial" w:cs="Arial"/>
          <w:szCs w:val="24"/>
        </w:rPr>
        <w:t xml:space="preserve"> foram submetidos</w:t>
      </w:r>
      <w:r w:rsidR="00EB3C94" w:rsidRPr="008D28AF">
        <w:rPr>
          <w:rFonts w:ascii="Arial" w:hAnsi="Arial" w:cs="Arial"/>
          <w:szCs w:val="24"/>
        </w:rPr>
        <w:t xml:space="preserve">. </w:t>
      </w:r>
      <w:r w:rsidR="00F4397C" w:rsidRPr="008D28AF">
        <w:rPr>
          <w:rFonts w:ascii="Arial" w:hAnsi="Arial" w:cs="Arial"/>
          <w:szCs w:val="24"/>
        </w:rPr>
        <w:t xml:space="preserve"> </w:t>
      </w:r>
    </w:p>
    <w:p w14:paraId="56E2DCD8" w14:textId="77777777" w:rsidR="00934658" w:rsidRDefault="00934658" w:rsidP="00130353">
      <w:pPr>
        <w:pStyle w:val="CorpodoTexto"/>
        <w:rPr>
          <w:rFonts w:ascii="Arial" w:hAnsi="Arial" w:cs="Arial"/>
        </w:rPr>
      </w:pPr>
    </w:p>
    <w:p w14:paraId="583F273B" w14:textId="77777777" w:rsidR="00934658" w:rsidRDefault="00934658" w:rsidP="00130353">
      <w:pPr>
        <w:pStyle w:val="CorpodoTexto"/>
        <w:rPr>
          <w:rFonts w:ascii="Arial" w:hAnsi="Arial" w:cs="Arial"/>
        </w:rPr>
      </w:pPr>
    </w:p>
    <w:p w14:paraId="09D0D755" w14:textId="77777777" w:rsidR="00934658" w:rsidRDefault="00934658" w:rsidP="00130353">
      <w:pPr>
        <w:pStyle w:val="CorpodoTexto"/>
        <w:rPr>
          <w:rFonts w:ascii="Arial" w:hAnsi="Arial" w:cs="Arial"/>
        </w:rPr>
      </w:pPr>
    </w:p>
    <w:p w14:paraId="2BE183A3" w14:textId="77777777" w:rsidR="00934658" w:rsidRDefault="00934658" w:rsidP="00130353">
      <w:pPr>
        <w:pStyle w:val="CorpodoTexto"/>
        <w:rPr>
          <w:rFonts w:ascii="Arial" w:hAnsi="Arial" w:cs="Arial"/>
        </w:rPr>
      </w:pPr>
    </w:p>
    <w:p w14:paraId="0583E10E" w14:textId="77777777" w:rsidR="00934658" w:rsidRDefault="00934658" w:rsidP="00130353">
      <w:pPr>
        <w:pStyle w:val="CorpodoTexto"/>
        <w:rPr>
          <w:rFonts w:ascii="Arial" w:hAnsi="Arial" w:cs="Arial"/>
        </w:rPr>
      </w:pPr>
    </w:p>
    <w:p w14:paraId="2F5D8B96" w14:textId="77777777" w:rsidR="00934658" w:rsidRDefault="00934658" w:rsidP="00130353">
      <w:pPr>
        <w:pStyle w:val="CorpodoTexto"/>
        <w:rPr>
          <w:rFonts w:ascii="Arial" w:hAnsi="Arial" w:cs="Arial"/>
        </w:rPr>
      </w:pPr>
    </w:p>
    <w:p w14:paraId="32C0C77E" w14:textId="77777777" w:rsidR="00934658" w:rsidRDefault="00934658" w:rsidP="00130353">
      <w:pPr>
        <w:pStyle w:val="CorpodoTexto"/>
        <w:rPr>
          <w:rFonts w:ascii="Arial" w:hAnsi="Arial" w:cs="Arial"/>
        </w:rPr>
      </w:pPr>
    </w:p>
    <w:p w14:paraId="28B209FC" w14:textId="77777777" w:rsidR="00934658" w:rsidRDefault="00934658" w:rsidP="00130353">
      <w:pPr>
        <w:pStyle w:val="CorpodoTexto"/>
        <w:rPr>
          <w:rFonts w:ascii="Arial" w:hAnsi="Arial" w:cs="Arial"/>
        </w:rPr>
      </w:pPr>
    </w:p>
    <w:p w14:paraId="5135E0E3" w14:textId="77777777" w:rsidR="00934658" w:rsidRDefault="00934658" w:rsidP="00130353">
      <w:pPr>
        <w:pStyle w:val="CorpodoTexto"/>
        <w:rPr>
          <w:rFonts w:ascii="Arial" w:hAnsi="Arial" w:cs="Arial"/>
        </w:rPr>
      </w:pPr>
    </w:p>
    <w:p w14:paraId="1B01443A" w14:textId="77777777" w:rsidR="00934658" w:rsidRDefault="00934658" w:rsidP="00130353">
      <w:pPr>
        <w:pStyle w:val="CorpodoTexto"/>
        <w:rPr>
          <w:rFonts w:ascii="Arial" w:hAnsi="Arial" w:cs="Arial"/>
        </w:rPr>
      </w:pPr>
    </w:p>
    <w:p w14:paraId="1AA31DCB" w14:textId="77777777" w:rsidR="00934658" w:rsidRDefault="00934658" w:rsidP="00130353">
      <w:pPr>
        <w:pStyle w:val="CorpodoTexto"/>
        <w:rPr>
          <w:rFonts w:ascii="Arial" w:hAnsi="Arial" w:cs="Arial"/>
        </w:rPr>
      </w:pPr>
    </w:p>
    <w:p w14:paraId="7EBABB7A" w14:textId="77777777" w:rsidR="00934658" w:rsidRDefault="00934658" w:rsidP="00130353">
      <w:pPr>
        <w:pStyle w:val="CorpodoTexto"/>
        <w:rPr>
          <w:rFonts w:ascii="Arial" w:hAnsi="Arial" w:cs="Arial"/>
        </w:rPr>
      </w:pPr>
    </w:p>
    <w:p w14:paraId="5CB72324" w14:textId="77777777" w:rsidR="00934658" w:rsidRDefault="00934658" w:rsidP="00130353">
      <w:pPr>
        <w:pStyle w:val="CorpodoTexto"/>
        <w:rPr>
          <w:rFonts w:ascii="Arial" w:hAnsi="Arial" w:cs="Arial"/>
        </w:rPr>
      </w:pPr>
    </w:p>
    <w:p w14:paraId="78CC049A" w14:textId="77777777" w:rsidR="00934658" w:rsidRDefault="00934658" w:rsidP="00130353">
      <w:pPr>
        <w:pStyle w:val="CorpodoTexto"/>
        <w:rPr>
          <w:rFonts w:ascii="Arial" w:hAnsi="Arial" w:cs="Arial"/>
        </w:rPr>
      </w:pPr>
    </w:p>
    <w:p w14:paraId="45D970B2" w14:textId="77777777" w:rsidR="00934658" w:rsidRDefault="00934658" w:rsidP="00130353">
      <w:pPr>
        <w:pStyle w:val="CorpodoTexto"/>
        <w:rPr>
          <w:rFonts w:ascii="Arial" w:hAnsi="Arial" w:cs="Arial"/>
        </w:rPr>
      </w:pPr>
    </w:p>
    <w:p w14:paraId="41C5341B" w14:textId="77777777" w:rsidR="00934658" w:rsidRDefault="00934658" w:rsidP="00130353">
      <w:pPr>
        <w:pStyle w:val="CorpodoTexto"/>
        <w:rPr>
          <w:rFonts w:ascii="Arial" w:hAnsi="Arial" w:cs="Arial"/>
        </w:rPr>
      </w:pPr>
    </w:p>
    <w:p w14:paraId="456CC8AC" w14:textId="77777777" w:rsidR="002A05B4" w:rsidRDefault="002A05B4" w:rsidP="008D28AF">
      <w:pPr>
        <w:pStyle w:val="CorpodoTexto"/>
        <w:ind w:firstLine="0"/>
        <w:rPr>
          <w:rFonts w:ascii="Arial" w:hAnsi="Arial" w:cs="Arial"/>
        </w:rPr>
      </w:pPr>
    </w:p>
    <w:p w14:paraId="795B58A8" w14:textId="77777777" w:rsidR="00B770B6" w:rsidRPr="000D05EC" w:rsidRDefault="002A54FD" w:rsidP="000D05EC">
      <w:pPr>
        <w:pStyle w:val="Ttulo1"/>
      </w:pPr>
      <w:bookmarkStart w:id="196" w:name="_Toc520482956"/>
      <w:bookmarkStart w:id="197" w:name="_Toc456561"/>
      <w:r>
        <w:t>5</w:t>
      </w:r>
      <w:r w:rsidR="000D05EC">
        <w:t xml:space="preserve"> </w:t>
      </w:r>
      <w:r w:rsidR="002A05B4">
        <w:tab/>
      </w:r>
      <w:r w:rsidR="00B770B6" w:rsidRPr="000D05EC">
        <w:t>Conclusão</w:t>
      </w:r>
      <w:bookmarkEnd w:id="196"/>
      <w:bookmarkEnd w:id="197"/>
    </w:p>
    <w:p w14:paraId="40650DA2" w14:textId="77777777" w:rsidR="0054141A" w:rsidRDefault="00427BCE" w:rsidP="0054141A">
      <w:pPr>
        <w:pStyle w:val="CorpodoTexto"/>
        <w:rPr>
          <w:rFonts w:ascii="Arial" w:hAnsi="Arial" w:cs="Arial"/>
          <w:szCs w:val="23"/>
        </w:rPr>
      </w:pPr>
      <w:r>
        <w:rPr>
          <w:rFonts w:ascii="Arial" w:hAnsi="Arial" w:cs="Arial"/>
          <w:szCs w:val="23"/>
        </w:rPr>
        <w:t xml:space="preserve">Este trabalho </w:t>
      </w:r>
      <w:r w:rsidRPr="00427BCE">
        <w:rPr>
          <w:rFonts w:ascii="Arial" w:hAnsi="Arial" w:cs="Arial"/>
          <w:szCs w:val="23"/>
        </w:rPr>
        <w:t>apresentou</w:t>
      </w:r>
      <w:r w:rsidR="00D6517D">
        <w:rPr>
          <w:rFonts w:ascii="Arial" w:hAnsi="Arial" w:cs="Arial"/>
          <w:szCs w:val="23"/>
        </w:rPr>
        <w:t xml:space="preserve"> o</w:t>
      </w:r>
      <w:r w:rsidR="001C1957">
        <w:rPr>
          <w:rFonts w:ascii="Arial" w:hAnsi="Arial" w:cs="Arial"/>
          <w:szCs w:val="23"/>
        </w:rPr>
        <w:t>s resultados do</w:t>
      </w:r>
      <w:r w:rsidR="00D6517D">
        <w:rPr>
          <w:rFonts w:ascii="Arial" w:hAnsi="Arial" w:cs="Arial"/>
          <w:szCs w:val="23"/>
        </w:rPr>
        <w:t xml:space="preserve"> beneficiamento</w:t>
      </w:r>
      <w:r w:rsidR="001C1957">
        <w:rPr>
          <w:rFonts w:ascii="Arial" w:hAnsi="Arial" w:cs="Arial"/>
          <w:szCs w:val="23"/>
        </w:rPr>
        <w:t xml:space="preserve"> </w:t>
      </w:r>
      <w:r w:rsidR="00D6517D">
        <w:rPr>
          <w:rFonts w:ascii="Arial" w:hAnsi="Arial" w:cs="Arial"/>
          <w:szCs w:val="23"/>
        </w:rPr>
        <w:t>de</w:t>
      </w:r>
      <w:r w:rsidR="00D6517D" w:rsidRPr="00427BCE">
        <w:rPr>
          <w:rFonts w:ascii="Arial" w:hAnsi="Arial" w:cs="Arial"/>
          <w:szCs w:val="23"/>
        </w:rPr>
        <w:t xml:space="preserve"> resíduos da agroindústria, como a casca de arroz (CA)</w:t>
      </w:r>
      <w:r w:rsidR="00D6517D">
        <w:rPr>
          <w:rFonts w:ascii="Arial" w:hAnsi="Arial" w:cs="Arial"/>
          <w:szCs w:val="23"/>
        </w:rPr>
        <w:t xml:space="preserve">, </w:t>
      </w:r>
      <w:r w:rsidR="00D6517D" w:rsidRPr="00427BCE">
        <w:rPr>
          <w:rFonts w:ascii="Arial" w:hAnsi="Arial" w:cs="Arial"/>
          <w:szCs w:val="23"/>
        </w:rPr>
        <w:t>a casca de ovo galináceo (COG)</w:t>
      </w:r>
      <w:r w:rsidR="00D6517D">
        <w:rPr>
          <w:rFonts w:ascii="Arial" w:hAnsi="Arial" w:cs="Arial"/>
          <w:szCs w:val="23"/>
        </w:rPr>
        <w:t xml:space="preserve"> e a casca de café (CC)</w:t>
      </w:r>
      <w:r w:rsidR="00D6517D" w:rsidRPr="00427BCE">
        <w:rPr>
          <w:rFonts w:ascii="Arial" w:hAnsi="Arial" w:cs="Arial"/>
          <w:szCs w:val="23"/>
        </w:rPr>
        <w:t xml:space="preserve">, </w:t>
      </w:r>
      <w:r w:rsidR="00D6517D" w:rsidRPr="00D6517D">
        <w:rPr>
          <w:rFonts w:ascii="Arial" w:hAnsi="Arial" w:cs="Arial"/>
          <w:szCs w:val="23"/>
        </w:rPr>
        <w:t>que podem ser</w:t>
      </w:r>
      <w:r w:rsidR="00D6517D">
        <w:rPr>
          <w:rFonts w:ascii="Arial" w:hAnsi="Arial" w:cs="Arial"/>
          <w:szCs w:val="23"/>
        </w:rPr>
        <w:t xml:space="preserve"> incorporados</w:t>
      </w:r>
      <w:r w:rsidR="00D6517D" w:rsidRPr="00D6517D">
        <w:rPr>
          <w:rFonts w:ascii="Arial" w:hAnsi="Arial" w:cs="Arial"/>
          <w:szCs w:val="23"/>
        </w:rPr>
        <w:t xml:space="preserve"> na fabricação de materiais vítreos por apres</w:t>
      </w:r>
      <w:r w:rsidR="001C1957">
        <w:rPr>
          <w:rFonts w:ascii="Arial" w:hAnsi="Arial" w:cs="Arial"/>
          <w:szCs w:val="23"/>
        </w:rPr>
        <w:t xml:space="preserve">entarem composições semelhantes </w:t>
      </w:r>
      <w:r w:rsidR="00FF179E">
        <w:rPr>
          <w:rFonts w:ascii="Arial" w:hAnsi="Arial" w:cs="Arial"/>
          <w:szCs w:val="23"/>
        </w:rPr>
        <w:t>às</w:t>
      </w:r>
      <w:r w:rsidR="001C1957">
        <w:rPr>
          <w:rFonts w:ascii="Arial" w:hAnsi="Arial" w:cs="Arial"/>
          <w:szCs w:val="23"/>
        </w:rPr>
        <w:t xml:space="preserve"> matérias-primas vítreas</w:t>
      </w:r>
      <w:r w:rsidR="00D6517D" w:rsidRPr="00D6517D">
        <w:rPr>
          <w:rFonts w:ascii="Arial" w:hAnsi="Arial" w:cs="Arial"/>
          <w:szCs w:val="23"/>
        </w:rPr>
        <w:t>.</w:t>
      </w:r>
      <w:r w:rsidR="00D6517D">
        <w:rPr>
          <w:rFonts w:ascii="Arial" w:hAnsi="Arial" w:cs="Arial"/>
          <w:szCs w:val="23"/>
        </w:rPr>
        <w:t xml:space="preserve"> </w:t>
      </w:r>
      <w:r w:rsidR="0054141A">
        <w:rPr>
          <w:rFonts w:ascii="Arial" w:hAnsi="Arial" w:cs="Arial"/>
          <w:szCs w:val="23"/>
        </w:rPr>
        <w:t>As metodologias de</w:t>
      </w:r>
      <w:r w:rsidR="0054141A" w:rsidRPr="0054141A">
        <w:rPr>
          <w:rFonts w:ascii="Arial" w:hAnsi="Arial" w:cs="Arial"/>
          <w:szCs w:val="23"/>
        </w:rPr>
        <w:t xml:space="preserve"> </w:t>
      </w:r>
      <w:r w:rsidR="0054141A" w:rsidRPr="00427BCE">
        <w:rPr>
          <w:rFonts w:ascii="Arial" w:hAnsi="Arial" w:cs="Arial"/>
          <w:szCs w:val="23"/>
        </w:rPr>
        <w:t>fabricação dos moldes de gesso</w:t>
      </w:r>
      <w:r w:rsidR="0054141A">
        <w:rPr>
          <w:rFonts w:ascii="Arial" w:hAnsi="Arial" w:cs="Arial"/>
          <w:szCs w:val="23"/>
        </w:rPr>
        <w:t xml:space="preserve"> e </w:t>
      </w:r>
      <w:r w:rsidR="0054141A" w:rsidRPr="00427BCE">
        <w:rPr>
          <w:rFonts w:ascii="Arial" w:hAnsi="Arial" w:cs="Arial"/>
          <w:szCs w:val="23"/>
        </w:rPr>
        <w:t>produção dos cadinhos de alumina, que serão utilizados para a produção das amostras vítreas</w:t>
      </w:r>
      <w:r w:rsidR="0054141A">
        <w:rPr>
          <w:rFonts w:ascii="Arial" w:hAnsi="Arial" w:cs="Arial"/>
          <w:szCs w:val="23"/>
        </w:rPr>
        <w:t>, também foram apresentadas.</w:t>
      </w:r>
    </w:p>
    <w:p w14:paraId="7FC8C934" w14:textId="7E1F203B" w:rsidR="00FF179E" w:rsidRDefault="0054141A" w:rsidP="00934658">
      <w:pPr>
        <w:pStyle w:val="CorpodoTexto"/>
        <w:rPr>
          <w:rFonts w:ascii="Arial" w:hAnsi="Arial" w:cs="Arial"/>
          <w:szCs w:val="24"/>
        </w:rPr>
      </w:pPr>
      <w:r w:rsidRPr="0054141A">
        <w:rPr>
          <w:rFonts w:ascii="Arial" w:hAnsi="Arial" w:cs="Arial"/>
          <w:szCs w:val="24"/>
        </w:rPr>
        <w:t>Os resíduos</w:t>
      </w:r>
      <w:r w:rsidR="00934658">
        <w:rPr>
          <w:rFonts w:ascii="Arial" w:hAnsi="Arial" w:cs="Arial"/>
          <w:szCs w:val="24"/>
        </w:rPr>
        <w:t xml:space="preserve"> (CA, CCA, COG e CC)</w:t>
      </w:r>
      <w:r w:rsidRPr="0054141A">
        <w:rPr>
          <w:rFonts w:ascii="Arial" w:hAnsi="Arial" w:cs="Arial"/>
          <w:szCs w:val="24"/>
        </w:rPr>
        <w:t xml:space="preserve"> foram caracterizados por espectroscopia de infravermelho (FTIR) para identificar as espécies presentes após as etapas de secagem e calcinação. A partir dos resultados de FTIR, foram identificadas as </w:t>
      </w:r>
      <w:r w:rsidR="00FF179E">
        <w:rPr>
          <w:rFonts w:ascii="Arial" w:hAnsi="Arial" w:cs="Arial"/>
          <w:szCs w:val="24"/>
        </w:rPr>
        <w:t xml:space="preserve">bandas de infravermelho para cascas de arroz com diferentes procedências </w:t>
      </w:r>
      <w:r w:rsidR="00FF179E" w:rsidRPr="0054141A">
        <w:rPr>
          <w:rFonts w:ascii="Arial" w:hAnsi="Arial" w:cs="Arial"/>
          <w:szCs w:val="24"/>
        </w:rPr>
        <w:t>(empresas Tecsol e Cotag)</w:t>
      </w:r>
      <w:r w:rsidRPr="0054141A">
        <w:rPr>
          <w:rFonts w:ascii="Arial" w:hAnsi="Arial" w:cs="Arial"/>
          <w:szCs w:val="24"/>
        </w:rPr>
        <w:t xml:space="preserve">, </w:t>
      </w:r>
      <w:r w:rsidR="00FF179E">
        <w:rPr>
          <w:rFonts w:ascii="Arial" w:hAnsi="Arial" w:cs="Arial"/>
          <w:szCs w:val="24"/>
        </w:rPr>
        <w:t>que comprovaram seu</w:t>
      </w:r>
      <w:r w:rsidRPr="0054141A">
        <w:rPr>
          <w:rFonts w:ascii="Arial" w:hAnsi="Arial" w:cs="Arial"/>
          <w:szCs w:val="24"/>
        </w:rPr>
        <w:t xml:space="preserve"> alto teor de SiO</w:t>
      </w:r>
      <w:r w:rsidRPr="00FF179E">
        <w:rPr>
          <w:rFonts w:ascii="Arial" w:hAnsi="Arial" w:cs="Arial"/>
          <w:szCs w:val="24"/>
          <w:vertAlign w:val="subscript"/>
        </w:rPr>
        <w:t>2</w:t>
      </w:r>
      <w:r w:rsidR="00FF179E">
        <w:rPr>
          <w:rFonts w:ascii="Arial" w:hAnsi="Arial" w:cs="Arial"/>
          <w:szCs w:val="24"/>
        </w:rPr>
        <w:t xml:space="preserve"> na composição </w:t>
      </w:r>
      <w:r w:rsidR="00F5649E">
        <w:rPr>
          <w:rFonts w:ascii="Arial" w:hAnsi="Arial" w:cs="Arial"/>
          <w:szCs w:val="24"/>
        </w:rPr>
        <w:t>destes resíduos</w:t>
      </w:r>
      <w:r w:rsidRPr="0054141A">
        <w:rPr>
          <w:rFonts w:ascii="Arial" w:hAnsi="Arial" w:cs="Arial"/>
          <w:szCs w:val="24"/>
        </w:rPr>
        <w:t>. Para a amostra de CA (cas</w:t>
      </w:r>
      <w:r w:rsidR="00FF179E">
        <w:rPr>
          <w:rFonts w:ascii="Arial" w:hAnsi="Arial" w:cs="Arial"/>
          <w:szCs w:val="24"/>
        </w:rPr>
        <w:t xml:space="preserve">ca de arroz bruta, somente seca da </w:t>
      </w:r>
      <w:r w:rsidR="00FF179E" w:rsidRPr="0054141A">
        <w:rPr>
          <w:rFonts w:ascii="Arial" w:hAnsi="Arial" w:cs="Arial"/>
          <w:szCs w:val="24"/>
        </w:rPr>
        <w:t>empresa</w:t>
      </w:r>
      <w:r w:rsidR="00FF179E">
        <w:rPr>
          <w:rFonts w:ascii="Arial" w:hAnsi="Arial" w:cs="Arial"/>
          <w:szCs w:val="24"/>
        </w:rPr>
        <w:t xml:space="preserve"> </w:t>
      </w:r>
      <w:r w:rsidR="00FF179E" w:rsidRPr="00562263">
        <w:rPr>
          <w:rFonts w:ascii="Arial" w:hAnsi="Arial" w:cs="Arial"/>
          <w:szCs w:val="24"/>
          <w:bdr w:val="none" w:sz="0" w:space="0" w:color="auto" w:frame="1"/>
        </w:rPr>
        <w:t>Cerealista São João</w:t>
      </w:r>
      <w:r w:rsidR="00FF179E">
        <w:rPr>
          <w:rFonts w:ascii="Arial" w:hAnsi="Arial" w:cs="Arial"/>
          <w:szCs w:val="24"/>
          <w:bdr w:val="none" w:sz="0" w:space="0" w:color="auto" w:frame="1"/>
        </w:rPr>
        <w:t>)</w:t>
      </w:r>
      <w:r w:rsidRPr="0054141A">
        <w:rPr>
          <w:rFonts w:ascii="Arial" w:hAnsi="Arial" w:cs="Arial"/>
          <w:szCs w:val="24"/>
        </w:rPr>
        <w:t xml:space="preserve"> o </w:t>
      </w:r>
      <w:r w:rsidR="00FF179E">
        <w:rPr>
          <w:rFonts w:ascii="Arial" w:hAnsi="Arial" w:cs="Arial"/>
          <w:szCs w:val="24"/>
        </w:rPr>
        <w:t>FTIR</w:t>
      </w:r>
      <w:r w:rsidRPr="0054141A">
        <w:rPr>
          <w:rFonts w:ascii="Arial" w:hAnsi="Arial" w:cs="Arial"/>
          <w:szCs w:val="24"/>
        </w:rPr>
        <w:t xml:space="preserve"> confirmou a presença de grupos funcionais de espécies orgânicas, como por exemplo, lignina e ésteres, conforme reportado na literatura. No entanto, para a CCA submetida à calcinação, os espectros de FTIR mostraram uma redução significativa dos grupos silanóis e da água, bem como, a eliminação dos componentes orgânicos devido à calcinação realizada a 1400°C na CCA.</w:t>
      </w:r>
    </w:p>
    <w:p w14:paraId="54DBC96C" w14:textId="77777777" w:rsidR="00FF179E" w:rsidRDefault="0054141A" w:rsidP="00934658">
      <w:pPr>
        <w:pStyle w:val="CorpodoTexto"/>
        <w:rPr>
          <w:rFonts w:ascii="Arial" w:hAnsi="Arial" w:cs="Arial"/>
          <w:szCs w:val="24"/>
        </w:rPr>
      </w:pPr>
      <w:r w:rsidRPr="00934658">
        <w:rPr>
          <w:rFonts w:ascii="Arial" w:eastAsia="Times New Roman" w:hAnsi="Arial" w:cs="Arial"/>
          <w:color w:val="000000"/>
          <w:szCs w:val="24"/>
        </w:rPr>
        <w:t>No espectro de infravermelho da COG, foi possível identificar as bandas associadas à presença de grupos CO3, devido ao carbonato presente na casca de ovo. No entanto, a etapa de calcinação da COG não se mostrou eficiente para obtenção do CaO livre de água, pois apresenta uma alta capacidade de retenção de água, se transformando em Ca</w:t>
      </w:r>
      <w:r w:rsidR="00C73F16">
        <w:rPr>
          <w:rFonts w:ascii="Arial" w:eastAsia="Times New Roman" w:hAnsi="Arial" w:cs="Arial"/>
          <w:color w:val="000000"/>
          <w:szCs w:val="24"/>
        </w:rPr>
        <w:t xml:space="preserve"> </w:t>
      </w:r>
      <w:r w:rsidRPr="00934658">
        <w:rPr>
          <w:rFonts w:ascii="Arial" w:eastAsia="Times New Roman" w:hAnsi="Arial" w:cs="Arial"/>
          <w:color w:val="000000"/>
          <w:szCs w:val="24"/>
        </w:rPr>
        <w:t>(OH)</w:t>
      </w:r>
      <w:r w:rsidRPr="00D46DDF">
        <w:rPr>
          <w:rFonts w:ascii="Arial" w:eastAsia="Times New Roman" w:hAnsi="Arial" w:cs="Arial"/>
          <w:color w:val="000000"/>
          <w:szCs w:val="24"/>
          <w:vertAlign w:val="subscript"/>
        </w:rPr>
        <w:t>2</w:t>
      </w:r>
      <w:r w:rsidRPr="00934658">
        <w:rPr>
          <w:rFonts w:ascii="Arial" w:eastAsia="Times New Roman" w:hAnsi="Arial" w:cs="Arial"/>
          <w:color w:val="000000"/>
          <w:szCs w:val="24"/>
        </w:rPr>
        <w:t>.</w:t>
      </w:r>
      <w:r w:rsidR="00C73F16">
        <w:rPr>
          <w:rFonts w:ascii="Arial" w:eastAsia="Times New Roman" w:hAnsi="Arial" w:cs="Arial"/>
          <w:color w:val="000000"/>
          <w:szCs w:val="24"/>
        </w:rPr>
        <w:t xml:space="preserve"> </w:t>
      </w:r>
      <w:r w:rsidR="00C73F16">
        <w:rPr>
          <w:rFonts w:ascii="Arial" w:hAnsi="Arial" w:cs="Arial"/>
          <w:szCs w:val="24"/>
        </w:rPr>
        <w:t>P</w:t>
      </w:r>
      <w:r w:rsidR="00934658">
        <w:rPr>
          <w:rFonts w:ascii="Arial" w:hAnsi="Arial" w:cs="Arial"/>
          <w:szCs w:val="24"/>
        </w:rPr>
        <w:t xml:space="preserve">ara </w:t>
      </w:r>
      <w:r w:rsidR="00D46DDF">
        <w:rPr>
          <w:rFonts w:ascii="Arial" w:hAnsi="Arial" w:cs="Arial"/>
          <w:szCs w:val="24"/>
        </w:rPr>
        <w:t>os resultados de FTIR d</w:t>
      </w:r>
      <w:r w:rsidR="00FF179E">
        <w:rPr>
          <w:rFonts w:ascii="Arial" w:hAnsi="Arial" w:cs="Arial"/>
          <w:szCs w:val="24"/>
        </w:rPr>
        <w:t>as amostras de</w:t>
      </w:r>
      <w:r w:rsidR="00D46DDF">
        <w:rPr>
          <w:rFonts w:ascii="Arial" w:hAnsi="Arial" w:cs="Arial"/>
          <w:szCs w:val="24"/>
        </w:rPr>
        <w:t xml:space="preserve"> CCT1 (</w:t>
      </w:r>
      <w:r w:rsidR="00D46DDF" w:rsidRPr="00D46DDF">
        <w:rPr>
          <w:rFonts w:ascii="Arial" w:hAnsi="Arial" w:cs="Arial"/>
          <w:szCs w:val="24"/>
        </w:rPr>
        <w:t xml:space="preserve">casca de café calcinada) </w:t>
      </w:r>
      <w:r w:rsidR="00D46DDF">
        <w:rPr>
          <w:rFonts w:ascii="Arial" w:hAnsi="Arial" w:cs="Arial"/>
          <w:szCs w:val="24"/>
        </w:rPr>
        <w:t>observou-se a</w:t>
      </w:r>
      <w:r w:rsidR="00D46DDF">
        <w:rPr>
          <w:rFonts w:ascii="Arial" w:hAnsi="Arial" w:cs="Arial"/>
        </w:rPr>
        <w:t xml:space="preserve"> diminuição de bandas atribuída aos grupos funcionais do material orgânico presente nas cascas (como lignina, celulose, </w:t>
      </w:r>
      <w:r w:rsidR="00D46DDF">
        <w:rPr>
          <w:rFonts w:ascii="Arial" w:eastAsia="Times New Roman" w:hAnsi="Arial" w:cs="Arial"/>
          <w:szCs w:val="24"/>
        </w:rPr>
        <w:t>hemicelulose</w:t>
      </w:r>
      <w:r w:rsidR="00D46DDF">
        <w:rPr>
          <w:rFonts w:ascii="Arial" w:hAnsi="Arial" w:cs="Arial"/>
        </w:rPr>
        <w:t xml:space="preserve"> e carbono) eliminados após a queima. </w:t>
      </w:r>
    </w:p>
    <w:p w14:paraId="0ECB260E" w14:textId="77777777" w:rsidR="00C73F16" w:rsidRDefault="00C73F16" w:rsidP="00934658">
      <w:pPr>
        <w:pStyle w:val="CorpodoTexto"/>
        <w:rPr>
          <w:rFonts w:ascii="Arial" w:hAnsi="Arial" w:cs="Arial"/>
        </w:rPr>
      </w:pPr>
      <w:r w:rsidRPr="00AE780E">
        <w:rPr>
          <w:rFonts w:ascii="Arial" w:hAnsi="Arial" w:cs="Arial"/>
        </w:rPr>
        <w:t>As análises de difração de raios X</w:t>
      </w:r>
      <w:r>
        <w:rPr>
          <w:rFonts w:ascii="Arial" w:hAnsi="Arial" w:cs="Arial"/>
        </w:rPr>
        <w:t xml:space="preserve"> confirmaram que a CA apresenta a fase amorfa da sílica, resultado esperado</w:t>
      </w:r>
      <w:r w:rsidR="00AB70DB">
        <w:rPr>
          <w:rFonts w:ascii="Arial" w:hAnsi="Arial" w:cs="Arial"/>
        </w:rPr>
        <w:t>, pois</w:t>
      </w:r>
      <w:r>
        <w:rPr>
          <w:rFonts w:ascii="Arial" w:hAnsi="Arial" w:cs="Arial"/>
        </w:rPr>
        <w:t xml:space="preserve"> trata-se do resíduo antes da queima.</w:t>
      </w:r>
      <w:r w:rsidRPr="00AE780E">
        <w:rPr>
          <w:rFonts w:ascii="Arial" w:hAnsi="Arial" w:cs="Arial"/>
        </w:rPr>
        <w:t xml:space="preserve"> </w:t>
      </w:r>
      <w:r w:rsidR="00AB70DB">
        <w:rPr>
          <w:rFonts w:ascii="Arial" w:hAnsi="Arial" w:cs="Arial"/>
        </w:rPr>
        <w:t xml:space="preserve">Os resultados de DRX da </w:t>
      </w:r>
      <w:r w:rsidR="00AB70DB" w:rsidRPr="00AE780E">
        <w:rPr>
          <w:rFonts w:ascii="Arial" w:hAnsi="Arial" w:cs="Arial"/>
        </w:rPr>
        <w:t xml:space="preserve">CCA </w:t>
      </w:r>
      <w:r w:rsidR="00AB70DB">
        <w:rPr>
          <w:rFonts w:ascii="Arial" w:hAnsi="Arial" w:cs="Arial"/>
        </w:rPr>
        <w:t>confirmaram a presença de</w:t>
      </w:r>
      <w:r w:rsidRPr="00AE780E">
        <w:rPr>
          <w:rFonts w:ascii="Arial" w:hAnsi="Arial" w:cs="Arial"/>
        </w:rPr>
        <w:t xml:space="preserve"> fases cristalinas </w:t>
      </w:r>
      <w:r w:rsidR="00AB70DB">
        <w:rPr>
          <w:rFonts w:ascii="Arial" w:hAnsi="Arial" w:cs="Arial"/>
        </w:rPr>
        <w:t>(</w:t>
      </w:r>
      <w:r w:rsidRPr="00AE780E">
        <w:rPr>
          <w:rFonts w:ascii="Arial" w:hAnsi="Arial" w:cs="Arial"/>
        </w:rPr>
        <w:t>cristobalita e tridimita</w:t>
      </w:r>
      <w:r w:rsidR="00AB70DB">
        <w:rPr>
          <w:rFonts w:ascii="Arial" w:hAnsi="Arial" w:cs="Arial"/>
        </w:rPr>
        <w:t>)</w:t>
      </w:r>
      <w:r w:rsidRPr="00AE780E">
        <w:rPr>
          <w:rFonts w:ascii="Arial" w:hAnsi="Arial" w:cs="Arial"/>
        </w:rPr>
        <w:t xml:space="preserve"> da sílica, com proporção dependente da temperatura de queima. A </w:t>
      </w:r>
      <w:r w:rsidRPr="00AE780E">
        <w:rPr>
          <w:rFonts w:ascii="Arial" w:eastAsia="Calibri" w:hAnsi="Arial"/>
        </w:rPr>
        <w:t xml:space="preserve">elevada temperatura de calcinação da CCA tornou as amostras predominantemente cristalinas e favoreceu a formação de fase tridimita. </w:t>
      </w:r>
      <w:r w:rsidRPr="00AE780E">
        <w:rPr>
          <w:rFonts w:ascii="Arial" w:hAnsi="Arial" w:cs="Arial"/>
        </w:rPr>
        <w:t>Para a COG, foi constatado a presença das fases calcita (bruta) e hidróxido de cálcio, mesmo após a calcinação, evidenciando que o</w:t>
      </w:r>
      <w:r>
        <w:rPr>
          <w:rFonts w:ascii="Arial" w:eastAsiaTheme="minorHAnsi" w:hAnsi="Arial" w:cs="Arial"/>
        </w:rPr>
        <w:t xml:space="preserve"> óxido de cálcio</w:t>
      </w:r>
      <w:r w:rsidRPr="00AE780E">
        <w:rPr>
          <w:rFonts w:ascii="Arial" w:eastAsiaTheme="minorHAnsi" w:hAnsi="Arial" w:cs="Arial"/>
        </w:rPr>
        <w:t xml:space="preserve"> é muito reativo com a umidade do ar, for</w:t>
      </w:r>
      <w:r>
        <w:rPr>
          <w:rFonts w:ascii="Arial" w:eastAsiaTheme="minorHAnsi" w:hAnsi="Arial" w:cs="Arial"/>
        </w:rPr>
        <w:t>mando</w:t>
      </w:r>
      <w:r w:rsidRPr="00AE780E">
        <w:rPr>
          <w:rFonts w:ascii="Arial" w:eastAsiaTheme="minorHAnsi" w:hAnsi="Arial" w:cs="Arial"/>
        </w:rPr>
        <w:t xml:space="preserve"> hidróxido de cálcio</w:t>
      </w:r>
      <w:r w:rsidRPr="00AE780E">
        <w:rPr>
          <w:rFonts w:ascii="Arial" w:hAnsi="Arial" w:cs="Arial"/>
        </w:rPr>
        <w:t>.</w:t>
      </w:r>
    </w:p>
    <w:p w14:paraId="227F9731" w14:textId="77777777" w:rsidR="00C73F16" w:rsidRDefault="00C73F16" w:rsidP="00C73F16">
      <w:pPr>
        <w:pStyle w:val="CorpodoTexto"/>
        <w:rPr>
          <w:rFonts w:ascii="Arial" w:hAnsi="Arial" w:cs="Arial"/>
          <w:bdr w:val="none" w:sz="0" w:space="0" w:color="auto" w:frame="1"/>
        </w:rPr>
      </w:pPr>
      <w:r w:rsidRPr="00C73F16">
        <w:rPr>
          <w:rFonts w:ascii="Arial" w:hAnsi="Arial" w:cs="Arial"/>
          <w:szCs w:val="24"/>
        </w:rPr>
        <w:t xml:space="preserve">A análise por </w:t>
      </w:r>
      <w:r w:rsidR="006A0A40">
        <w:rPr>
          <w:rFonts w:ascii="Arial" w:hAnsi="Arial" w:cs="Arial"/>
          <w:szCs w:val="24"/>
        </w:rPr>
        <w:t>MEV</w:t>
      </w:r>
      <w:r w:rsidRPr="00C73F16">
        <w:rPr>
          <w:rFonts w:ascii="Arial" w:hAnsi="Arial" w:cs="Arial"/>
          <w:szCs w:val="24"/>
        </w:rPr>
        <w:t xml:space="preserve"> verificou que a CA bruta (sem tratamento térmico) apresenta uma morfologia irregular aglomerada e isenta de poros, enquanto a morfologia das partículas da </w:t>
      </w:r>
      <w:r w:rsidR="00CF2261">
        <w:rPr>
          <w:rFonts w:ascii="Arial" w:hAnsi="Arial" w:cs="Arial"/>
          <w:szCs w:val="24"/>
        </w:rPr>
        <w:t>CCA</w:t>
      </w:r>
      <w:r w:rsidRPr="00C73F16">
        <w:rPr>
          <w:rFonts w:ascii="Arial" w:hAnsi="Arial" w:cs="Arial"/>
          <w:szCs w:val="24"/>
        </w:rPr>
        <w:t xml:space="preserve"> mostrou-se irregular e porosa</w:t>
      </w:r>
      <w:r w:rsidR="006A0A40">
        <w:rPr>
          <w:rFonts w:ascii="Arial" w:hAnsi="Arial" w:cs="Arial"/>
          <w:szCs w:val="24"/>
        </w:rPr>
        <w:t xml:space="preserve"> com </w:t>
      </w:r>
      <w:r w:rsidRPr="00C73F16">
        <w:rPr>
          <w:rFonts w:ascii="Arial" w:hAnsi="Arial" w:cs="Arial"/>
          <w:szCs w:val="24"/>
        </w:rPr>
        <w:t xml:space="preserve">maior área de superfície específica devido ao aumento da porosidade. Quanto a COG, suas partículas sem tratamento térmico apresentam uma morfologia aglomerada, no entanto, ainda aderidos aos pequenos fragmentos da COG encontram-se possivelmente resíduos de membrana e cutículas. Verificou-se que as partículas de COG calcinadas apresentam uma porosidade baixa, contudo superior à amostra de COG bruta. </w:t>
      </w:r>
      <w:r>
        <w:rPr>
          <w:rFonts w:ascii="Arial" w:hAnsi="Arial" w:cs="Arial"/>
          <w:bdr w:val="none" w:sz="0" w:space="0" w:color="auto" w:frame="1"/>
        </w:rPr>
        <w:t xml:space="preserve">Para a CCS </w:t>
      </w:r>
      <w:r w:rsidRPr="00874873">
        <w:rPr>
          <w:rFonts w:ascii="Arial" w:hAnsi="Arial" w:cs="Arial"/>
          <w:bdr w:val="none" w:sz="0" w:space="0" w:color="auto" w:frame="1"/>
        </w:rPr>
        <w:t>verificou-se que</w:t>
      </w:r>
      <w:r>
        <w:rPr>
          <w:rFonts w:ascii="Arial" w:hAnsi="Arial" w:cs="Arial"/>
          <w:bdr w:val="none" w:sz="0" w:space="0" w:color="auto" w:frame="1"/>
        </w:rPr>
        <w:t xml:space="preserve"> suas</w:t>
      </w:r>
      <w:r w:rsidRPr="00874873">
        <w:rPr>
          <w:rFonts w:ascii="Arial" w:hAnsi="Arial" w:cs="Arial"/>
          <w:bdr w:val="none" w:sz="0" w:space="0" w:color="auto" w:frame="1"/>
        </w:rPr>
        <w:t xml:space="preserve"> partículas </w:t>
      </w:r>
      <w:r>
        <w:rPr>
          <w:rFonts w:ascii="Arial" w:hAnsi="Arial" w:cs="Arial"/>
          <w:bdr w:val="none" w:sz="0" w:space="0" w:color="auto" w:frame="1"/>
        </w:rPr>
        <w:t>são mais densas e apresentam grãos alongados, superfície não homogênea e rugosa. No</w:t>
      </w:r>
      <w:r w:rsidRPr="00874873">
        <w:rPr>
          <w:rFonts w:ascii="Arial" w:hAnsi="Arial" w:cs="Arial"/>
          <w:bdr w:val="none" w:sz="0" w:space="0" w:color="auto" w:frame="1"/>
        </w:rPr>
        <w:t xml:space="preserve"> entanto,</w:t>
      </w:r>
      <w:r>
        <w:rPr>
          <w:rFonts w:ascii="Arial" w:hAnsi="Arial" w:cs="Arial"/>
          <w:bdr w:val="none" w:sz="0" w:space="0" w:color="auto" w:frame="1"/>
        </w:rPr>
        <w:t xml:space="preserve"> na micrografia da amostra CCT1, a morfologia apresentou alguma porosidade sem grandes alterações morfológicas.</w:t>
      </w:r>
    </w:p>
    <w:p w14:paraId="13D7FDCF" w14:textId="77777777" w:rsidR="00C73F16" w:rsidRDefault="00C73F16" w:rsidP="00C73F16">
      <w:pPr>
        <w:pStyle w:val="CorpodoTexto"/>
        <w:rPr>
          <w:rFonts w:ascii="Arial" w:hAnsi="Arial" w:cs="Arial"/>
        </w:rPr>
      </w:pPr>
      <w:r w:rsidRPr="00C73F16">
        <w:rPr>
          <w:rFonts w:ascii="Arial" w:hAnsi="Arial" w:cs="Arial"/>
          <w:szCs w:val="23"/>
        </w:rPr>
        <w:t>A perda ao fogo obtida para a CA foi aproximadamente 82%, conforme esperado, já que apresenta maior teor de matéria orgânica a ser volatilizada. Verificou-se também uma variação na cor da CCA que se justifica conforme a presença de impurezas, o processo de combustão e as transformações estruturais ocorridas no material, decorrentes da variação da temperatura de queima. Para a casca de ovo galináceo (COG), o valor de perda ao fogo foi menor, de aproximadamente 46,27% em peso.</w:t>
      </w:r>
      <w:r w:rsidR="00A23E56">
        <w:rPr>
          <w:rFonts w:ascii="Arial" w:hAnsi="Arial" w:cs="Arial"/>
          <w:szCs w:val="23"/>
        </w:rPr>
        <w:t xml:space="preserve"> </w:t>
      </w:r>
      <w:r w:rsidR="00A23E56">
        <w:rPr>
          <w:rFonts w:ascii="Arial" w:hAnsi="Arial" w:cs="Arial"/>
        </w:rPr>
        <w:t>Para a CC, o valor de perda ao fogo obtido foi de 96,16%, isso significa que quase toda a matéria é consumida durante a queima</w:t>
      </w:r>
      <w:r w:rsidR="00CF2261">
        <w:rPr>
          <w:rFonts w:ascii="Arial" w:hAnsi="Arial" w:cs="Arial"/>
        </w:rPr>
        <w:t>, conforme esperado</w:t>
      </w:r>
      <w:r w:rsidR="00A23E56">
        <w:rPr>
          <w:rFonts w:ascii="Arial" w:hAnsi="Arial" w:cs="Arial"/>
        </w:rPr>
        <w:t xml:space="preserve">. </w:t>
      </w:r>
    </w:p>
    <w:p w14:paraId="60309ADB" w14:textId="77777777" w:rsidR="0089118D" w:rsidRDefault="0089118D" w:rsidP="00C73F16">
      <w:pPr>
        <w:pStyle w:val="CorpodoTexto"/>
        <w:rPr>
          <w:rFonts w:ascii="Arial" w:hAnsi="Arial" w:cs="Arial"/>
        </w:rPr>
      </w:pPr>
      <w:r>
        <w:rPr>
          <w:rFonts w:ascii="Arial" w:hAnsi="Arial" w:cs="Arial"/>
        </w:rPr>
        <w:t xml:space="preserve"> A análise de umidade reportou 7,68% de umidade para a CA, 0,46% para a COG e 8,94% para a CC, que foram resultados aproximados ou inferiores aos registrados na literatura, justificados pelas condições prévias de secagem às quais foram submetidos.  </w:t>
      </w:r>
    </w:p>
    <w:p w14:paraId="43B1A74A" w14:textId="77777777" w:rsidR="002A54FD" w:rsidRPr="006A0A40" w:rsidRDefault="00546B07" w:rsidP="006A0A40">
      <w:pPr>
        <w:pStyle w:val="CorpodoTexto"/>
        <w:rPr>
          <w:rFonts w:ascii="Arial" w:hAnsi="Arial" w:cs="Arial"/>
          <w:szCs w:val="24"/>
        </w:rPr>
      </w:pPr>
      <w:r>
        <w:rPr>
          <w:rFonts w:ascii="Arial" w:hAnsi="Arial" w:cs="Arial"/>
          <w:bdr w:val="none" w:sz="0" w:space="0" w:color="auto" w:frame="1"/>
        </w:rPr>
        <w:t xml:space="preserve">A partir dos resultados obtidos neste trabalho, confirmamos </w:t>
      </w:r>
      <w:r w:rsidRPr="00546B07">
        <w:rPr>
          <w:rFonts w:ascii="Arial" w:hAnsi="Arial" w:cs="Arial"/>
          <w:szCs w:val="24"/>
        </w:rPr>
        <w:t>o potencial de</w:t>
      </w:r>
      <w:r>
        <w:rPr>
          <w:rFonts w:ascii="Arial" w:hAnsi="Arial" w:cs="Arial"/>
          <w:bdr w:val="none" w:sz="0" w:space="0" w:color="auto" w:frame="1"/>
        </w:rPr>
        <w:t xml:space="preserve"> substituição de </w:t>
      </w:r>
      <w:r w:rsidRPr="00546B07">
        <w:rPr>
          <w:rFonts w:ascii="Arial" w:hAnsi="Arial" w:cs="Arial"/>
          <w:szCs w:val="24"/>
        </w:rPr>
        <w:t>diferentes resíduos</w:t>
      </w:r>
      <w:r>
        <w:rPr>
          <w:rFonts w:ascii="Arial" w:hAnsi="Arial" w:cs="Arial"/>
          <w:szCs w:val="24"/>
        </w:rPr>
        <w:t xml:space="preserve"> agroindustriais,</w:t>
      </w:r>
      <w:r w:rsidR="0037370D">
        <w:rPr>
          <w:rFonts w:ascii="Arial" w:hAnsi="Arial" w:cs="Arial"/>
          <w:szCs w:val="24"/>
        </w:rPr>
        <w:t xml:space="preserve"> </w:t>
      </w:r>
      <w:r w:rsidRPr="00546B07">
        <w:rPr>
          <w:rFonts w:ascii="Arial" w:hAnsi="Arial" w:cs="Arial"/>
          <w:szCs w:val="24"/>
        </w:rPr>
        <w:t>a cinza da casca de arroz (CCA), a casca de ovo galináceo (COG) e cinza da casca do café (CCC)</w:t>
      </w:r>
      <w:r w:rsidR="006A0A40">
        <w:rPr>
          <w:rFonts w:ascii="Arial" w:hAnsi="Arial" w:cs="Arial"/>
          <w:szCs w:val="24"/>
        </w:rPr>
        <w:t>,</w:t>
      </w:r>
      <w:r>
        <w:rPr>
          <w:rFonts w:ascii="Arial" w:hAnsi="Arial" w:cs="Arial"/>
          <w:szCs w:val="24"/>
        </w:rPr>
        <w:t xml:space="preserve"> </w:t>
      </w:r>
      <w:r w:rsidRPr="00546B07">
        <w:rPr>
          <w:rFonts w:ascii="Arial" w:hAnsi="Arial" w:cs="Arial"/>
          <w:szCs w:val="24"/>
        </w:rPr>
        <w:t>como fontes alternativas de matérias-primas para a fabricação de vidros sodo-cálcicos.</w:t>
      </w:r>
    </w:p>
    <w:p w14:paraId="116B92A9" w14:textId="77777777" w:rsidR="002A54FD" w:rsidRDefault="002A54FD" w:rsidP="006A0A40">
      <w:pPr>
        <w:pStyle w:val="CorpodoTexto"/>
        <w:ind w:firstLine="0"/>
        <w:rPr>
          <w:rFonts w:ascii="Arial" w:hAnsi="Arial" w:cs="Arial"/>
        </w:rPr>
      </w:pPr>
    </w:p>
    <w:p w14:paraId="66E60986" w14:textId="77777777" w:rsidR="00B770B6" w:rsidRPr="00076CB2" w:rsidRDefault="002A54FD" w:rsidP="00076CB2">
      <w:pPr>
        <w:pStyle w:val="Ttulo1"/>
      </w:pPr>
      <w:bookmarkStart w:id="198" w:name="_Toc520482957"/>
      <w:bookmarkStart w:id="199" w:name="_Toc456562"/>
      <w:r w:rsidRPr="00076CB2">
        <w:t>6</w:t>
      </w:r>
      <w:r w:rsidR="006C4CB2" w:rsidRPr="00076CB2">
        <w:tab/>
      </w:r>
      <w:r w:rsidR="00B770B6" w:rsidRPr="00076CB2">
        <w:t>Trabalhos Futuros</w:t>
      </w:r>
      <w:bookmarkEnd w:id="198"/>
      <w:bookmarkEnd w:id="199"/>
    </w:p>
    <w:p w14:paraId="2208595C" w14:textId="77777777" w:rsidR="00B770B6" w:rsidRDefault="00B770B6" w:rsidP="00B770B6">
      <w:pPr>
        <w:spacing w:after="120" w:line="360" w:lineRule="auto"/>
        <w:ind w:firstLine="709"/>
        <w:rPr>
          <w:rFonts w:ascii="Arial" w:hAnsi="Arial" w:cs="Arial"/>
        </w:rPr>
      </w:pPr>
      <w:r w:rsidRPr="00106B32">
        <w:rPr>
          <w:rFonts w:ascii="Arial" w:hAnsi="Arial" w:cs="Arial"/>
        </w:rPr>
        <w:t>Como sugestão para trabalhos futuros</w:t>
      </w:r>
      <w:r>
        <w:rPr>
          <w:rFonts w:ascii="Arial" w:hAnsi="Arial" w:cs="Arial"/>
        </w:rPr>
        <w:t>, podemos citar:</w:t>
      </w:r>
    </w:p>
    <w:p w14:paraId="3558E5AE" w14:textId="77777777" w:rsidR="002A05B4" w:rsidRDefault="002A05B4" w:rsidP="004717C2">
      <w:pPr>
        <w:pStyle w:val="CorpodoTexto"/>
        <w:numPr>
          <w:ilvl w:val="0"/>
          <w:numId w:val="42"/>
        </w:numPr>
        <w:rPr>
          <w:rFonts w:ascii="Arial" w:hAnsi="Arial" w:cs="Arial"/>
        </w:rPr>
      </w:pPr>
      <w:r>
        <w:rPr>
          <w:rFonts w:ascii="Arial" w:hAnsi="Arial" w:cs="Arial"/>
        </w:rPr>
        <w:t>Análise por FRX</w:t>
      </w:r>
      <w:r w:rsidR="006C4CB2" w:rsidRPr="006C4CB2">
        <w:rPr>
          <w:rFonts w:ascii="Arial" w:hAnsi="Arial" w:cs="Arial"/>
        </w:rPr>
        <w:t xml:space="preserve"> </w:t>
      </w:r>
      <w:r w:rsidR="006C4CB2">
        <w:rPr>
          <w:rFonts w:ascii="Arial" w:hAnsi="Arial" w:cs="Arial"/>
        </w:rPr>
        <w:t>dos resíduos</w:t>
      </w:r>
      <w:r>
        <w:rPr>
          <w:rFonts w:ascii="Arial" w:hAnsi="Arial" w:cs="Arial"/>
        </w:rPr>
        <w:t>;</w:t>
      </w:r>
    </w:p>
    <w:p w14:paraId="2E701416" w14:textId="77777777" w:rsidR="006C4CB2" w:rsidRDefault="006C4CB2" w:rsidP="004717C2">
      <w:pPr>
        <w:pStyle w:val="CorpodoTexto"/>
        <w:numPr>
          <w:ilvl w:val="0"/>
          <w:numId w:val="42"/>
        </w:numPr>
        <w:rPr>
          <w:rFonts w:ascii="Arial" w:hAnsi="Arial" w:cs="Arial"/>
        </w:rPr>
      </w:pPr>
      <w:r w:rsidRPr="00AE780E">
        <w:rPr>
          <w:rFonts w:ascii="Arial" w:eastAsia="Calibri" w:hAnsi="Arial"/>
        </w:rPr>
        <w:t>Análises térmicas (DTA e TG) dos resíduos</w:t>
      </w:r>
    </w:p>
    <w:p w14:paraId="1CBF5B99" w14:textId="77777777" w:rsidR="00B979CE" w:rsidRDefault="002A05B4" w:rsidP="004717C2">
      <w:pPr>
        <w:pStyle w:val="CorpodoTexto"/>
        <w:numPr>
          <w:ilvl w:val="0"/>
          <w:numId w:val="42"/>
        </w:numPr>
        <w:rPr>
          <w:rFonts w:ascii="Arial" w:hAnsi="Arial" w:cs="Arial"/>
        </w:rPr>
      </w:pPr>
      <w:r>
        <w:rPr>
          <w:rFonts w:ascii="Arial" w:hAnsi="Arial" w:cs="Arial"/>
        </w:rPr>
        <w:t xml:space="preserve">Análise </w:t>
      </w:r>
      <w:r w:rsidR="00B979CE">
        <w:rPr>
          <w:rFonts w:ascii="Arial" w:hAnsi="Arial" w:cs="Arial"/>
        </w:rPr>
        <w:t>de DRX da casca de café;</w:t>
      </w:r>
    </w:p>
    <w:p w14:paraId="7429BA9F" w14:textId="77777777" w:rsidR="004717C2" w:rsidRPr="004717C2" w:rsidRDefault="004717C2" w:rsidP="004717C2">
      <w:pPr>
        <w:pStyle w:val="CorpodoTexto"/>
        <w:numPr>
          <w:ilvl w:val="0"/>
          <w:numId w:val="42"/>
        </w:numPr>
        <w:rPr>
          <w:rFonts w:ascii="Arial" w:hAnsi="Arial" w:cs="Arial"/>
        </w:rPr>
      </w:pPr>
      <w:r w:rsidRPr="004717C2">
        <w:rPr>
          <w:rFonts w:ascii="Arial" w:hAnsi="Arial" w:cs="Arial"/>
        </w:rPr>
        <w:t>Produção das amostras vítreas com a incorporação da cinza da casca de arroz (CCA) da casca do ovo galináceo (COG)</w:t>
      </w:r>
      <w:r>
        <w:rPr>
          <w:rFonts w:ascii="Arial" w:hAnsi="Arial" w:cs="Arial"/>
        </w:rPr>
        <w:t xml:space="preserve"> e da cinza da casca de café (</w:t>
      </w:r>
      <w:r w:rsidRPr="002A05B4">
        <w:rPr>
          <w:rFonts w:ascii="Arial" w:hAnsi="Arial" w:cs="Arial"/>
        </w:rPr>
        <w:t>CCC)</w:t>
      </w:r>
      <w:r w:rsidRPr="004717C2">
        <w:rPr>
          <w:rFonts w:ascii="Arial" w:hAnsi="Arial" w:cs="Arial"/>
        </w:rPr>
        <w:t xml:space="preserve">; </w:t>
      </w:r>
    </w:p>
    <w:p w14:paraId="7FE94EE2" w14:textId="77777777" w:rsidR="004717C2" w:rsidRPr="004717C2" w:rsidRDefault="004717C2" w:rsidP="004717C2">
      <w:pPr>
        <w:pStyle w:val="CorpodoTexto"/>
        <w:numPr>
          <w:ilvl w:val="0"/>
          <w:numId w:val="42"/>
        </w:numPr>
        <w:rPr>
          <w:rFonts w:ascii="Arial" w:hAnsi="Arial" w:cs="Arial"/>
        </w:rPr>
      </w:pPr>
      <w:r w:rsidRPr="004717C2">
        <w:rPr>
          <w:rFonts w:ascii="Arial" w:hAnsi="Arial" w:cs="Arial"/>
        </w:rPr>
        <w:t>Caracterização das amostras produzidas.</w:t>
      </w:r>
    </w:p>
    <w:p w14:paraId="34842E50" w14:textId="77777777" w:rsidR="0005453E" w:rsidRDefault="0005453E" w:rsidP="0005453E">
      <w:pPr>
        <w:spacing w:line="360" w:lineRule="auto"/>
        <w:rPr>
          <w:rFonts w:ascii="Arial" w:hAnsi="Arial" w:cs="Arial"/>
        </w:rPr>
      </w:pPr>
    </w:p>
    <w:p w14:paraId="4DF1706E" w14:textId="77777777" w:rsidR="00D61D18" w:rsidRDefault="00D61D18" w:rsidP="0005453E">
      <w:pPr>
        <w:spacing w:line="360" w:lineRule="auto"/>
        <w:rPr>
          <w:rFonts w:ascii="Arial" w:hAnsi="Arial" w:cs="Arial"/>
        </w:rPr>
      </w:pPr>
    </w:p>
    <w:p w14:paraId="4272FCBC" w14:textId="77777777" w:rsidR="00D61D18" w:rsidRDefault="00D61D18" w:rsidP="0005453E">
      <w:pPr>
        <w:spacing w:line="360" w:lineRule="auto"/>
        <w:rPr>
          <w:rFonts w:ascii="Arial" w:hAnsi="Arial" w:cs="Arial"/>
        </w:rPr>
      </w:pPr>
    </w:p>
    <w:p w14:paraId="50568ACB" w14:textId="77777777" w:rsidR="00D61D18" w:rsidRDefault="00D61D18" w:rsidP="0005453E">
      <w:pPr>
        <w:spacing w:line="360" w:lineRule="auto"/>
        <w:rPr>
          <w:rFonts w:ascii="Arial" w:hAnsi="Arial" w:cs="Arial"/>
        </w:rPr>
      </w:pPr>
    </w:p>
    <w:p w14:paraId="23176710" w14:textId="77777777" w:rsidR="00D61D18" w:rsidRDefault="00D61D18" w:rsidP="0005453E">
      <w:pPr>
        <w:spacing w:line="360" w:lineRule="auto"/>
        <w:rPr>
          <w:rFonts w:ascii="Arial" w:hAnsi="Arial" w:cs="Arial"/>
        </w:rPr>
      </w:pPr>
    </w:p>
    <w:p w14:paraId="53D99812" w14:textId="77777777" w:rsidR="00D61D18" w:rsidRDefault="00D61D18" w:rsidP="0005453E">
      <w:pPr>
        <w:spacing w:line="360" w:lineRule="auto"/>
        <w:rPr>
          <w:rFonts w:ascii="Arial" w:hAnsi="Arial" w:cs="Arial"/>
        </w:rPr>
      </w:pPr>
    </w:p>
    <w:p w14:paraId="5DABBA69" w14:textId="77777777" w:rsidR="00D61D18" w:rsidRDefault="00D61D18" w:rsidP="0005453E">
      <w:pPr>
        <w:spacing w:line="360" w:lineRule="auto"/>
        <w:rPr>
          <w:rFonts w:ascii="Arial" w:hAnsi="Arial" w:cs="Arial"/>
        </w:rPr>
      </w:pPr>
    </w:p>
    <w:p w14:paraId="201B401D" w14:textId="77777777" w:rsidR="00D61D18" w:rsidRDefault="00D61D18" w:rsidP="0005453E">
      <w:pPr>
        <w:spacing w:line="360" w:lineRule="auto"/>
        <w:rPr>
          <w:rFonts w:ascii="Arial" w:hAnsi="Arial" w:cs="Arial"/>
        </w:rPr>
      </w:pPr>
    </w:p>
    <w:p w14:paraId="50775693" w14:textId="77777777" w:rsidR="00D61D18" w:rsidRDefault="00D61D18" w:rsidP="0005453E">
      <w:pPr>
        <w:spacing w:line="360" w:lineRule="auto"/>
        <w:rPr>
          <w:rFonts w:ascii="Arial" w:hAnsi="Arial" w:cs="Arial"/>
        </w:rPr>
      </w:pPr>
    </w:p>
    <w:p w14:paraId="0D412E88" w14:textId="77777777" w:rsidR="00D61D18" w:rsidRDefault="00D61D18" w:rsidP="0005453E">
      <w:pPr>
        <w:spacing w:line="360" w:lineRule="auto"/>
        <w:rPr>
          <w:rFonts w:ascii="Arial" w:hAnsi="Arial" w:cs="Arial"/>
        </w:rPr>
      </w:pPr>
    </w:p>
    <w:p w14:paraId="18A2C4D1" w14:textId="77777777" w:rsidR="00D61D18" w:rsidRDefault="00D61D18" w:rsidP="0005453E">
      <w:pPr>
        <w:spacing w:line="360" w:lineRule="auto"/>
        <w:rPr>
          <w:rFonts w:ascii="Arial" w:hAnsi="Arial" w:cs="Arial"/>
        </w:rPr>
      </w:pPr>
    </w:p>
    <w:p w14:paraId="37653C40" w14:textId="77777777" w:rsidR="00D61D18" w:rsidRDefault="00D61D18" w:rsidP="0005453E">
      <w:pPr>
        <w:spacing w:line="360" w:lineRule="auto"/>
        <w:rPr>
          <w:rFonts w:ascii="Arial" w:hAnsi="Arial" w:cs="Arial"/>
        </w:rPr>
      </w:pPr>
    </w:p>
    <w:p w14:paraId="41C5312D" w14:textId="77777777" w:rsidR="00D61D18" w:rsidRDefault="00D61D18" w:rsidP="0005453E">
      <w:pPr>
        <w:spacing w:line="360" w:lineRule="auto"/>
        <w:rPr>
          <w:rFonts w:ascii="Arial" w:hAnsi="Arial" w:cs="Arial"/>
        </w:rPr>
      </w:pPr>
    </w:p>
    <w:p w14:paraId="44FC6197" w14:textId="77777777" w:rsidR="00D61D18" w:rsidRDefault="00D61D18" w:rsidP="0005453E">
      <w:pPr>
        <w:spacing w:line="360" w:lineRule="auto"/>
        <w:rPr>
          <w:rFonts w:ascii="Arial" w:hAnsi="Arial" w:cs="Arial"/>
        </w:rPr>
      </w:pPr>
    </w:p>
    <w:p w14:paraId="2138BA52" w14:textId="77777777" w:rsidR="00D61D18" w:rsidRDefault="00D61D18" w:rsidP="0005453E">
      <w:pPr>
        <w:spacing w:line="360" w:lineRule="auto"/>
        <w:rPr>
          <w:rFonts w:ascii="Arial" w:hAnsi="Arial" w:cs="Arial"/>
        </w:rPr>
      </w:pPr>
    </w:p>
    <w:p w14:paraId="185094D0" w14:textId="77777777" w:rsidR="002A54FD" w:rsidRDefault="002A54FD" w:rsidP="0005453E">
      <w:pPr>
        <w:spacing w:line="360" w:lineRule="auto"/>
        <w:rPr>
          <w:rFonts w:ascii="Arial" w:hAnsi="Arial" w:cs="Arial"/>
        </w:rPr>
      </w:pPr>
    </w:p>
    <w:p w14:paraId="6669ABCE" w14:textId="77777777" w:rsidR="006A0A40" w:rsidRDefault="006A0A40" w:rsidP="0005453E">
      <w:pPr>
        <w:spacing w:line="360" w:lineRule="auto"/>
        <w:rPr>
          <w:rFonts w:ascii="Arial" w:hAnsi="Arial" w:cs="Arial"/>
        </w:rPr>
      </w:pPr>
    </w:p>
    <w:p w14:paraId="7EF0D92C" w14:textId="77777777" w:rsidR="00D61D18" w:rsidRPr="0005453E" w:rsidRDefault="00D61D18" w:rsidP="0005453E">
      <w:pPr>
        <w:spacing w:line="360" w:lineRule="auto"/>
        <w:rPr>
          <w:rFonts w:ascii="Arial" w:hAnsi="Arial" w:cs="Arial"/>
        </w:rPr>
      </w:pPr>
    </w:p>
    <w:sdt>
      <w:sdtPr>
        <w:rPr>
          <w:rFonts w:ascii="Times New Roman" w:hAnsi="Times New Roman" w:cs="Times New Roman"/>
          <w:b w:val="0"/>
          <w:bCs w:val="0"/>
          <w:caps w:val="0"/>
          <w:sz w:val="24"/>
          <w:szCs w:val="22"/>
        </w:rPr>
        <w:id w:val="181405269"/>
        <w:docPartObj>
          <w:docPartGallery w:val="Bibliographies"/>
          <w:docPartUnique/>
        </w:docPartObj>
      </w:sdtPr>
      <w:sdtEndPr/>
      <w:sdtContent>
        <w:bookmarkStart w:id="200" w:name="_Toc456563" w:displacedByCustomXml="prev"/>
        <w:p w14:paraId="78C856EE" w14:textId="77777777" w:rsidR="00B336E8" w:rsidRPr="00076CB2" w:rsidRDefault="00076CB2" w:rsidP="00076CB2">
          <w:pPr>
            <w:pStyle w:val="Ttulo1"/>
          </w:pPr>
          <w:r>
            <w:t>7</w:t>
          </w:r>
          <w:r w:rsidR="001461D9" w:rsidRPr="00076CB2">
            <w:tab/>
          </w:r>
          <w:r w:rsidR="00B336E8" w:rsidRPr="00076CB2">
            <w:t>Referências</w:t>
          </w:r>
          <w:bookmarkEnd w:id="200"/>
        </w:p>
        <w:sdt>
          <w:sdtPr>
            <w:rPr>
              <w:rFonts w:ascii="Arial" w:hAnsi="Arial" w:cs="Arial"/>
              <w:szCs w:val="24"/>
            </w:rPr>
            <w:id w:val="-573587230"/>
            <w:bibliography/>
          </w:sdtPr>
          <w:sdtEndPr>
            <w:rPr>
              <w:rFonts w:ascii="Times New Roman" w:hAnsi="Times New Roman" w:cs="Times New Roman"/>
              <w:szCs w:val="22"/>
            </w:rPr>
          </w:sdtEndPr>
          <w:sdtContent>
            <w:p w14:paraId="38BBE2AB" w14:textId="77777777" w:rsidR="0031330A" w:rsidRPr="0031330A" w:rsidRDefault="006B1EC0" w:rsidP="0031330A">
              <w:pPr>
                <w:pStyle w:val="Bibliografia"/>
                <w:rPr>
                  <w:rFonts w:ascii="Arial" w:hAnsi="Arial" w:cs="Arial"/>
                  <w:noProof/>
                  <w:vanish/>
                  <w:szCs w:val="24"/>
                </w:rPr>
              </w:pPr>
              <w:r w:rsidRPr="0031330A">
                <w:rPr>
                  <w:rFonts w:ascii="Arial" w:hAnsi="Arial" w:cs="Arial"/>
                  <w:szCs w:val="24"/>
                </w:rPr>
                <w:fldChar w:fldCharType="begin"/>
              </w:r>
              <w:r w:rsidR="00B336E8" w:rsidRPr="0031330A">
                <w:rPr>
                  <w:rFonts w:ascii="Arial" w:hAnsi="Arial" w:cs="Arial"/>
                  <w:szCs w:val="24"/>
                </w:rPr>
                <w:instrText>BIBLIOGRAPHY</w:instrText>
              </w:r>
              <w:r w:rsidRPr="0031330A">
                <w:rPr>
                  <w:rFonts w:ascii="Arial" w:hAnsi="Arial" w:cs="Arial"/>
                  <w:szCs w:val="24"/>
                </w:rPr>
                <w:fldChar w:fldCharType="separate"/>
              </w:r>
              <w:r w:rsidR="0031330A" w:rsidRPr="0031330A">
                <w:rPr>
                  <w:rFonts w:ascii="Arial" w:hAnsi="Arial" w:cs="Arial"/>
                  <w:noProof/>
                  <w:vanish/>
                  <w:szCs w:val="24"/>
                </w:rPr>
                <w:t>x</w:t>
              </w:r>
            </w:p>
            <w:tbl>
              <w:tblPr>
                <w:tblW w:w="10370" w:type="dxa"/>
                <w:jc w:val="center"/>
                <w:tblCellSpacing w:w="15" w:type="dxa"/>
                <w:tblLayout w:type="fixed"/>
                <w:tblCellMar>
                  <w:top w:w="15" w:type="dxa"/>
                  <w:left w:w="15" w:type="dxa"/>
                  <w:bottom w:w="15" w:type="dxa"/>
                  <w:right w:w="15" w:type="dxa"/>
                </w:tblCellMar>
                <w:tblLook w:val="04A0" w:firstRow="1" w:lastRow="0" w:firstColumn="1" w:lastColumn="0" w:noHBand="0" w:noVBand="1"/>
              </w:tblPr>
              <w:tblGrid>
                <w:gridCol w:w="567"/>
                <w:gridCol w:w="9803"/>
              </w:tblGrid>
              <w:tr w:rsidR="00831C62" w:rsidRPr="00402D0C" w14:paraId="6228F097" w14:textId="77777777" w:rsidTr="00831C62">
                <w:trPr>
                  <w:tblCellSpacing w:w="15" w:type="dxa"/>
                  <w:jc w:val="center"/>
                </w:trPr>
                <w:tc>
                  <w:tcPr>
                    <w:tcW w:w="522" w:type="dxa"/>
                    <w:hideMark/>
                  </w:tcPr>
                  <w:p w14:paraId="1AF39DDA"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w:t>
                    </w:r>
                  </w:p>
                </w:tc>
                <w:tc>
                  <w:tcPr>
                    <w:tcW w:w="9758" w:type="dxa"/>
                    <w:hideMark/>
                  </w:tcPr>
                  <w:p w14:paraId="0EFB84F9" w14:textId="77777777" w:rsidR="0031330A" w:rsidRPr="009758E4" w:rsidRDefault="0031330A" w:rsidP="0031330A">
                    <w:pPr>
                      <w:pStyle w:val="Bibliografia"/>
                      <w:rPr>
                        <w:rFonts w:ascii="Arial" w:hAnsi="Arial" w:cs="Arial"/>
                        <w:noProof/>
                        <w:szCs w:val="24"/>
                        <w:lang w:val="en-US"/>
                      </w:rPr>
                    </w:pPr>
                    <w:r w:rsidRPr="009758E4">
                      <w:rPr>
                        <w:rFonts w:ascii="Arial" w:hAnsi="Arial" w:cs="Arial"/>
                        <w:noProof/>
                        <w:szCs w:val="24"/>
                        <w:lang w:val="en-US"/>
                      </w:rPr>
                      <w:t xml:space="preserve">PANNHORST, W. Glass ceramic: state of the art. </w:t>
                    </w:r>
                    <w:r w:rsidRPr="009758E4">
                      <w:rPr>
                        <w:rFonts w:ascii="Arial" w:hAnsi="Arial" w:cs="Arial"/>
                        <w:b/>
                        <w:bCs/>
                        <w:noProof/>
                        <w:szCs w:val="24"/>
                        <w:lang w:val="en-US"/>
                      </w:rPr>
                      <w:t>Journal of Non-Crystalline Solids</w:t>
                    </w:r>
                    <w:r w:rsidRPr="009758E4">
                      <w:rPr>
                        <w:rFonts w:ascii="Arial" w:hAnsi="Arial" w:cs="Arial"/>
                        <w:noProof/>
                        <w:szCs w:val="24"/>
                        <w:lang w:val="en-US"/>
                      </w:rPr>
                      <w:t>, v. 219, p. 198-204, 1997.</w:t>
                    </w:r>
                  </w:p>
                </w:tc>
              </w:tr>
              <w:tr w:rsidR="00831C62" w:rsidRPr="0031330A" w14:paraId="0D731767" w14:textId="77777777" w:rsidTr="00831C62">
                <w:trPr>
                  <w:tblCellSpacing w:w="15" w:type="dxa"/>
                  <w:jc w:val="center"/>
                </w:trPr>
                <w:tc>
                  <w:tcPr>
                    <w:tcW w:w="522" w:type="dxa"/>
                    <w:hideMark/>
                  </w:tcPr>
                  <w:p w14:paraId="57A2AA2B"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2.</w:t>
                    </w:r>
                  </w:p>
                </w:tc>
                <w:tc>
                  <w:tcPr>
                    <w:tcW w:w="9758" w:type="dxa"/>
                    <w:hideMark/>
                  </w:tcPr>
                  <w:p w14:paraId="1667213E"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STRNAD, Z. Glass ceramic materials: Glass science and technology. </w:t>
                    </w:r>
                    <w:r w:rsidRPr="0031330A">
                      <w:rPr>
                        <w:rFonts w:ascii="Arial" w:hAnsi="Arial" w:cs="Arial"/>
                        <w:b/>
                        <w:bCs/>
                        <w:noProof/>
                        <w:szCs w:val="24"/>
                      </w:rPr>
                      <w:t>Elsevier Science Publishing Company</w:t>
                    </w:r>
                    <w:r w:rsidRPr="0031330A">
                      <w:rPr>
                        <w:rFonts w:ascii="Arial" w:hAnsi="Arial" w:cs="Arial"/>
                        <w:noProof/>
                        <w:szCs w:val="24"/>
                      </w:rPr>
                      <w:t>, New York, v. 8, p. 268, 1986. ISSN 268.</w:t>
                    </w:r>
                  </w:p>
                </w:tc>
              </w:tr>
              <w:tr w:rsidR="00831C62" w:rsidRPr="0031330A" w14:paraId="307EDF73" w14:textId="77777777" w:rsidTr="00831C62">
                <w:trPr>
                  <w:tblCellSpacing w:w="15" w:type="dxa"/>
                  <w:jc w:val="center"/>
                </w:trPr>
                <w:tc>
                  <w:tcPr>
                    <w:tcW w:w="522" w:type="dxa"/>
                    <w:hideMark/>
                  </w:tcPr>
                  <w:p w14:paraId="13556FA9"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3.</w:t>
                    </w:r>
                  </w:p>
                </w:tc>
                <w:tc>
                  <w:tcPr>
                    <w:tcW w:w="9758" w:type="dxa"/>
                    <w:hideMark/>
                  </w:tcPr>
                  <w:p w14:paraId="4FA9646F"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MENEZES, R. R.; NEVES, G. D. A.; FERREIRA, H. C. O estado da arte sobre o uso de resíduos como matérias-primas cerâmicas alternativas. </w:t>
                    </w:r>
                    <w:r w:rsidRPr="0031330A">
                      <w:rPr>
                        <w:rFonts w:ascii="Arial" w:hAnsi="Arial" w:cs="Arial"/>
                        <w:b/>
                        <w:bCs/>
                        <w:noProof/>
                        <w:szCs w:val="24"/>
                      </w:rPr>
                      <w:t>Revista Brasileira de Engenharia Agrícola e Ambiental</w:t>
                    </w:r>
                    <w:r w:rsidRPr="0031330A">
                      <w:rPr>
                        <w:rFonts w:ascii="Arial" w:hAnsi="Arial" w:cs="Arial"/>
                        <w:noProof/>
                        <w:szCs w:val="24"/>
                      </w:rPr>
                      <w:t>, Campina Grande, v. 6, n. 2, p. 303-313, 2002.</w:t>
                    </w:r>
                  </w:p>
                </w:tc>
              </w:tr>
              <w:tr w:rsidR="00831C62" w:rsidRPr="0031330A" w14:paraId="06B605CA" w14:textId="77777777" w:rsidTr="00831C62">
                <w:trPr>
                  <w:tblCellSpacing w:w="15" w:type="dxa"/>
                  <w:jc w:val="center"/>
                </w:trPr>
                <w:tc>
                  <w:tcPr>
                    <w:tcW w:w="522" w:type="dxa"/>
                    <w:hideMark/>
                  </w:tcPr>
                  <w:p w14:paraId="0E4F128D"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4.</w:t>
                    </w:r>
                  </w:p>
                </w:tc>
                <w:tc>
                  <w:tcPr>
                    <w:tcW w:w="9758" w:type="dxa"/>
                    <w:hideMark/>
                  </w:tcPr>
                  <w:p w14:paraId="0A87618D"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LANE, A. C. The de</w:t>
                    </w:r>
                    <w:r w:rsidRPr="0031330A">
                      <w:rPr>
                        <w:rFonts w:ascii="Arial" w:hAnsi="Arial" w:cs="Arial"/>
                        <w:noProof/>
                        <w:szCs w:val="24"/>
                      </w:rPr>
                      <w:t>ﬁ</w:t>
                    </w:r>
                    <w:r w:rsidRPr="009758E4">
                      <w:rPr>
                        <w:rFonts w:ascii="Arial" w:hAnsi="Arial" w:cs="Arial"/>
                        <w:noProof/>
                        <w:szCs w:val="24"/>
                        <w:lang w:val="en-US"/>
                      </w:rPr>
                      <w:t xml:space="preserve">nition of solid and </w:t>
                    </w:r>
                    <w:r w:rsidRPr="0031330A">
                      <w:rPr>
                        <w:rFonts w:ascii="Arial" w:hAnsi="Arial" w:cs="Arial"/>
                        <w:noProof/>
                        <w:szCs w:val="24"/>
                      </w:rPr>
                      <w:t>ﬂ</w:t>
                    </w:r>
                    <w:r w:rsidRPr="009758E4">
                      <w:rPr>
                        <w:rFonts w:ascii="Arial" w:hAnsi="Arial" w:cs="Arial"/>
                        <w:noProof/>
                        <w:szCs w:val="24"/>
                        <w:lang w:val="en-US"/>
                      </w:rPr>
                      <w:t xml:space="preserve">uid. </w:t>
                    </w:r>
                    <w:r w:rsidRPr="0031330A">
                      <w:rPr>
                        <w:rFonts w:ascii="Arial" w:hAnsi="Arial" w:cs="Arial"/>
                        <w:b/>
                        <w:bCs/>
                        <w:noProof/>
                        <w:szCs w:val="24"/>
                      </w:rPr>
                      <w:t>Science</w:t>
                    </w:r>
                    <w:r w:rsidRPr="0031330A">
                      <w:rPr>
                        <w:rFonts w:ascii="Arial" w:hAnsi="Arial" w:cs="Arial"/>
                        <w:noProof/>
                        <w:szCs w:val="24"/>
                      </w:rPr>
                      <w:t>, v. 25, n. 631, p. 190–191, 1907.</w:t>
                    </w:r>
                  </w:p>
                </w:tc>
              </w:tr>
              <w:tr w:rsidR="00831C62" w:rsidRPr="0031330A" w14:paraId="23B29BDC" w14:textId="77777777" w:rsidTr="00831C62">
                <w:trPr>
                  <w:tblCellSpacing w:w="15" w:type="dxa"/>
                  <w:jc w:val="center"/>
                </w:trPr>
                <w:tc>
                  <w:tcPr>
                    <w:tcW w:w="522" w:type="dxa"/>
                    <w:hideMark/>
                  </w:tcPr>
                  <w:p w14:paraId="1008C644"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5.</w:t>
                    </w:r>
                  </w:p>
                </w:tc>
                <w:tc>
                  <w:tcPr>
                    <w:tcW w:w="9758" w:type="dxa"/>
                    <w:hideMark/>
                  </w:tcPr>
                  <w:p w14:paraId="3BAAD4CD"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ZACHARIASEN, W. H. The atomic arrangement in glass. </w:t>
                    </w:r>
                    <w:r w:rsidRPr="0031330A">
                      <w:rPr>
                        <w:rFonts w:ascii="Arial" w:hAnsi="Arial" w:cs="Arial"/>
                        <w:b/>
                        <w:bCs/>
                        <w:noProof/>
                        <w:szCs w:val="24"/>
                      </w:rPr>
                      <w:t>J. Am. Ceram. Soc.</w:t>
                    </w:r>
                    <w:r w:rsidRPr="0031330A">
                      <w:rPr>
                        <w:rFonts w:ascii="Arial" w:hAnsi="Arial" w:cs="Arial"/>
                        <w:noProof/>
                        <w:szCs w:val="24"/>
                      </w:rPr>
                      <w:t>, v. 54, p. 3841-3851, 1932.</w:t>
                    </w:r>
                  </w:p>
                </w:tc>
              </w:tr>
              <w:tr w:rsidR="00831C62" w:rsidRPr="0031330A" w14:paraId="2617DA2B" w14:textId="77777777" w:rsidTr="00831C62">
                <w:trPr>
                  <w:tblCellSpacing w:w="15" w:type="dxa"/>
                  <w:jc w:val="center"/>
                </w:trPr>
                <w:tc>
                  <w:tcPr>
                    <w:tcW w:w="522" w:type="dxa"/>
                    <w:hideMark/>
                  </w:tcPr>
                  <w:p w14:paraId="1612032B"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6.</w:t>
                    </w:r>
                  </w:p>
                </w:tc>
                <w:tc>
                  <w:tcPr>
                    <w:tcW w:w="9758" w:type="dxa"/>
                    <w:hideMark/>
                  </w:tcPr>
                  <w:p w14:paraId="4C103D98"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GUPTA, P. K. Non-crystalline solids: glasses and amorphous solids. </w:t>
                    </w:r>
                    <w:r w:rsidRPr="0031330A">
                      <w:rPr>
                        <w:rFonts w:ascii="Arial" w:hAnsi="Arial" w:cs="Arial"/>
                        <w:b/>
                        <w:bCs/>
                        <w:noProof/>
                        <w:szCs w:val="24"/>
                      </w:rPr>
                      <w:t>J. Non-Cryst. Solids</w:t>
                    </w:r>
                    <w:r w:rsidRPr="0031330A">
                      <w:rPr>
                        <w:rFonts w:ascii="Arial" w:hAnsi="Arial" w:cs="Arial"/>
                        <w:noProof/>
                        <w:szCs w:val="24"/>
                      </w:rPr>
                      <w:t>, v. 195, n. 1, p. 158–164, 1996.</w:t>
                    </w:r>
                  </w:p>
                </w:tc>
              </w:tr>
              <w:tr w:rsidR="00831C62" w:rsidRPr="0031330A" w14:paraId="2DF4417D" w14:textId="77777777" w:rsidTr="00831C62">
                <w:trPr>
                  <w:tblCellSpacing w:w="15" w:type="dxa"/>
                  <w:jc w:val="center"/>
                </w:trPr>
                <w:tc>
                  <w:tcPr>
                    <w:tcW w:w="522" w:type="dxa"/>
                    <w:hideMark/>
                  </w:tcPr>
                  <w:p w14:paraId="7C197750"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7.</w:t>
                    </w:r>
                  </w:p>
                </w:tc>
                <w:tc>
                  <w:tcPr>
                    <w:tcW w:w="9758" w:type="dxa"/>
                    <w:hideMark/>
                  </w:tcPr>
                  <w:p w14:paraId="78033424"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E. D. ZANOTTO, J. C. M. The glassy state of matter: Its deinition and ultimate fate. </w:t>
                    </w:r>
                    <w:r w:rsidRPr="0031330A">
                      <w:rPr>
                        <w:rFonts w:ascii="Arial" w:hAnsi="Arial" w:cs="Arial"/>
                        <w:b/>
                        <w:bCs/>
                        <w:noProof/>
                        <w:szCs w:val="24"/>
                      </w:rPr>
                      <w:t>J. of Non-Crystalline Solids</w:t>
                    </w:r>
                    <w:r w:rsidRPr="0031330A">
                      <w:rPr>
                        <w:rFonts w:ascii="Arial" w:hAnsi="Arial" w:cs="Arial"/>
                        <w:noProof/>
                        <w:szCs w:val="24"/>
                      </w:rPr>
                      <w:t>, v. 471, p. 490-495, 2017.</w:t>
                    </w:r>
                  </w:p>
                </w:tc>
              </w:tr>
              <w:tr w:rsidR="00831C62" w:rsidRPr="0031330A" w14:paraId="72D0BECE" w14:textId="77777777" w:rsidTr="00831C62">
                <w:trPr>
                  <w:tblCellSpacing w:w="15" w:type="dxa"/>
                  <w:jc w:val="center"/>
                </w:trPr>
                <w:tc>
                  <w:tcPr>
                    <w:tcW w:w="522" w:type="dxa"/>
                    <w:hideMark/>
                  </w:tcPr>
                  <w:p w14:paraId="0E812E5B"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8.</w:t>
                    </w:r>
                  </w:p>
                </w:tc>
                <w:tc>
                  <w:tcPr>
                    <w:tcW w:w="9758" w:type="dxa"/>
                    <w:hideMark/>
                  </w:tcPr>
                  <w:p w14:paraId="0CDC19A6"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BÜCHNER, C. et al. The Atomic Structure of Two-Dmensional Silica. </w:t>
                    </w:r>
                    <w:r w:rsidRPr="0031330A">
                      <w:rPr>
                        <w:rFonts w:ascii="Arial" w:hAnsi="Arial" w:cs="Arial"/>
                        <w:b/>
                        <w:bCs/>
                        <w:noProof/>
                        <w:szCs w:val="24"/>
                      </w:rPr>
                      <w:t>NanoScience and Technology, Springer International Publishing</w:t>
                    </w:r>
                    <w:r w:rsidRPr="0031330A">
                      <w:rPr>
                        <w:rFonts w:ascii="Arial" w:hAnsi="Arial" w:cs="Arial"/>
                        <w:noProof/>
                        <w:szCs w:val="24"/>
                      </w:rPr>
                      <w:t>, 2015.</w:t>
                    </w:r>
                  </w:p>
                </w:tc>
              </w:tr>
              <w:tr w:rsidR="00831C62" w:rsidRPr="0031330A" w14:paraId="5E98E31E" w14:textId="77777777" w:rsidTr="00831C62">
                <w:trPr>
                  <w:tblCellSpacing w:w="15" w:type="dxa"/>
                  <w:jc w:val="center"/>
                </w:trPr>
                <w:tc>
                  <w:tcPr>
                    <w:tcW w:w="522" w:type="dxa"/>
                    <w:hideMark/>
                  </w:tcPr>
                  <w:p w14:paraId="4D34EC4E"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9.</w:t>
                    </w:r>
                  </w:p>
                </w:tc>
                <w:tc>
                  <w:tcPr>
                    <w:tcW w:w="9758" w:type="dxa"/>
                    <w:hideMark/>
                  </w:tcPr>
                  <w:p w14:paraId="025A55C4"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ALVES, O. L. . G. I. F. . M. I. O. Vidros. Cadernos Temáticos. </w:t>
                    </w:r>
                    <w:r w:rsidRPr="0031330A">
                      <w:rPr>
                        <w:rFonts w:ascii="Arial" w:hAnsi="Arial" w:cs="Arial"/>
                        <w:b/>
                        <w:bCs/>
                        <w:noProof/>
                        <w:szCs w:val="24"/>
                      </w:rPr>
                      <w:t>Química Nova na Escola</w:t>
                    </w:r>
                    <w:r w:rsidRPr="0031330A">
                      <w:rPr>
                        <w:rFonts w:ascii="Arial" w:hAnsi="Arial" w:cs="Arial"/>
                        <w:noProof/>
                        <w:szCs w:val="24"/>
                      </w:rPr>
                      <w:t>, n. edição especial, fevereiro 2001.</w:t>
                    </w:r>
                  </w:p>
                </w:tc>
              </w:tr>
              <w:tr w:rsidR="00831C62" w:rsidRPr="0031330A" w14:paraId="5885297C" w14:textId="77777777" w:rsidTr="00831C62">
                <w:trPr>
                  <w:tblCellSpacing w:w="15" w:type="dxa"/>
                  <w:jc w:val="center"/>
                </w:trPr>
                <w:tc>
                  <w:tcPr>
                    <w:tcW w:w="522" w:type="dxa"/>
                    <w:hideMark/>
                  </w:tcPr>
                  <w:p w14:paraId="2A4DE878"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10.</w:t>
                    </w:r>
                  </w:p>
                </w:tc>
                <w:tc>
                  <w:tcPr>
                    <w:tcW w:w="9758" w:type="dxa"/>
                    <w:hideMark/>
                  </w:tcPr>
                  <w:p w14:paraId="09DC03A9"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DAS, S. P. Statistical Physics of Liquids at Freezing and beyond. </w:t>
                    </w:r>
                    <w:r w:rsidRPr="0031330A">
                      <w:rPr>
                        <w:rFonts w:ascii="Arial" w:hAnsi="Arial" w:cs="Arial"/>
                        <w:b/>
                        <w:bCs/>
                        <w:noProof/>
                        <w:szCs w:val="24"/>
                      </w:rPr>
                      <w:t>Cambridge University Press</w:t>
                    </w:r>
                    <w:r w:rsidRPr="0031330A">
                      <w:rPr>
                        <w:rFonts w:ascii="Arial" w:hAnsi="Arial" w:cs="Arial"/>
                        <w:noProof/>
                        <w:szCs w:val="24"/>
                      </w:rPr>
                      <w:t>, Cambridge, UK, 2011.</w:t>
                    </w:r>
                  </w:p>
                </w:tc>
              </w:tr>
              <w:tr w:rsidR="00831C62" w:rsidRPr="0031330A" w14:paraId="221E9863" w14:textId="77777777" w:rsidTr="00831C62">
                <w:trPr>
                  <w:tblCellSpacing w:w="15" w:type="dxa"/>
                  <w:jc w:val="center"/>
                </w:trPr>
                <w:tc>
                  <w:tcPr>
                    <w:tcW w:w="522" w:type="dxa"/>
                    <w:hideMark/>
                  </w:tcPr>
                  <w:p w14:paraId="079551A4"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11.</w:t>
                    </w:r>
                  </w:p>
                </w:tc>
                <w:tc>
                  <w:tcPr>
                    <w:tcW w:w="9758" w:type="dxa"/>
                    <w:hideMark/>
                  </w:tcPr>
                  <w:p w14:paraId="0669C105"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MAZURIN, O. V. Glass properties: compilation, evaluation, and prediction. </w:t>
                    </w:r>
                    <w:r w:rsidRPr="0031330A">
                      <w:rPr>
                        <w:rFonts w:ascii="Arial" w:hAnsi="Arial" w:cs="Arial"/>
                        <w:b/>
                        <w:bCs/>
                        <w:noProof/>
                        <w:szCs w:val="24"/>
                      </w:rPr>
                      <w:t>J. NonCryst. Solids</w:t>
                    </w:r>
                    <w:r w:rsidRPr="0031330A">
                      <w:rPr>
                        <w:rFonts w:ascii="Arial" w:hAnsi="Arial" w:cs="Arial"/>
                        <w:noProof/>
                        <w:szCs w:val="24"/>
                      </w:rPr>
                      <w:t>, v. 351, n. 12, p. 1103–1112, 2005.</w:t>
                    </w:r>
                  </w:p>
                </w:tc>
              </w:tr>
              <w:tr w:rsidR="00831C62" w:rsidRPr="0031330A" w14:paraId="37837AF7" w14:textId="77777777" w:rsidTr="00831C62">
                <w:trPr>
                  <w:tblCellSpacing w:w="15" w:type="dxa"/>
                  <w:jc w:val="center"/>
                </w:trPr>
                <w:tc>
                  <w:tcPr>
                    <w:tcW w:w="522" w:type="dxa"/>
                    <w:hideMark/>
                  </w:tcPr>
                  <w:p w14:paraId="0AC8D0F4"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12.</w:t>
                    </w:r>
                  </w:p>
                </w:tc>
                <w:tc>
                  <w:tcPr>
                    <w:tcW w:w="9758" w:type="dxa"/>
                    <w:hideMark/>
                  </w:tcPr>
                  <w:p w14:paraId="5504E2F4"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T.D. BENNETT, Y. Y. P. L. A. Q. H. T. G. N. G. T. R. G. I. L. S. A. R. F. B. O. K. F. Melt-quenched glasses of metal–organic frameworks. </w:t>
                    </w:r>
                    <w:r w:rsidRPr="0031330A">
                      <w:rPr>
                        <w:rFonts w:ascii="Arial" w:hAnsi="Arial" w:cs="Arial"/>
                        <w:b/>
                        <w:bCs/>
                        <w:noProof/>
                        <w:szCs w:val="24"/>
                      </w:rPr>
                      <w:t>J. Am. Chem. Soc.</w:t>
                    </w:r>
                    <w:r w:rsidRPr="0031330A">
                      <w:rPr>
                        <w:rFonts w:ascii="Arial" w:hAnsi="Arial" w:cs="Arial"/>
                        <w:noProof/>
                        <w:szCs w:val="24"/>
                      </w:rPr>
                      <w:t>, v. 138, n. 10, p. 3484–3492, 2016.</w:t>
                    </w:r>
                  </w:p>
                </w:tc>
              </w:tr>
              <w:tr w:rsidR="00831C62" w:rsidRPr="0031330A" w14:paraId="7DC4203F" w14:textId="77777777" w:rsidTr="00831C62">
                <w:trPr>
                  <w:tblCellSpacing w:w="15" w:type="dxa"/>
                  <w:jc w:val="center"/>
                </w:trPr>
                <w:tc>
                  <w:tcPr>
                    <w:tcW w:w="522" w:type="dxa"/>
                    <w:hideMark/>
                  </w:tcPr>
                  <w:p w14:paraId="4A1124C8"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13.</w:t>
                    </w:r>
                  </w:p>
                </w:tc>
                <w:tc>
                  <w:tcPr>
                    <w:tcW w:w="9758" w:type="dxa"/>
                    <w:hideMark/>
                  </w:tcPr>
                  <w:p w14:paraId="0EBCD856"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P. JENNISKENS, D. F. B. Structural transitions in amorphous water ice and astrophysical implications. </w:t>
                    </w:r>
                    <w:r w:rsidRPr="0031330A">
                      <w:rPr>
                        <w:rFonts w:ascii="Arial" w:hAnsi="Arial" w:cs="Arial"/>
                        <w:b/>
                        <w:bCs/>
                        <w:noProof/>
                        <w:szCs w:val="24"/>
                      </w:rPr>
                      <w:t xml:space="preserve">Science </w:t>
                    </w:r>
                    <w:r w:rsidRPr="0031330A">
                      <w:rPr>
                        <w:rFonts w:ascii="Arial" w:hAnsi="Arial" w:cs="Arial"/>
                        <w:noProof/>
                        <w:szCs w:val="24"/>
                      </w:rPr>
                      <w:t>, n. 265, p. 753–756, 1994.</w:t>
                    </w:r>
                  </w:p>
                </w:tc>
              </w:tr>
              <w:tr w:rsidR="00831C62" w:rsidRPr="0031330A" w14:paraId="3BEA94A4" w14:textId="77777777" w:rsidTr="00831C62">
                <w:trPr>
                  <w:tblCellSpacing w:w="15" w:type="dxa"/>
                  <w:jc w:val="center"/>
                </w:trPr>
                <w:tc>
                  <w:tcPr>
                    <w:tcW w:w="522" w:type="dxa"/>
                    <w:hideMark/>
                  </w:tcPr>
                  <w:p w14:paraId="68161C40"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14.</w:t>
                    </w:r>
                  </w:p>
                </w:tc>
                <w:tc>
                  <w:tcPr>
                    <w:tcW w:w="9758" w:type="dxa"/>
                    <w:hideMark/>
                  </w:tcPr>
                  <w:p w14:paraId="3346BDC2"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J.C. MAURO, E. D. Z. Two centuries of glass research: historical trendscurrent status, and grand challenges for the future. </w:t>
                    </w:r>
                    <w:r w:rsidRPr="0031330A">
                      <w:rPr>
                        <w:rFonts w:ascii="Arial" w:hAnsi="Arial" w:cs="Arial"/>
                        <w:b/>
                        <w:bCs/>
                        <w:noProof/>
                        <w:szCs w:val="24"/>
                      </w:rPr>
                      <w:t>Int. J. Appl. Glas. Sci.</w:t>
                    </w:r>
                    <w:r w:rsidRPr="0031330A">
                      <w:rPr>
                        <w:rFonts w:ascii="Arial" w:hAnsi="Arial" w:cs="Arial"/>
                        <w:noProof/>
                        <w:szCs w:val="24"/>
                      </w:rPr>
                      <w:t>, v. 5, n. 3, p. 313–327, 2014.</w:t>
                    </w:r>
                  </w:p>
                </w:tc>
              </w:tr>
              <w:tr w:rsidR="00831C62" w:rsidRPr="00402D0C" w14:paraId="067D9C5C" w14:textId="77777777" w:rsidTr="00831C62">
                <w:trPr>
                  <w:tblCellSpacing w:w="15" w:type="dxa"/>
                  <w:jc w:val="center"/>
                </w:trPr>
                <w:tc>
                  <w:tcPr>
                    <w:tcW w:w="522" w:type="dxa"/>
                    <w:hideMark/>
                  </w:tcPr>
                  <w:p w14:paraId="31553743"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15.</w:t>
                    </w:r>
                  </w:p>
                </w:tc>
                <w:tc>
                  <w:tcPr>
                    <w:tcW w:w="9758" w:type="dxa"/>
                    <w:hideMark/>
                  </w:tcPr>
                  <w:p w14:paraId="2D35DD75" w14:textId="77777777" w:rsidR="0031330A" w:rsidRPr="009758E4" w:rsidRDefault="0031330A" w:rsidP="0031330A">
                    <w:pPr>
                      <w:pStyle w:val="Bibliografia"/>
                      <w:rPr>
                        <w:rFonts w:ascii="Arial" w:hAnsi="Arial" w:cs="Arial"/>
                        <w:noProof/>
                        <w:szCs w:val="24"/>
                        <w:lang w:val="en-US"/>
                      </w:rPr>
                    </w:pPr>
                    <w:r w:rsidRPr="009758E4">
                      <w:rPr>
                        <w:rFonts w:ascii="Arial" w:hAnsi="Arial" w:cs="Arial"/>
                        <w:noProof/>
                        <w:szCs w:val="24"/>
                        <w:lang w:val="en-US"/>
                      </w:rPr>
                      <w:t xml:space="preserve">VARSHNEYA, A. K. Fundamentals of Inorganic Glasses. </w:t>
                    </w:r>
                    <w:r w:rsidRPr="009758E4">
                      <w:rPr>
                        <w:rFonts w:ascii="Arial" w:hAnsi="Arial" w:cs="Arial"/>
                        <w:b/>
                        <w:bCs/>
                        <w:noProof/>
                        <w:szCs w:val="24"/>
                        <w:lang w:val="en-US"/>
                      </w:rPr>
                      <w:t>Society of Glass Technology</w:t>
                    </w:r>
                    <w:r w:rsidRPr="009758E4">
                      <w:rPr>
                        <w:rFonts w:ascii="Arial" w:hAnsi="Arial" w:cs="Arial"/>
                        <w:noProof/>
                        <w:szCs w:val="24"/>
                        <w:lang w:val="en-US"/>
                      </w:rPr>
                      <w:t>, She</w:t>
                    </w:r>
                    <w:r w:rsidRPr="0031330A">
                      <w:rPr>
                        <w:rFonts w:ascii="Arial" w:hAnsi="Arial" w:cs="Arial"/>
                        <w:noProof/>
                        <w:szCs w:val="24"/>
                      </w:rPr>
                      <w:t>ﬃ</w:t>
                    </w:r>
                    <w:r w:rsidRPr="009758E4">
                      <w:rPr>
                        <w:rFonts w:ascii="Arial" w:hAnsi="Arial" w:cs="Arial"/>
                        <w:noProof/>
                        <w:szCs w:val="24"/>
                        <w:lang w:val="en-US"/>
                      </w:rPr>
                      <w:t>eld, UK, n. 2, p. 17, 2012.</w:t>
                    </w:r>
                  </w:p>
                </w:tc>
              </w:tr>
              <w:tr w:rsidR="00831C62" w:rsidRPr="00402D0C" w14:paraId="6A67ABC3" w14:textId="77777777" w:rsidTr="00831C62">
                <w:trPr>
                  <w:tblCellSpacing w:w="15" w:type="dxa"/>
                  <w:jc w:val="center"/>
                </w:trPr>
                <w:tc>
                  <w:tcPr>
                    <w:tcW w:w="522" w:type="dxa"/>
                    <w:hideMark/>
                  </w:tcPr>
                  <w:p w14:paraId="1BE43A82"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16.</w:t>
                    </w:r>
                  </w:p>
                </w:tc>
                <w:tc>
                  <w:tcPr>
                    <w:tcW w:w="9758" w:type="dxa"/>
                    <w:hideMark/>
                  </w:tcPr>
                  <w:p w14:paraId="1DA552D6" w14:textId="77777777" w:rsidR="0031330A" w:rsidRPr="009758E4" w:rsidRDefault="0031330A" w:rsidP="0031330A">
                    <w:pPr>
                      <w:pStyle w:val="Bibliografia"/>
                      <w:rPr>
                        <w:rFonts w:ascii="Arial" w:hAnsi="Arial" w:cs="Arial"/>
                        <w:noProof/>
                        <w:szCs w:val="24"/>
                        <w:lang w:val="en-US"/>
                      </w:rPr>
                    </w:pPr>
                    <w:r w:rsidRPr="009758E4">
                      <w:rPr>
                        <w:rFonts w:ascii="Arial" w:hAnsi="Arial" w:cs="Arial"/>
                        <w:noProof/>
                        <w:szCs w:val="24"/>
                        <w:lang w:val="en-US"/>
                      </w:rPr>
                      <w:t>A.K. VARSHNEYA, J. C. M. Comment on misconceived ASTM de</w:t>
                    </w:r>
                    <w:r w:rsidRPr="0031330A">
                      <w:rPr>
                        <w:rFonts w:ascii="Arial" w:hAnsi="Arial" w:cs="Arial"/>
                        <w:noProof/>
                        <w:szCs w:val="24"/>
                      </w:rPr>
                      <w:t>ﬁ</w:t>
                    </w:r>
                    <w:r w:rsidRPr="009758E4">
                      <w:rPr>
                        <w:rFonts w:ascii="Arial" w:hAnsi="Arial" w:cs="Arial"/>
                        <w:noProof/>
                        <w:szCs w:val="24"/>
                        <w:lang w:val="en-US"/>
                      </w:rPr>
                      <w:t xml:space="preserve">nition of ‘glass’. </w:t>
                    </w:r>
                    <w:r w:rsidRPr="009758E4">
                      <w:rPr>
                        <w:rFonts w:ascii="Arial" w:hAnsi="Arial" w:cs="Arial"/>
                        <w:b/>
                        <w:bCs/>
                        <w:noProof/>
                        <w:szCs w:val="24"/>
                        <w:lang w:val="en-US"/>
                      </w:rPr>
                      <w:t>Glass Technol. Eur. J. Glass Sci. Technol. Part A</w:t>
                    </w:r>
                    <w:r w:rsidRPr="009758E4">
                      <w:rPr>
                        <w:rFonts w:ascii="Arial" w:hAnsi="Arial" w:cs="Arial"/>
                        <w:noProof/>
                        <w:szCs w:val="24"/>
                        <w:lang w:val="en-US"/>
                      </w:rPr>
                      <w:t>, v. 51, n. 1, p. 28–30, 2010.</w:t>
                    </w:r>
                  </w:p>
                </w:tc>
              </w:tr>
              <w:tr w:rsidR="00831C62" w:rsidRPr="0031330A" w14:paraId="65D224F2" w14:textId="77777777" w:rsidTr="00831C62">
                <w:trPr>
                  <w:tblCellSpacing w:w="15" w:type="dxa"/>
                  <w:jc w:val="center"/>
                </w:trPr>
                <w:tc>
                  <w:tcPr>
                    <w:tcW w:w="522" w:type="dxa"/>
                    <w:hideMark/>
                  </w:tcPr>
                  <w:p w14:paraId="263557BF"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17.</w:t>
                    </w:r>
                  </w:p>
                </w:tc>
                <w:tc>
                  <w:tcPr>
                    <w:tcW w:w="9758" w:type="dxa"/>
                    <w:hideMark/>
                  </w:tcPr>
                  <w:p w14:paraId="6773F02F"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DONTH, E.-J. The Glass Transition: Relaxation, Dynamics in Liquids and Disordered Materials. </w:t>
                    </w:r>
                    <w:r w:rsidRPr="0031330A">
                      <w:rPr>
                        <w:rFonts w:ascii="Arial" w:hAnsi="Arial" w:cs="Arial"/>
                        <w:b/>
                        <w:bCs/>
                        <w:noProof/>
                        <w:szCs w:val="24"/>
                      </w:rPr>
                      <w:t>Springer</w:t>
                    </w:r>
                    <w:r w:rsidRPr="0031330A">
                      <w:rPr>
                        <w:rFonts w:ascii="Arial" w:hAnsi="Arial" w:cs="Arial"/>
                        <w:noProof/>
                        <w:szCs w:val="24"/>
                      </w:rPr>
                      <w:t>, 2001.</w:t>
                    </w:r>
                  </w:p>
                </w:tc>
              </w:tr>
              <w:tr w:rsidR="00831C62" w:rsidRPr="0031330A" w14:paraId="6A477F8F" w14:textId="77777777" w:rsidTr="00831C62">
                <w:trPr>
                  <w:tblCellSpacing w:w="15" w:type="dxa"/>
                  <w:jc w:val="center"/>
                </w:trPr>
                <w:tc>
                  <w:tcPr>
                    <w:tcW w:w="522" w:type="dxa"/>
                    <w:hideMark/>
                  </w:tcPr>
                  <w:p w14:paraId="49E04B01"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18.</w:t>
                    </w:r>
                  </w:p>
                </w:tc>
                <w:tc>
                  <w:tcPr>
                    <w:tcW w:w="9758" w:type="dxa"/>
                    <w:hideMark/>
                  </w:tcPr>
                  <w:p w14:paraId="3CAA3F34"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SCHERER, G. W. Relaxation in Glass and Composites. </w:t>
                    </w:r>
                    <w:r w:rsidRPr="0031330A">
                      <w:rPr>
                        <w:rFonts w:ascii="Arial" w:hAnsi="Arial" w:cs="Arial"/>
                        <w:b/>
                        <w:bCs/>
                        <w:noProof/>
                        <w:szCs w:val="24"/>
                      </w:rPr>
                      <w:t>Krieger</w:t>
                    </w:r>
                    <w:r w:rsidRPr="0031330A">
                      <w:rPr>
                        <w:rFonts w:ascii="Arial" w:hAnsi="Arial" w:cs="Arial"/>
                        <w:noProof/>
                        <w:szCs w:val="24"/>
                      </w:rPr>
                      <w:t>, 1992.</w:t>
                    </w:r>
                  </w:p>
                </w:tc>
              </w:tr>
              <w:tr w:rsidR="00831C62" w:rsidRPr="0031330A" w14:paraId="073FD428" w14:textId="77777777" w:rsidTr="00831C62">
                <w:trPr>
                  <w:tblCellSpacing w:w="15" w:type="dxa"/>
                  <w:jc w:val="center"/>
                </w:trPr>
                <w:tc>
                  <w:tcPr>
                    <w:tcW w:w="522" w:type="dxa"/>
                    <w:hideMark/>
                  </w:tcPr>
                  <w:p w14:paraId="53F590B3"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19.</w:t>
                    </w:r>
                  </w:p>
                </w:tc>
                <w:tc>
                  <w:tcPr>
                    <w:tcW w:w="9758" w:type="dxa"/>
                    <w:hideMark/>
                  </w:tcPr>
                  <w:p w14:paraId="0EBD179E" w14:textId="77777777" w:rsidR="0031330A" w:rsidRPr="0031330A" w:rsidRDefault="007F7380" w:rsidP="0031330A">
                    <w:pPr>
                      <w:pStyle w:val="Bibliografia"/>
                      <w:rPr>
                        <w:rFonts w:ascii="Arial" w:hAnsi="Arial" w:cs="Arial"/>
                        <w:noProof/>
                        <w:szCs w:val="24"/>
                      </w:rPr>
                    </w:pPr>
                    <w:r>
                      <w:rPr>
                        <w:rFonts w:ascii="Arial" w:hAnsi="Arial" w:cs="Arial"/>
                        <w:noProof/>
                        <w:szCs w:val="24"/>
                      </w:rPr>
                      <w:t>Semensin, J. G. C</w:t>
                    </w:r>
                    <w:r w:rsidR="0031330A" w:rsidRPr="0031330A">
                      <w:rPr>
                        <w:rFonts w:ascii="Arial" w:hAnsi="Arial" w:cs="Arial"/>
                        <w:noProof/>
                        <w:szCs w:val="24"/>
                      </w:rPr>
                      <w:t xml:space="preserve">. </w:t>
                    </w:r>
                    <w:r w:rsidR="0031330A" w:rsidRPr="0031330A">
                      <w:rPr>
                        <w:rFonts w:ascii="Arial" w:hAnsi="Arial" w:cs="Arial"/>
                        <w:b/>
                        <w:bCs/>
                        <w:noProof/>
                        <w:szCs w:val="24"/>
                      </w:rPr>
                      <w:t>Incorporação de Resíduos Solidos Agroindustriais Na Fabricação de Vidros Sodo-Cálcicos</w:t>
                    </w:r>
                    <w:r w:rsidR="0031330A" w:rsidRPr="0031330A">
                      <w:rPr>
                        <w:rFonts w:ascii="Arial" w:hAnsi="Arial" w:cs="Arial"/>
                        <w:noProof/>
                        <w:szCs w:val="24"/>
                      </w:rPr>
                      <w:t xml:space="preserve">. Faculdade de Tecnologia de São </w:t>
                    </w:r>
                    <w:r>
                      <w:rPr>
                        <w:rFonts w:ascii="Arial" w:hAnsi="Arial" w:cs="Arial"/>
                        <w:noProof/>
                        <w:szCs w:val="24"/>
                      </w:rPr>
                      <w:t>Paulo. São Paulo, 96 p.</w:t>
                    </w:r>
                    <w:r w:rsidR="0031330A" w:rsidRPr="0031330A">
                      <w:rPr>
                        <w:rFonts w:ascii="Arial" w:hAnsi="Arial" w:cs="Arial"/>
                        <w:noProof/>
                        <w:szCs w:val="24"/>
                      </w:rPr>
                      <w:t xml:space="preserve"> 2016.</w:t>
                    </w:r>
                  </w:p>
                </w:tc>
              </w:tr>
              <w:tr w:rsidR="00831C62" w:rsidRPr="0031330A" w14:paraId="4B6868AC" w14:textId="77777777" w:rsidTr="00831C62">
                <w:trPr>
                  <w:tblCellSpacing w:w="15" w:type="dxa"/>
                  <w:jc w:val="center"/>
                </w:trPr>
                <w:tc>
                  <w:tcPr>
                    <w:tcW w:w="522" w:type="dxa"/>
                    <w:hideMark/>
                  </w:tcPr>
                  <w:p w14:paraId="36BAA825"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20.</w:t>
                    </w:r>
                  </w:p>
                </w:tc>
                <w:tc>
                  <w:tcPr>
                    <w:tcW w:w="9758" w:type="dxa"/>
                    <w:hideMark/>
                  </w:tcPr>
                  <w:p w14:paraId="31D17453"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CHAMBI, P. . M. M. Uso de um lodo de cromo proveniente da indústria de curtume na fabricação de vidros sodo-cálcicos. </w:t>
                    </w:r>
                    <w:r w:rsidRPr="0031330A">
                      <w:rPr>
                        <w:rFonts w:ascii="Arial" w:hAnsi="Arial" w:cs="Arial"/>
                        <w:b/>
                        <w:bCs/>
                        <w:noProof/>
                        <w:szCs w:val="24"/>
                      </w:rPr>
                      <w:t>Tese Doutorado (USP), Escola Politécnica, Engenharia Metalúrgica e de Materiais</w:t>
                    </w:r>
                    <w:r w:rsidRPr="0031330A">
                      <w:rPr>
                        <w:rFonts w:ascii="Arial" w:hAnsi="Arial" w:cs="Arial"/>
                        <w:noProof/>
                        <w:szCs w:val="24"/>
                      </w:rPr>
                      <w:t>, 2014. 101.</w:t>
                    </w:r>
                  </w:p>
                </w:tc>
              </w:tr>
              <w:tr w:rsidR="00831C62" w:rsidRPr="0031330A" w14:paraId="0B559351" w14:textId="77777777" w:rsidTr="00831C62">
                <w:trPr>
                  <w:tblCellSpacing w:w="15" w:type="dxa"/>
                  <w:jc w:val="center"/>
                </w:trPr>
                <w:tc>
                  <w:tcPr>
                    <w:tcW w:w="522" w:type="dxa"/>
                    <w:hideMark/>
                  </w:tcPr>
                  <w:p w14:paraId="7F846420"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21.</w:t>
                    </w:r>
                  </w:p>
                </w:tc>
                <w:tc>
                  <w:tcPr>
                    <w:tcW w:w="9758" w:type="dxa"/>
                    <w:hideMark/>
                  </w:tcPr>
                  <w:p w14:paraId="15021112"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NOTAS de aula. </w:t>
                    </w:r>
                    <w:r w:rsidRPr="0031330A">
                      <w:rPr>
                        <w:rFonts w:ascii="Arial" w:hAnsi="Arial" w:cs="Arial"/>
                        <w:b/>
                        <w:bCs/>
                        <w:noProof/>
                        <w:szCs w:val="24"/>
                      </w:rPr>
                      <w:t>Tecnologia do vidro FATEC-SP</w:t>
                    </w:r>
                    <w:r w:rsidRPr="0031330A">
                      <w:rPr>
                        <w:rFonts w:ascii="Arial" w:hAnsi="Arial" w:cs="Arial"/>
                        <w:noProof/>
                        <w:szCs w:val="24"/>
                      </w:rPr>
                      <w:t>, 2016.</w:t>
                    </w:r>
                  </w:p>
                </w:tc>
              </w:tr>
              <w:tr w:rsidR="00831C62" w:rsidRPr="00402D0C" w14:paraId="53317B90" w14:textId="77777777" w:rsidTr="00831C62">
                <w:trPr>
                  <w:tblCellSpacing w:w="15" w:type="dxa"/>
                  <w:jc w:val="center"/>
                </w:trPr>
                <w:tc>
                  <w:tcPr>
                    <w:tcW w:w="522" w:type="dxa"/>
                    <w:hideMark/>
                  </w:tcPr>
                  <w:p w14:paraId="6D01519B"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22.</w:t>
                    </w:r>
                  </w:p>
                </w:tc>
                <w:tc>
                  <w:tcPr>
                    <w:tcW w:w="9758" w:type="dxa"/>
                    <w:hideMark/>
                  </w:tcPr>
                  <w:p w14:paraId="66A49693" w14:textId="77777777" w:rsidR="0031330A" w:rsidRPr="009758E4" w:rsidRDefault="0031330A" w:rsidP="0031330A">
                    <w:pPr>
                      <w:pStyle w:val="Bibliografia"/>
                      <w:rPr>
                        <w:rFonts w:ascii="Arial" w:hAnsi="Arial" w:cs="Arial"/>
                        <w:noProof/>
                        <w:szCs w:val="24"/>
                        <w:lang w:val="en-US"/>
                      </w:rPr>
                    </w:pPr>
                    <w:r w:rsidRPr="009758E4">
                      <w:rPr>
                        <w:rFonts w:ascii="Arial" w:hAnsi="Arial" w:cs="Arial"/>
                        <w:noProof/>
                        <w:szCs w:val="24"/>
                        <w:lang w:val="en-US"/>
                      </w:rPr>
                      <w:t xml:space="preserve">AXINTE, E. Glasses as engineering materials: A review. </w:t>
                    </w:r>
                    <w:r w:rsidRPr="009758E4">
                      <w:rPr>
                        <w:rFonts w:ascii="Arial" w:hAnsi="Arial" w:cs="Arial"/>
                        <w:b/>
                        <w:bCs/>
                        <w:noProof/>
                        <w:szCs w:val="24"/>
                        <w:lang w:val="en-US"/>
                      </w:rPr>
                      <w:t>Materials and Design</w:t>
                    </w:r>
                    <w:r w:rsidRPr="009758E4">
                      <w:rPr>
                        <w:rFonts w:ascii="Arial" w:hAnsi="Arial" w:cs="Arial"/>
                        <w:noProof/>
                        <w:szCs w:val="24"/>
                        <w:lang w:val="en-US"/>
                      </w:rPr>
                      <w:t>, v. 32, p. 1717–1732, 2011.</w:t>
                    </w:r>
                  </w:p>
                </w:tc>
              </w:tr>
              <w:tr w:rsidR="00831C62" w:rsidRPr="00402D0C" w14:paraId="4F54F475" w14:textId="77777777" w:rsidTr="00831C62">
                <w:trPr>
                  <w:tblCellSpacing w:w="15" w:type="dxa"/>
                  <w:jc w:val="center"/>
                </w:trPr>
                <w:tc>
                  <w:tcPr>
                    <w:tcW w:w="522" w:type="dxa"/>
                    <w:hideMark/>
                  </w:tcPr>
                  <w:p w14:paraId="2C5E2E50"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23.</w:t>
                    </w:r>
                  </w:p>
                </w:tc>
                <w:tc>
                  <w:tcPr>
                    <w:tcW w:w="9758" w:type="dxa"/>
                    <w:hideMark/>
                  </w:tcPr>
                  <w:p w14:paraId="3423753A" w14:textId="77777777" w:rsidR="0031330A" w:rsidRPr="009758E4" w:rsidRDefault="0031330A" w:rsidP="0031330A">
                    <w:pPr>
                      <w:pStyle w:val="Bibliografia"/>
                      <w:rPr>
                        <w:rFonts w:ascii="Arial" w:hAnsi="Arial" w:cs="Arial"/>
                        <w:noProof/>
                        <w:szCs w:val="24"/>
                        <w:lang w:val="en-US"/>
                      </w:rPr>
                    </w:pPr>
                    <w:r w:rsidRPr="009758E4">
                      <w:rPr>
                        <w:rFonts w:ascii="Arial" w:hAnsi="Arial" w:cs="Arial"/>
                        <w:noProof/>
                        <w:szCs w:val="24"/>
                        <w:lang w:val="en-US"/>
                      </w:rPr>
                      <w:t xml:space="preserve">PANNHORST, W. Glass ceramic: state-of-the–art. </w:t>
                    </w:r>
                    <w:r w:rsidRPr="009758E4">
                      <w:rPr>
                        <w:rFonts w:ascii="Arial" w:hAnsi="Arial" w:cs="Arial"/>
                        <w:b/>
                        <w:bCs/>
                        <w:noProof/>
                        <w:szCs w:val="24"/>
                        <w:lang w:val="en-US"/>
                      </w:rPr>
                      <w:t>Journal of Non-Crystalline Solids</w:t>
                    </w:r>
                    <w:r w:rsidRPr="009758E4">
                      <w:rPr>
                        <w:rFonts w:ascii="Arial" w:hAnsi="Arial" w:cs="Arial"/>
                        <w:noProof/>
                        <w:szCs w:val="24"/>
                        <w:lang w:val="en-US"/>
                      </w:rPr>
                      <w:t>, v. 219, p. 198-204, 1997.</w:t>
                    </w:r>
                  </w:p>
                </w:tc>
              </w:tr>
              <w:tr w:rsidR="00831C62" w:rsidRPr="0031330A" w14:paraId="08E16FB0" w14:textId="77777777" w:rsidTr="00831C62">
                <w:trPr>
                  <w:tblCellSpacing w:w="15" w:type="dxa"/>
                  <w:jc w:val="center"/>
                </w:trPr>
                <w:tc>
                  <w:tcPr>
                    <w:tcW w:w="522" w:type="dxa"/>
                    <w:hideMark/>
                  </w:tcPr>
                  <w:p w14:paraId="093303CD"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24.</w:t>
                    </w:r>
                  </w:p>
                </w:tc>
                <w:tc>
                  <w:tcPr>
                    <w:tcW w:w="9758" w:type="dxa"/>
                    <w:hideMark/>
                  </w:tcPr>
                  <w:p w14:paraId="0525740B"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CRISIGIOVANNI, C. L. M. UMA ABORDAGEM SÓCIO-AMBIENTAL E TECNOLÓGICA DA RECICLAGEM DOS RESÍDUOS DE VIDRO. </w:t>
                    </w:r>
                    <w:r w:rsidRPr="0031330A">
                      <w:rPr>
                        <w:rFonts w:ascii="Arial" w:hAnsi="Arial" w:cs="Arial"/>
                        <w:b/>
                        <w:bCs/>
                        <w:noProof/>
                        <w:szCs w:val="24"/>
                      </w:rPr>
                      <w:t>Dissertação, Instituto de Tecnologia para o Desenvolvimento (LACTEC)</w:t>
                    </w:r>
                    <w:r w:rsidRPr="0031330A">
                      <w:rPr>
                        <w:rFonts w:ascii="Arial" w:hAnsi="Arial" w:cs="Arial"/>
                        <w:noProof/>
                        <w:szCs w:val="24"/>
                      </w:rPr>
                      <w:t>, Curitiba, p. 88, 2010.</w:t>
                    </w:r>
                  </w:p>
                </w:tc>
              </w:tr>
              <w:tr w:rsidR="00831C62" w:rsidRPr="0031330A" w14:paraId="647C91A7" w14:textId="77777777" w:rsidTr="00831C62">
                <w:trPr>
                  <w:tblCellSpacing w:w="15" w:type="dxa"/>
                  <w:jc w:val="center"/>
                </w:trPr>
                <w:tc>
                  <w:tcPr>
                    <w:tcW w:w="522" w:type="dxa"/>
                    <w:hideMark/>
                  </w:tcPr>
                  <w:p w14:paraId="4B86746D"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25.</w:t>
                    </w:r>
                  </w:p>
                </w:tc>
                <w:tc>
                  <w:tcPr>
                    <w:tcW w:w="9758" w:type="dxa"/>
                    <w:hideMark/>
                  </w:tcPr>
                  <w:p w14:paraId="002D4A00"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CORNEJO, I. A. et al. Hidden treasures: Turning food waste into glass. </w:t>
                    </w:r>
                    <w:r w:rsidRPr="0031330A">
                      <w:rPr>
                        <w:rFonts w:ascii="Arial" w:hAnsi="Arial" w:cs="Arial"/>
                        <w:b/>
                        <w:bCs/>
                        <w:noProof/>
                        <w:szCs w:val="24"/>
                      </w:rPr>
                      <w:t>American Ceramic Society Bulletin</w:t>
                    </w:r>
                    <w:r w:rsidRPr="0031330A">
                      <w:rPr>
                        <w:rFonts w:ascii="Arial" w:hAnsi="Arial" w:cs="Arial"/>
                        <w:noProof/>
                        <w:szCs w:val="24"/>
                      </w:rPr>
                      <w:t>, v. 93, n. 6, 2014.</w:t>
                    </w:r>
                  </w:p>
                </w:tc>
              </w:tr>
              <w:tr w:rsidR="00831C62" w:rsidRPr="0031330A" w14:paraId="66E563CF" w14:textId="77777777" w:rsidTr="00831C62">
                <w:trPr>
                  <w:tblCellSpacing w:w="15" w:type="dxa"/>
                  <w:jc w:val="center"/>
                </w:trPr>
                <w:tc>
                  <w:tcPr>
                    <w:tcW w:w="522" w:type="dxa"/>
                    <w:hideMark/>
                  </w:tcPr>
                  <w:p w14:paraId="19ECA198"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26.</w:t>
                    </w:r>
                  </w:p>
                </w:tc>
                <w:tc>
                  <w:tcPr>
                    <w:tcW w:w="9758" w:type="dxa"/>
                    <w:hideMark/>
                  </w:tcPr>
                  <w:p w14:paraId="25FFF1A1"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JAIN, A. K.; SHARMA, S. K.; AND SINGH, D. </w:t>
                    </w:r>
                    <w:r w:rsidRPr="009758E4">
                      <w:rPr>
                        <w:rFonts w:ascii="Arial" w:hAnsi="Arial" w:cs="Arial"/>
                        <w:b/>
                        <w:bCs/>
                        <w:noProof/>
                        <w:szCs w:val="24"/>
                        <w:lang w:val="en-US"/>
                      </w:rPr>
                      <w:t>Reaction Kinetics of Paddy Husk Thermal Decomposition:</w:t>
                    </w:r>
                    <w:r w:rsidRPr="009758E4">
                      <w:rPr>
                        <w:rFonts w:ascii="Arial" w:hAnsi="Arial" w:cs="Arial"/>
                        <w:noProof/>
                        <w:szCs w:val="24"/>
                        <w:lang w:val="en-US"/>
                      </w:rPr>
                      <w:t xml:space="preserve"> Proceedings. 31th Intersociety of Energy Conversion Engineeering Conference. Washington D.C. ASME.: [s.n.]. </w:t>
                    </w:r>
                    <w:r w:rsidRPr="0031330A">
                      <w:rPr>
                        <w:rFonts w:ascii="Arial" w:hAnsi="Arial" w:cs="Arial"/>
                        <w:noProof/>
                        <w:szCs w:val="24"/>
                      </w:rPr>
                      <w:t>1996. p. 4:2274-2279.</w:t>
                    </w:r>
                  </w:p>
                </w:tc>
              </w:tr>
              <w:tr w:rsidR="00831C62" w:rsidRPr="0031330A" w14:paraId="09520022" w14:textId="77777777" w:rsidTr="00831C62">
                <w:trPr>
                  <w:tblCellSpacing w:w="15" w:type="dxa"/>
                  <w:jc w:val="center"/>
                </w:trPr>
                <w:tc>
                  <w:tcPr>
                    <w:tcW w:w="522" w:type="dxa"/>
                    <w:hideMark/>
                  </w:tcPr>
                  <w:p w14:paraId="0932F07E"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27.</w:t>
                    </w:r>
                  </w:p>
                </w:tc>
                <w:tc>
                  <w:tcPr>
                    <w:tcW w:w="9758" w:type="dxa"/>
                    <w:hideMark/>
                  </w:tcPr>
                  <w:p w14:paraId="0240C1A8"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YALCIN, N.; AND SEVINC, V. Studies on silica obtained from rice husk. </w:t>
                    </w:r>
                    <w:r w:rsidRPr="0031330A">
                      <w:rPr>
                        <w:rFonts w:ascii="Arial" w:hAnsi="Arial" w:cs="Arial"/>
                        <w:b/>
                        <w:bCs/>
                        <w:noProof/>
                        <w:szCs w:val="24"/>
                      </w:rPr>
                      <w:t>Ceram. Inter.</w:t>
                    </w:r>
                    <w:r w:rsidRPr="0031330A">
                      <w:rPr>
                        <w:rFonts w:ascii="Arial" w:hAnsi="Arial" w:cs="Arial"/>
                        <w:noProof/>
                        <w:szCs w:val="24"/>
                      </w:rPr>
                      <w:t>, v. 27, p. 219-224, 2001.</w:t>
                    </w:r>
                  </w:p>
                </w:tc>
              </w:tr>
              <w:tr w:rsidR="00831C62" w:rsidRPr="0031330A" w14:paraId="13DBD290" w14:textId="77777777" w:rsidTr="00831C62">
                <w:trPr>
                  <w:tblCellSpacing w:w="15" w:type="dxa"/>
                  <w:jc w:val="center"/>
                </w:trPr>
                <w:tc>
                  <w:tcPr>
                    <w:tcW w:w="522" w:type="dxa"/>
                    <w:hideMark/>
                  </w:tcPr>
                  <w:p w14:paraId="29DBD160"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28.</w:t>
                    </w:r>
                  </w:p>
                </w:tc>
                <w:tc>
                  <w:tcPr>
                    <w:tcW w:w="9758" w:type="dxa"/>
                    <w:hideMark/>
                  </w:tcPr>
                  <w:p w14:paraId="70FC231C" w14:textId="77777777" w:rsidR="0031330A" w:rsidRPr="0031330A" w:rsidRDefault="0031330A" w:rsidP="0031330A">
                    <w:pPr>
                      <w:pStyle w:val="Bibliografia"/>
                      <w:rPr>
                        <w:rFonts w:ascii="Arial" w:hAnsi="Arial" w:cs="Arial"/>
                        <w:noProof/>
                        <w:szCs w:val="24"/>
                      </w:rPr>
                    </w:pPr>
                    <w:r w:rsidRPr="009758E4">
                      <w:rPr>
                        <w:rFonts w:ascii="Arial" w:hAnsi="Arial" w:cs="Arial"/>
                        <w:b/>
                        <w:bCs/>
                        <w:noProof/>
                        <w:szCs w:val="24"/>
                        <w:lang w:val="en-US"/>
                      </w:rPr>
                      <w:t>“Report of International Rice Research Institute”</w:t>
                    </w:r>
                    <w:r w:rsidRPr="009758E4">
                      <w:rPr>
                        <w:rFonts w:ascii="Arial" w:hAnsi="Arial" w:cs="Arial"/>
                        <w:noProof/>
                        <w:szCs w:val="24"/>
                        <w:lang w:val="en-US"/>
                      </w:rPr>
                      <w:t xml:space="preserve">. </w:t>
                    </w:r>
                    <w:r w:rsidRPr="0031330A">
                      <w:rPr>
                        <w:rFonts w:ascii="Arial" w:hAnsi="Arial" w:cs="Arial"/>
                        <w:noProof/>
                        <w:szCs w:val="24"/>
                      </w:rPr>
                      <w:t>Disponivel em: &lt;http://www.knowledgebank.irri.org/rkb/rice-milling/byproducts-and-their-utilization/rice-husk.html&gt;.</w:t>
                    </w:r>
                  </w:p>
                </w:tc>
              </w:tr>
              <w:tr w:rsidR="00831C62" w:rsidRPr="0031330A" w14:paraId="5B100391" w14:textId="77777777" w:rsidTr="00831C62">
                <w:trPr>
                  <w:tblCellSpacing w:w="15" w:type="dxa"/>
                  <w:jc w:val="center"/>
                </w:trPr>
                <w:tc>
                  <w:tcPr>
                    <w:tcW w:w="522" w:type="dxa"/>
                    <w:hideMark/>
                  </w:tcPr>
                  <w:p w14:paraId="73299109"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29.</w:t>
                    </w:r>
                  </w:p>
                </w:tc>
                <w:tc>
                  <w:tcPr>
                    <w:tcW w:w="9758" w:type="dxa"/>
                    <w:hideMark/>
                  </w:tcPr>
                  <w:p w14:paraId="1CAE055A" w14:textId="77777777" w:rsidR="0031330A" w:rsidRPr="0031330A" w:rsidRDefault="0031330A" w:rsidP="0031330A">
                    <w:pPr>
                      <w:pStyle w:val="Bibliografia"/>
                      <w:rPr>
                        <w:rFonts w:ascii="Arial" w:hAnsi="Arial" w:cs="Arial"/>
                        <w:noProof/>
                        <w:szCs w:val="24"/>
                      </w:rPr>
                    </w:pPr>
                    <w:r w:rsidRPr="0031330A">
                      <w:rPr>
                        <w:rFonts w:ascii="Arial" w:hAnsi="Arial" w:cs="Arial"/>
                        <w:b/>
                        <w:bCs/>
                        <w:noProof/>
                        <w:szCs w:val="24"/>
                      </w:rPr>
                      <w:t>IBGE</w:t>
                    </w:r>
                    <w:r w:rsidRPr="0031330A">
                      <w:rPr>
                        <w:rFonts w:ascii="Arial" w:hAnsi="Arial" w:cs="Arial"/>
                        <w:noProof/>
                        <w:szCs w:val="24"/>
                      </w:rPr>
                      <w:t>. Disponivel em: &lt;https://sidra.ibge.gov.br/tabela/1618#resultado&gt;. Acesso em: fevereiro 2019.</w:t>
                    </w:r>
                  </w:p>
                </w:tc>
              </w:tr>
              <w:tr w:rsidR="00831C62" w:rsidRPr="0031330A" w14:paraId="0F35A7F4" w14:textId="77777777" w:rsidTr="00831C62">
                <w:trPr>
                  <w:tblCellSpacing w:w="15" w:type="dxa"/>
                  <w:jc w:val="center"/>
                </w:trPr>
                <w:tc>
                  <w:tcPr>
                    <w:tcW w:w="522" w:type="dxa"/>
                    <w:hideMark/>
                  </w:tcPr>
                  <w:p w14:paraId="1065C285"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30.</w:t>
                    </w:r>
                  </w:p>
                </w:tc>
                <w:tc>
                  <w:tcPr>
                    <w:tcW w:w="9758" w:type="dxa"/>
                    <w:hideMark/>
                  </w:tcPr>
                  <w:p w14:paraId="2AE430EC"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PIJARN, N. et al. Synthesis and characterization of nanosized-silica gels formed under controlled conditions. </w:t>
                    </w:r>
                    <w:r w:rsidRPr="0031330A">
                      <w:rPr>
                        <w:rFonts w:ascii="Arial" w:hAnsi="Arial" w:cs="Arial"/>
                        <w:b/>
                        <w:bCs/>
                        <w:noProof/>
                        <w:szCs w:val="24"/>
                      </w:rPr>
                      <w:t>Powder Technol</w:t>
                    </w:r>
                    <w:r w:rsidRPr="0031330A">
                      <w:rPr>
                        <w:rFonts w:ascii="Arial" w:hAnsi="Arial" w:cs="Arial"/>
                        <w:noProof/>
                        <w:szCs w:val="24"/>
                      </w:rPr>
                      <w:t>, v. 203, n. 3, p. 462-468, 2010.</w:t>
                    </w:r>
                  </w:p>
                </w:tc>
              </w:tr>
              <w:tr w:rsidR="00831C62" w:rsidRPr="0031330A" w14:paraId="1FCAEA7D" w14:textId="77777777" w:rsidTr="00831C62">
                <w:trPr>
                  <w:tblCellSpacing w:w="15" w:type="dxa"/>
                  <w:jc w:val="center"/>
                </w:trPr>
                <w:tc>
                  <w:tcPr>
                    <w:tcW w:w="522" w:type="dxa"/>
                    <w:hideMark/>
                  </w:tcPr>
                  <w:p w14:paraId="1878E36E"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31.</w:t>
                    </w:r>
                  </w:p>
                </w:tc>
                <w:tc>
                  <w:tcPr>
                    <w:tcW w:w="9758" w:type="dxa"/>
                    <w:hideMark/>
                  </w:tcPr>
                  <w:p w14:paraId="70B9B7BE"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RAO, V. M. H. G. Utilization of rice husk—A preliminary analysis. </w:t>
                    </w:r>
                    <w:r w:rsidRPr="0031330A">
                      <w:rPr>
                        <w:rFonts w:ascii="Arial" w:hAnsi="Arial" w:cs="Arial"/>
                        <w:b/>
                        <w:bCs/>
                        <w:noProof/>
                        <w:szCs w:val="24"/>
                      </w:rPr>
                      <w:t>J. Sci. Ind. Res.</w:t>
                    </w:r>
                    <w:r w:rsidRPr="0031330A">
                      <w:rPr>
                        <w:rFonts w:ascii="Arial" w:hAnsi="Arial" w:cs="Arial"/>
                        <w:noProof/>
                        <w:szCs w:val="24"/>
                      </w:rPr>
                      <w:t>, v. 39, p. 495-515, 1980.</w:t>
                    </w:r>
                  </w:p>
                </w:tc>
              </w:tr>
              <w:tr w:rsidR="00831C62" w:rsidRPr="0031330A" w14:paraId="49450044" w14:textId="77777777" w:rsidTr="00831C62">
                <w:trPr>
                  <w:tblCellSpacing w:w="15" w:type="dxa"/>
                  <w:jc w:val="center"/>
                </w:trPr>
                <w:tc>
                  <w:tcPr>
                    <w:tcW w:w="522" w:type="dxa"/>
                    <w:hideMark/>
                  </w:tcPr>
                  <w:p w14:paraId="469277A1"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32.</w:t>
                    </w:r>
                  </w:p>
                </w:tc>
                <w:tc>
                  <w:tcPr>
                    <w:tcW w:w="9758" w:type="dxa"/>
                    <w:hideMark/>
                  </w:tcPr>
                  <w:p w14:paraId="7C043A7E"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SHARMA, N. K.; WILLIAMS, W. S.; ZANGVIL, A. Formation and structure of silicon carbide whiskers from rice hulls. </w:t>
                    </w:r>
                    <w:r w:rsidRPr="0031330A">
                      <w:rPr>
                        <w:rFonts w:ascii="Arial" w:hAnsi="Arial" w:cs="Arial"/>
                        <w:b/>
                        <w:bCs/>
                        <w:noProof/>
                        <w:szCs w:val="24"/>
                      </w:rPr>
                      <w:t>J. Am. Ceram. Soc.</w:t>
                    </w:r>
                    <w:r w:rsidRPr="0031330A">
                      <w:rPr>
                        <w:rFonts w:ascii="Arial" w:hAnsi="Arial" w:cs="Arial"/>
                        <w:noProof/>
                        <w:szCs w:val="24"/>
                      </w:rPr>
                      <w:t>, n. 67, p. 715-720, 1984.</w:t>
                    </w:r>
                  </w:p>
                </w:tc>
              </w:tr>
              <w:tr w:rsidR="00831C62" w:rsidRPr="0031330A" w14:paraId="7D591AC6" w14:textId="77777777" w:rsidTr="00831C62">
                <w:trPr>
                  <w:tblCellSpacing w:w="15" w:type="dxa"/>
                  <w:jc w:val="center"/>
                </w:trPr>
                <w:tc>
                  <w:tcPr>
                    <w:tcW w:w="522" w:type="dxa"/>
                    <w:hideMark/>
                  </w:tcPr>
                  <w:p w14:paraId="7727FA5B"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33.</w:t>
                    </w:r>
                  </w:p>
                </w:tc>
                <w:tc>
                  <w:tcPr>
                    <w:tcW w:w="9758" w:type="dxa"/>
                    <w:hideMark/>
                  </w:tcPr>
                  <w:p w14:paraId="53BC641A"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PATEL, M.; A., K.; AND PRASANNA, P. Effect of thermal and chemical treatments on carbon and silica contents in rice husk. </w:t>
                    </w:r>
                    <w:r w:rsidRPr="0031330A">
                      <w:rPr>
                        <w:rFonts w:ascii="Arial" w:hAnsi="Arial" w:cs="Arial"/>
                        <w:b/>
                        <w:bCs/>
                        <w:noProof/>
                        <w:szCs w:val="24"/>
                      </w:rPr>
                      <w:t>J. Mater. Sci.</w:t>
                    </w:r>
                    <w:r w:rsidRPr="0031330A">
                      <w:rPr>
                        <w:rFonts w:ascii="Arial" w:hAnsi="Arial" w:cs="Arial"/>
                        <w:noProof/>
                        <w:szCs w:val="24"/>
                      </w:rPr>
                      <w:t>, n. 22, p. 2457-2464, 1987.</w:t>
                    </w:r>
                  </w:p>
                </w:tc>
              </w:tr>
              <w:tr w:rsidR="00831C62" w:rsidRPr="0031330A" w14:paraId="7AFBB80A" w14:textId="77777777" w:rsidTr="00831C62">
                <w:trPr>
                  <w:tblCellSpacing w:w="15" w:type="dxa"/>
                  <w:jc w:val="center"/>
                </w:trPr>
                <w:tc>
                  <w:tcPr>
                    <w:tcW w:w="522" w:type="dxa"/>
                    <w:hideMark/>
                  </w:tcPr>
                  <w:p w14:paraId="5E651C42"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34.</w:t>
                    </w:r>
                  </w:p>
                </w:tc>
                <w:tc>
                  <w:tcPr>
                    <w:tcW w:w="9758" w:type="dxa"/>
                    <w:hideMark/>
                  </w:tcPr>
                  <w:p w14:paraId="67F9F367" w14:textId="77777777" w:rsidR="0031330A" w:rsidRPr="0031330A" w:rsidRDefault="0031330A" w:rsidP="0031330A">
                    <w:pPr>
                      <w:pStyle w:val="Bibliografia"/>
                      <w:rPr>
                        <w:rFonts w:ascii="Arial" w:hAnsi="Arial" w:cs="Arial"/>
                        <w:noProof/>
                        <w:szCs w:val="24"/>
                      </w:rPr>
                    </w:pPr>
                    <w:r w:rsidRPr="0031330A">
                      <w:rPr>
                        <w:rFonts w:ascii="Arial" w:hAnsi="Arial" w:cs="Arial"/>
                        <w:b/>
                        <w:bCs/>
                        <w:noProof/>
                        <w:szCs w:val="24"/>
                      </w:rPr>
                      <w:t>“Grão”</w:t>
                    </w:r>
                    <w:r w:rsidRPr="0031330A">
                      <w:rPr>
                        <w:rFonts w:ascii="Arial" w:hAnsi="Arial" w:cs="Arial"/>
                        <w:noProof/>
                        <w:szCs w:val="24"/>
                      </w:rPr>
                      <w:t>. Disponivel em: &lt;http://www.ufrgs.br/alimentus1/terradearroz/grao/gr_divisao.htm&gt;. Acesso em: agosto 2018.</w:t>
                    </w:r>
                  </w:p>
                </w:tc>
              </w:tr>
              <w:tr w:rsidR="00831C62" w:rsidRPr="00402D0C" w14:paraId="1B7DD86E" w14:textId="77777777" w:rsidTr="00831C62">
                <w:trPr>
                  <w:tblCellSpacing w:w="15" w:type="dxa"/>
                  <w:jc w:val="center"/>
                </w:trPr>
                <w:tc>
                  <w:tcPr>
                    <w:tcW w:w="522" w:type="dxa"/>
                    <w:hideMark/>
                  </w:tcPr>
                  <w:p w14:paraId="25D060FA"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35.</w:t>
                    </w:r>
                  </w:p>
                </w:tc>
                <w:tc>
                  <w:tcPr>
                    <w:tcW w:w="9758" w:type="dxa"/>
                    <w:hideMark/>
                  </w:tcPr>
                  <w:p w14:paraId="46252EB6" w14:textId="77777777" w:rsidR="0031330A" w:rsidRPr="009758E4" w:rsidRDefault="0031330A" w:rsidP="0031330A">
                    <w:pPr>
                      <w:pStyle w:val="Bibliografia"/>
                      <w:rPr>
                        <w:rFonts w:ascii="Arial" w:hAnsi="Arial" w:cs="Arial"/>
                        <w:noProof/>
                        <w:szCs w:val="24"/>
                        <w:lang w:val="en-US"/>
                      </w:rPr>
                    </w:pPr>
                    <w:r w:rsidRPr="009758E4">
                      <w:rPr>
                        <w:rFonts w:ascii="Arial" w:hAnsi="Arial" w:cs="Arial"/>
                        <w:noProof/>
                        <w:szCs w:val="24"/>
                        <w:lang w:val="en-US"/>
                      </w:rPr>
                      <w:t xml:space="preserve">STADELMAN, W. J. </w:t>
                    </w:r>
                    <w:r w:rsidRPr="009758E4">
                      <w:rPr>
                        <w:rFonts w:ascii="Arial" w:hAnsi="Arial" w:cs="Arial"/>
                        <w:b/>
                        <w:bCs/>
                        <w:noProof/>
                        <w:szCs w:val="24"/>
                        <w:lang w:val="en-US"/>
                      </w:rPr>
                      <w:t>Encyclopedia of Food Science and Technology</w:t>
                    </w:r>
                    <w:r w:rsidRPr="009758E4">
                      <w:rPr>
                        <w:rFonts w:ascii="Arial" w:hAnsi="Arial" w:cs="Arial"/>
                        <w:noProof/>
                        <w:szCs w:val="24"/>
                        <w:lang w:val="en-US"/>
                      </w:rPr>
                      <w:t>. 2. ed. NeW York: John Wiley and Sons, 2000.</w:t>
                    </w:r>
                  </w:p>
                </w:tc>
              </w:tr>
              <w:tr w:rsidR="00831C62" w:rsidRPr="00402D0C" w14:paraId="708F2813" w14:textId="77777777" w:rsidTr="00831C62">
                <w:trPr>
                  <w:tblCellSpacing w:w="15" w:type="dxa"/>
                  <w:jc w:val="center"/>
                </w:trPr>
                <w:tc>
                  <w:tcPr>
                    <w:tcW w:w="522" w:type="dxa"/>
                    <w:hideMark/>
                  </w:tcPr>
                  <w:p w14:paraId="45E4C568"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36.</w:t>
                    </w:r>
                  </w:p>
                </w:tc>
                <w:tc>
                  <w:tcPr>
                    <w:tcW w:w="9758" w:type="dxa"/>
                    <w:hideMark/>
                  </w:tcPr>
                  <w:p w14:paraId="747611A0" w14:textId="77777777" w:rsidR="0031330A" w:rsidRPr="009758E4" w:rsidRDefault="0031330A" w:rsidP="0031330A">
                    <w:pPr>
                      <w:pStyle w:val="Bibliografia"/>
                      <w:rPr>
                        <w:rFonts w:ascii="Arial" w:hAnsi="Arial" w:cs="Arial"/>
                        <w:noProof/>
                        <w:szCs w:val="24"/>
                        <w:lang w:val="en-US"/>
                      </w:rPr>
                    </w:pPr>
                    <w:r w:rsidRPr="009758E4">
                      <w:rPr>
                        <w:rFonts w:ascii="Arial" w:hAnsi="Arial" w:cs="Arial"/>
                        <w:noProof/>
                        <w:szCs w:val="24"/>
                        <w:lang w:val="en-US"/>
                      </w:rPr>
                      <w:t xml:space="preserve">HOUSTON, D. F. Rice: Chemistry and Technology. </w:t>
                    </w:r>
                    <w:r w:rsidRPr="009758E4">
                      <w:rPr>
                        <w:rFonts w:ascii="Arial" w:hAnsi="Arial" w:cs="Arial"/>
                        <w:b/>
                        <w:bCs/>
                        <w:noProof/>
                        <w:szCs w:val="24"/>
                        <w:lang w:val="en-US"/>
                      </w:rPr>
                      <w:t>American Association of Cereal Chemists</w:t>
                    </w:r>
                    <w:r w:rsidRPr="009758E4">
                      <w:rPr>
                        <w:rFonts w:ascii="Arial" w:hAnsi="Arial" w:cs="Arial"/>
                        <w:noProof/>
                        <w:szCs w:val="24"/>
                        <w:lang w:val="en-US"/>
                      </w:rPr>
                      <w:t>, Minnesota (USA), p. 517, 1972.</w:t>
                    </w:r>
                  </w:p>
                </w:tc>
              </w:tr>
              <w:tr w:rsidR="00831C62" w:rsidRPr="0031330A" w14:paraId="49330C08" w14:textId="77777777" w:rsidTr="00831C62">
                <w:trPr>
                  <w:tblCellSpacing w:w="15" w:type="dxa"/>
                  <w:jc w:val="center"/>
                </w:trPr>
                <w:tc>
                  <w:tcPr>
                    <w:tcW w:w="522" w:type="dxa"/>
                    <w:hideMark/>
                  </w:tcPr>
                  <w:p w14:paraId="3F0151F8"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37.</w:t>
                    </w:r>
                  </w:p>
                </w:tc>
                <w:tc>
                  <w:tcPr>
                    <w:tcW w:w="9758" w:type="dxa"/>
                    <w:hideMark/>
                  </w:tcPr>
                  <w:p w14:paraId="30B274AE"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PATEL, M.; KARERA, A. SiC whisker from rice husk: Microscopic study. </w:t>
                    </w:r>
                    <w:r w:rsidRPr="0031330A">
                      <w:rPr>
                        <w:rFonts w:ascii="Arial" w:hAnsi="Arial" w:cs="Arial"/>
                        <w:b/>
                        <w:bCs/>
                        <w:noProof/>
                        <w:szCs w:val="24"/>
                      </w:rPr>
                      <w:t>Powder Metall</w:t>
                    </w:r>
                    <w:r w:rsidRPr="0031330A">
                      <w:rPr>
                        <w:rFonts w:ascii="Arial" w:hAnsi="Arial" w:cs="Arial"/>
                        <w:noProof/>
                        <w:szCs w:val="24"/>
                      </w:rPr>
                      <w:t>, v. 23, n. 1, p. 30-32, 1991.</w:t>
                    </w:r>
                  </w:p>
                </w:tc>
              </w:tr>
              <w:tr w:rsidR="00831C62" w:rsidRPr="00402D0C" w14:paraId="763CBB44" w14:textId="77777777" w:rsidTr="00831C62">
                <w:trPr>
                  <w:tblCellSpacing w:w="15" w:type="dxa"/>
                  <w:jc w:val="center"/>
                </w:trPr>
                <w:tc>
                  <w:tcPr>
                    <w:tcW w:w="522" w:type="dxa"/>
                    <w:hideMark/>
                  </w:tcPr>
                  <w:p w14:paraId="46615A0F"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38.</w:t>
                    </w:r>
                  </w:p>
                </w:tc>
                <w:tc>
                  <w:tcPr>
                    <w:tcW w:w="9758" w:type="dxa"/>
                    <w:hideMark/>
                  </w:tcPr>
                  <w:p w14:paraId="1FC8D269" w14:textId="77777777" w:rsidR="0031330A" w:rsidRPr="009758E4" w:rsidRDefault="0031330A" w:rsidP="0031330A">
                    <w:pPr>
                      <w:pStyle w:val="Bibliografia"/>
                      <w:rPr>
                        <w:rFonts w:ascii="Arial" w:hAnsi="Arial" w:cs="Arial"/>
                        <w:noProof/>
                        <w:szCs w:val="24"/>
                        <w:lang w:val="en-US"/>
                      </w:rPr>
                    </w:pPr>
                    <w:r w:rsidRPr="009758E4">
                      <w:rPr>
                        <w:rFonts w:ascii="Arial" w:hAnsi="Arial" w:cs="Arial"/>
                        <w:noProof/>
                        <w:szCs w:val="24"/>
                        <w:lang w:val="en-US"/>
                      </w:rPr>
                      <w:t xml:space="preserve">DING, M. Rice husk silicon and its applications. </w:t>
                    </w:r>
                    <w:r w:rsidRPr="009758E4">
                      <w:rPr>
                        <w:rFonts w:ascii="Arial" w:hAnsi="Arial" w:cs="Arial"/>
                        <w:b/>
                        <w:bCs/>
                        <w:noProof/>
                        <w:szCs w:val="24"/>
                        <w:lang w:val="en-US"/>
                      </w:rPr>
                      <w:t>Inorg. Chem. Ind.</w:t>
                    </w:r>
                    <w:r w:rsidRPr="009758E4">
                      <w:rPr>
                        <w:rFonts w:ascii="Arial" w:hAnsi="Arial" w:cs="Arial"/>
                        <w:noProof/>
                        <w:szCs w:val="24"/>
                        <w:lang w:val="en-US"/>
                      </w:rPr>
                      <w:t>, v. 24, n. 6, p. 36-42, 1992.</w:t>
                    </w:r>
                  </w:p>
                </w:tc>
              </w:tr>
              <w:tr w:rsidR="00831C62" w:rsidRPr="0031330A" w14:paraId="50FCF82A" w14:textId="77777777" w:rsidTr="00831C62">
                <w:trPr>
                  <w:tblCellSpacing w:w="15" w:type="dxa"/>
                  <w:jc w:val="center"/>
                </w:trPr>
                <w:tc>
                  <w:tcPr>
                    <w:tcW w:w="522" w:type="dxa"/>
                    <w:hideMark/>
                  </w:tcPr>
                  <w:p w14:paraId="12E91797"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39.</w:t>
                    </w:r>
                  </w:p>
                </w:tc>
                <w:tc>
                  <w:tcPr>
                    <w:tcW w:w="9758" w:type="dxa"/>
                    <w:hideMark/>
                  </w:tcPr>
                  <w:p w14:paraId="133AC750"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KRISHNARAO, R. V.; GODKHINDI, M. M. Distribution of Silica in Rice Husks and its Effect on the Formation of Silicon Carbide. </w:t>
                    </w:r>
                    <w:r w:rsidRPr="0031330A">
                      <w:rPr>
                        <w:rFonts w:ascii="Arial" w:hAnsi="Arial" w:cs="Arial"/>
                        <w:b/>
                        <w:bCs/>
                        <w:noProof/>
                        <w:szCs w:val="24"/>
                      </w:rPr>
                      <w:t>Ceramics International</w:t>
                    </w:r>
                    <w:r w:rsidRPr="0031330A">
                      <w:rPr>
                        <w:rFonts w:ascii="Arial" w:hAnsi="Arial" w:cs="Arial"/>
                        <w:noProof/>
                        <w:szCs w:val="24"/>
                      </w:rPr>
                      <w:t>, v. 18, p. 243-49, 1992.</w:t>
                    </w:r>
                  </w:p>
                </w:tc>
              </w:tr>
              <w:tr w:rsidR="00831C62" w:rsidRPr="0031330A" w14:paraId="45F5DC2C" w14:textId="77777777" w:rsidTr="00831C62">
                <w:trPr>
                  <w:tblCellSpacing w:w="15" w:type="dxa"/>
                  <w:jc w:val="center"/>
                </w:trPr>
                <w:tc>
                  <w:tcPr>
                    <w:tcW w:w="522" w:type="dxa"/>
                    <w:hideMark/>
                  </w:tcPr>
                  <w:p w14:paraId="13C954A1"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40.</w:t>
                    </w:r>
                  </w:p>
                </w:tc>
                <w:tc>
                  <w:tcPr>
                    <w:tcW w:w="9758" w:type="dxa"/>
                    <w:hideMark/>
                  </w:tcPr>
                  <w:p w14:paraId="2DC05126"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CHANDRASEKHAR, S. et al. Review Processing, properties and Applications of reactive silica from rice husk- an overview. </w:t>
                    </w:r>
                    <w:r w:rsidRPr="0031330A">
                      <w:rPr>
                        <w:rFonts w:ascii="Arial" w:hAnsi="Arial" w:cs="Arial"/>
                        <w:b/>
                        <w:bCs/>
                        <w:noProof/>
                        <w:szCs w:val="24"/>
                      </w:rPr>
                      <w:t>J. Mat. Sci.</w:t>
                    </w:r>
                    <w:r w:rsidRPr="0031330A">
                      <w:rPr>
                        <w:rFonts w:ascii="Arial" w:hAnsi="Arial" w:cs="Arial"/>
                        <w:noProof/>
                        <w:szCs w:val="24"/>
                      </w:rPr>
                      <w:t>, v. 38, p. 3159-3168, 2003.</w:t>
                    </w:r>
                  </w:p>
                </w:tc>
              </w:tr>
              <w:tr w:rsidR="00831C62" w:rsidRPr="0031330A" w14:paraId="24F3F1C6" w14:textId="77777777" w:rsidTr="00831C62">
                <w:trPr>
                  <w:tblCellSpacing w:w="15" w:type="dxa"/>
                  <w:jc w:val="center"/>
                </w:trPr>
                <w:tc>
                  <w:tcPr>
                    <w:tcW w:w="522" w:type="dxa"/>
                    <w:hideMark/>
                  </w:tcPr>
                  <w:p w14:paraId="040C54C3"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41.</w:t>
                    </w:r>
                  </w:p>
                </w:tc>
                <w:tc>
                  <w:tcPr>
                    <w:tcW w:w="9758" w:type="dxa"/>
                    <w:hideMark/>
                  </w:tcPr>
                  <w:p w14:paraId="681C68F8"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DELLA, V. P. </w:t>
                    </w:r>
                    <w:r w:rsidRPr="0031330A">
                      <w:rPr>
                        <w:rFonts w:ascii="Arial" w:hAnsi="Arial" w:cs="Arial"/>
                        <w:b/>
                        <w:bCs/>
                        <w:noProof/>
                        <w:szCs w:val="24"/>
                      </w:rPr>
                      <w:t>Processamento e Caracterização de Sílica Ativa Obtida a partir de Cinza de Casca de Arroz</w:t>
                    </w:r>
                    <w:r w:rsidRPr="0031330A">
                      <w:rPr>
                        <w:rFonts w:ascii="Arial" w:hAnsi="Arial" w:cs="Arial"/>
                        <w:noProof/>
                        <w:szCs w:val="24"/>
                      </w:rPr>
                      <w:t>. Dissertação (Mestrado em Engenharia). Programa de Pós-Graduação em Ciência e Engenharia de Materiais, Universidade Federal de Santa Catarina. Florianópolis: [s.n.]. 2001. p. 70.</w:t>
                    </w:r>
                  </w:p>
                </w:tc>
              </w:tr>
              <w:tr w:rsidR="00831C62" w:rsidRPr="0031330A" w14:paraId="51CA25AA" w14:textId="77777777" w:rsidTr="00831C62">
                <w:trPr>
                  <w:tblCellSpacing w:w="15" w:type="dxa"/>
                  <w:jc w:val="center"/>
                </w:trPr>
                <w:tc>
                  <w:tcPr>
                    <w:tcW w:w="522" w:type="dxa"/>
                    <w:hideMark/>
                  </w:tcPr>
                  <w:p w14:paraId="3D8F0030"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42.</w:t>
                    </w:r>
                  </w:p>
                </w:tc>
                <w:tc>
                  <w:tcPr>
                    <w:tcW w:w="9758" w:type="dxa"/>
                    <w:hideMark/>
                  </w:tcPr>
                  <w:p w14:paraId="32070150"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REAL, C.; ALCALÁ, M. D.; CRIADO, J. M. Preparation os Silica from Rice Husks. </w:t>
                    </w:r>
                    <w:r w:rsidRPr="0031330A">
                      <w:rPr>
                        <w:rFonts w:ascii="Arial" w:hAnsi="Arial" w:cs="Arial"/>
                        <w:b/>
                        <w:bCs/>
                        <w:noProof/>
                        <w:szCs w:val="24"/>
                      </w:rPr>
                      <w:t>Journal American Ceramic Society</w:t>
                    </w:r>
                    <w:r w:rsidRPr="0031330A">
                      <w:rPr>
                        <w:rFonts w:ascii="Arial" w:hAnsi="Arial" w:cs="Arial"/>
                        <w:noProof/>
                        <w:szCs w:val="24"/>
                      </w:rPr>
                      <w:t>, v. 79, p. 2012-2016, 1996.</w:t>
                    </w:r>
                  </w:p>
                </w:tc>
              </w:tr>
              <w:tr w:rsidR="00831C62" w:rsidRPr="0031330A" w14:paraId="106E3097" w14:textId="77777777" w:rsidTr="00831C62">
                <w:trPr>
                  <w:tblCellSpacing w:w="15" w:type="dxa"/>
                  <w:jc w:val="center"/>
                </w:trPr>
                <w:tc>
                  <w:tcPr>
                    <w:tcW w:w="522" w:type="dxa"/>
                    <w:hideMark/>
                  </w:tcPr>
                  <w:p w14:paraId="5313CF29"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43.</w:t>
                    </w:r>
                  </w:p>
                </w:tc>
                <w:tc>
                  <w:tcPr>
                    <w:tcW w:w="9758" w:type="dxa"/>
                    <w:hideMark/>
                  </w:tcPr>
                  <w:p w14:paraId="39FF4105"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AGOPYAN, V. </w:t>
                    </w:r>
                    <w:r w:rsidRPr="0031330A">
                      <w:rPr>
                        <w:rFonts w:ascii="Arial" w:hAnsi="Arial" w:cs="Arial"/>
                        <w:b/>
                        <w:bCs/>
                        <w:noProof/>
                        <w:szCs w:val="24"/>
                      </w:rPr>
                      <w:t>Materiais Reforçados com Fibras para a Construção Civil nos Países em Desenvolvimento: uso de fibras vegetais</w:t>
                    </w:r>
                    <w:r w:rsidRPr="0031330A">
                      <w:rPr>
                        <w:rFonts w:ascii="Arial" w:hAnsi="Arial" w:cs="Arial"/>
                        <w:noProof/>
                        <w:szCs w:val="24"/>
                      </w:rPr>
                      <w:t>. Escola Politécnica, Departamento de Engenharia Civil, Universidade de São Paulo. São Paulo , p. 99. 1991.</w:t>
                    </w:r>
                  </w:p>
                </w:tc>
              </w:tr>
              <w:tr w:rsidR="00831C62" w:rsidRPr="00402D0C" w14:paraId="245A2C76" w14:textId="77777777" w:rsidTr="00831C62">
                <w:trPr>
                  <w:tblCellSpacing w:w="15" w:type="dxa"/>
                  <w:jc w:val="center"/>
                </w:trPr>
                <w:tc>
                  <w:tcPr>
                    <w:tcW w:w="522" w:type="dxa"/>
                    <w:hideMark/>
                  </w:tcPr>
                  <w:p w14:paraId="6E4AC72D"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44.</w:t>
                    </w:r>
                  </w:p>
                </w:tc>
                <w:tc>
                  <w:tcPr>
                    <w:tcW w:w="9758" w:type="dxa"/>
                    <w:hideMark/>
                  </w:tcPr>
                  <w:p w14:paraId="45C7FDA3" w14:textId="77777777" w:rsidR="0031330A" w:rsidRPr="009758E4" w:rsidRDefault="0031330A" w:rsidP="0031330A">
                    <w:pPr>
                      <w:pStyle w:val="Bibliografia"/>
                      <w:rPr>
                        <w:rFonts w:ascii="Arial" w:hAnsi="Arial" w:cs="Arial"/>
                        <w:noProof/>
                        <w:szCs w:val="24"/>
                        <w:lang w:val="en-US"/>
                      </w:rPr>
                    </w:pPr>
                    <w:r w:rsidRPr="009758E4">
                      <w:rPr>
                        <w:rFonts w:ascii="Arial" w:hAnsi="Arial" w:cs="Arial"/>
                        <w:noProof/>
                        <w:szCs w:val="24"/>
                        <w:lang w:val="en-US"/>
                      </w:rPr>
                      <w:t xml:space="preserve">GOVINDARAO, V. M. Utilization of rice husk. A preliminary analysis. </w:t>
                    </w:r>
                    <w:r w:rsidRPr="009758E4">
                      <w:rPr>
                        <w:rFonts w:ascii="Arial" w:hAnsi="Arial" w:cs="Arial"/>
                        <w:b/>
                        <w:bCs/>
                        <w:noProof/>
                        <w:szCs w:val="24"/>
                        <w:lang w:val="en-US"/>
                      </w:rPr>
                      <w:t>J.Sc.Ind.Res.</w:t>
                    </w:r>
                    <w:r w:rsidRPr="009758E4">
                      <w:rPr>
                        <w:rFonts w:ascii="Arial" w:hAnsi="Arial" w:cs="Arial"/>
                        <w:noProof/>
                        <w:szCs w:val="24"/>
                        <w:lang w:val="en-US"/>
                      </w:rPr>
                      <w:t>, n. 39, p. 495-515, 1980.</w:t>
                    </w:r>
                  </w:p>
                </w:tc>
              </w:tr>
              <w:tr w:rsidR="00831C62" w:rsidRPr="0031330A" w14:paraId="26B61225" w14:textId="77777777" w:rsidTr="00831C62">
                <w:trPr>
                  <w:tblCellSpacing w:w="15" w:type="dxa"/>
                  <w:jc w:val="center"/>
                </w:trPr>
                <w:tc>
                  <w:tcPr>
                    <w:tcW w:w="522" w:type="dxa"/>
                    <w:hideMark/>
                  </w:tcPr>
                  <w:p w14:paraId="326860F7"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45.</w:t>
                    </w:r>
                  </w:p>
                </w:tc>
                <w:tc>
                  <w:tcPr>
                    <w:tcW w:w="9758" w:type="dxa"/>
                    <w:hideMark/>
                  </w:tcPr>
                  <w:p w14:paraId="695CC31D"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ISAIA, G. C. . G. A. L. G. . M. R. Physical and pozzolanic action of mineral additions on the mechanical strength of high-performance concrete. </w:t>
                    </w:r>
                    <w:r w:rsidRPr="0031330A">
                      <w:rPr>
                        <w:rFonts w:ascii="Arial" w:hAnsi="Arial" w:cs="Arial"/>
                        <w:b/>
                        <w:bCs/>
                        <w:noProof/>
                        <w:szCs w:val="24"/>
                      </w:rPr>
                      <w:t>Cement &amp; concrete composites.</w:t>
                    </w:r>
                    <w:r w:rsidRPr="0031330A">
                      <w:rPr>
                        <w:rFonts w:ascii="Arial" w:hAnsi="Arial" w:cs="Arial"/>
                        <w:noProof/>
                        <w:szCs w:val="24"/>
                      </w:rPr>
                      <w:t>, v. 25, p. 69-76, 2003.</w:t>
                    </w:r>
                  </w:p>
                </w:tc>
              </w:tr>
              <w:tr w:rsidR="00831C62" w:rsidRPr="0031330A" w14:paraId="0B0F1234" w14:textId="77777777" w:rsidTr="00831C62">
                <w:trPr>
                  <w:tblCellSpacing w:w="15" w:type="dxa"/>
                  <w:jc w:val="center"/>
                </w:trPr>
                <w:tc>
                  <w:tcPr>
                    <w:tcW w:w="522" w:type="dxa"/>
                    <w:hideMark/>
                  </w:tcPr>
                  <w:p w14:paraId="31E2CA6B"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46.</w:t>
                    </w:r>
                  </w:p>
                </w:tc>
                <w:tc>
                  <w:tcPr>
                    <w:tcW w:w="9758" w:type="dxa"/>
                    <w:hideMark/>
                  </w:tcPr>
                  <w:p w14:paraId="647C2E74"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AMICK, J. A. Purification of Rice Hulls as a Source of Solar Grade Silicon for Solar Cells. </w:t>
                    </w:r>
                    <w:r w:rsidRPr="0031330A">
                      <w:rPr>
                        <w:rFonts w:ascii="Arial" w:hAnsi="Arial" w:cs="Arial"/>
                        <w:b/>
                        <w:bCs/>
                        <w:noProof/>
                        <w:szCs w:val="24"/>
                      </w:rPr>
                      <w:t>J. Electrochem Soc.</w:t>
                    </w:r>
                    <w:r w:rsidRPr="0031330A">
                      <w:rPr>
                        <w:rFonts w:ascii="Arial" w:hAnsi="Arial" w:cs="Arial"/>
                        <w:noProof/>
                        <w:szCs w:val="24"/>
                      </w:rPr>
                      <w:t>, v. 129, n. 4, 1982.</w:t>
                    </w:r>
                  </w:p>
                </w:tc>
              </w:tr>
              <w:tr w:rsidR="00831C62" w:rsidRPr="0031330A" w14:paraId="7A93C4B0" w14:textId="77777777" w:rsidTr="00831C62">
                <w:trPr>
                  <w:tblCellSpacing w:w="15" w:type="dxa"/>
                  <w:jc w:val="center"/>
                </w:trPr>
                <w:tc>
                  <w:tcPr>
                    <w:tcW w:w="522" w:type="dxa"/>
                    <w:hideMark/>
                  </w:tcPr>
                  <w:p w14:paraId="5C3A043E"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47.</w:t>
                    </w:r>
                  </w:p>
                </w:tc>
                <w:tc>
                  <w:tcPr>
                    <w:tcW w:w="9758" w:type="dxa"/>
                    <w:hideMark/>
                  </w:tcPr>
                  <w:p w14:paraId="38C1B6EF"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YALÇIN, N.; SERVINÇ, V. Studies on silica obtained from rice husk. </w:t>
                    </w:r>
                    <w:r w:rsidRPr="0031330A">
                      <w:rPr>
                        <w:rFonts w:ascii="Arial" w:hAnsi="Arial" w:cs="Arial"/>
                        <w:b/>
                        <w:bCs/>
                        <w:noProof/>
                        <w:szCs w:val="24"/>
                      </w:rPr>
                      <w:t xml:space="preserve">Ceramics International </w:t>
                    </w:r>
                    <w:r w:rsidRPr="0031330A">
                      <w:rPr>
                        <w:rFonts w:ascii="Arial" w:hAnsi="Arial" w:cs="Arial"/>
                        <w:noProof/>
                        <w:szCs w:val="24"/>
                      </w:rPr>
                      <w:t>, v. 27, p. 219-224, 2001.</w:t>
                    </w:r>
                  </w:p>
                </w:tc>
              </w:tr>
              <w:tr w:rsidR="00831C62" w:rsidRPr="00402D0C" w14:paraId="5D293C0B" w14:textId="77777777" w:rsidTr="00831C62">
                <w:trPr>
                  <w:tblCellSpacing w:w="15" w:type="dxa"/>
                  <w:jc w:val="center"/>
                </w:trPr>
                <w:tc>
                  <w:tcPr>
                    <w:tcW w:w="522" w:type="dxa"/>
                    <w:hideMark/>
                  </w:tcPr>
                  <w:p w14:paraId="11ED9A49"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48.</w:t>
                    </w:r>
                  </w:p>
                </w:tc>
                <w:tc>
                  <w:tcPr>
                    <w:tcW w:w="9758" w:type="dxa"/>
                    <w:hideMark/>
                  </w:tcPr>
                  <w:p w14:paraId="6344B038" w14:textId="77777777" w:rsidR="0031330A" w:rsidRPr="009758E4" w:rsidRDefault="0031330A" w:rsidP="0031330A">
                    <w:pPr>
                      <w:pStyle w:val="Bibliografia"/>
                      <w:rPr>
                        <w:rFonts w:ascii="Arial" w:hAnsi="Arial" w:cs="Arial"/>
                        <w:noProof/>
                        <w:szCs w:val="24"/>
                        <w:lang w:val="en-US"/>
                      </w:rPr>
                    </w:pPr>
                    <w:r w:rsidRPr="009758E4">
                      <w:rPr>
                        <w:rFonts w:ascii="Arial" w:hAnsi="Arial" w:cs="Arial"/>
                        <w:noProof/>
                        <w:szCs w:val="24"/>
                        <w:lang w:val="en-US"/>
                      </w:rPr>
                      <w:t xml:space="preserve">SALAS, J. E. A. "Lightweight insulating concretes with rice husk." </w:t>
                    </w:r>
                    <w:r w:rsidRPr="009758E4">
                      <w:rPr>
                        <w:rFonts w:ascii="Arial" w:hAnsi="Arial" w:cs="Arial"/>
                        <w:b/>
                        <w:bCs/>
                        <w:noProof/>
                        <w:szCs w:val="24"/>
                        <w:lang w:val="en-US"/>
                      </w:rPr>
                      <w:t>International Journal of Cement Composites and Lightweight Concrete</w:t>
                    </w:r>
                    <w:r w:rsidRPr="009758E4">
                      <w:rPr>
                        <w:rFonts w:ascii="Arial" w:hAnsi="Arial" w:cs="Arial"/>
                        <w:noProof/>
                        <w:szCs w:val="24"/>
                        <w:lang w:val="en-US"/>
                      </w:rPr>
                      <w:t>, v. 8, n. 3, p. 171-180, 1986.</w:t>
                    </w:r>
                  </w:p>
                </w:tc>
              </w:tr>
              <w:tr w:rsidR="00831C62" w:rsidRPr="0031330A" w14:paraId="7AF2D007" w14:textId="77777777" w:rsidTr="00831C62">
                <w:trPr>
                  <w:tblCellSpacing w:w="15" w:type="dxa"/>
                  <w:jc w:val="center"/>
                </w:trPr>
                <w:tc>
                  <w:tcPr>
                    <w:tcW w:w="522" w:type="dxa"/>
                    <w:hideMark/>
                  </w:tcPr>
                  <w:p w14:paraId="11F15AD3"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49.</w:t>
                    </w:r>
                  </w:p>
                </w:tc>
                <w:tc>
                  <w:tcPr>
                    <w:tcW w:w="9758" w:type="dxa"/>
                    <w:hideMark/>
                  </w:tcPr>
                  <w:p w14:paraId="7336088C"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BORON, L. </w:t>
                    </w:r>
                    <w:r w:rsidRPr="0031330A">
                      <w:rPr>
                        <w:rFonts w:ascii="Arial" w:hAnsi="Arial" w:cs="Arial"/>
                        <w:b/>
                        <w:bCs/>
                        <w:noProof/>
                        <w:szCs w:val="24"/>
                      </w:rPr>
                      <w:t>Citrato de cálcio da casca do ovo: biodisponibilidade e uso como suplemento alimentar.Dissertação de Mestrado em Ciência e Tecnologia dos Alimentos.</w:t>
                    </w:r>
                    <w:r w:rsidRPr="0031330A">
                      <w:rPr>
                        <w:rFonts w:ascii="Arial" w:hAnsi="Arial" w:cs="Arial"/>
                        <w:noProof/>
                        <w:szCs w:val="24"/>
                      </w:rPr>
                      <w:t xml:space="preserve"> Departamento de Ciência e Tecnologia de Alimentos - Universidade Federal de Santa Catarina. Florianópolis. 2004.</w:t>
                    </w:r>
                  </w:p>
                </w:tc>
              </w:tr>
              <w:tr w:rsidR="00831C62" w:rsidRPr="0031330A" w14:paraId="0D11E12D" w14:textId="77777777" w:rsidTr="00831C62">
                <w:trPr>
                  <w:tblCellSpacing w:w="15" w:type="dxa"/>
                  <w:jc w:val="center"/>
                </w:trPr>
                <w:tc>
                  <w:tcPr>
                    <w:tcW w:w="522" w:type="dxa"/>
                    <w:hideMark/>
                  </w:tcPr>
                  <w:p w14:paraId="50238F68"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50.</w:t>
                    </w:r>
                  </w:p>
                </w:tc>
                <w:tc>
                  <w:tcPr>
                    <w:tcW w:w="9758" w:type="dxa"/>
                    <w:hideMark/>
                  </w:tcPr>
                  <w:p w14:paraId="7F417426"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SIMONS, P. Consumo de ovos deve aumentar. </w:t>
                    </w:r>
                    <w:r w:rsidRPr="0031330A">
                      <w:rPr>
                        <w:rFonts w:ascii="Arial" w:hAnsi="Arial" w:cs="Arial"/>
                        <w:b/>
                        <w:bCs/>
                        <w:noProof/>
                        <w:szCs w:val="24"/>
                      </w:rPr>
                      <w:t>Redação Avicultura Industrial</w:t>
                    </w:r>
                    <w:r w:rsidRPr="0031330A">
                      <w:rPr>
                        <w:rFonts w:ascii="Arial" w:hAnsi="Arial" w:cs="Arial"/>
                        <w:noProof/>
                        <w:szCs w:val="24"/>
                      </w:rPr>
                      <w:t>, 2007. Disponivel em: &lt;http://www.aviculturaindustrial.com.br/site/dinamica.asp?tipo_tabela=especiais&amp;id=29570&amp;categoria=coberturas_on_line&gt;. Acesso em: agosto 2018.</w:t>
                    </w:r>
                  </w:p>
                </w:tc>
              </w:tr>
              <w:tr w:rsidR="00831C62" w:rsidRPr="0031330A" w14:paraId="6DC8A7DA" w14:textId="77777777" w:rsidTr="00831C62">
                <w:trPr>
                  <w:tblCellSpacing w:w="15" w:type="dxa"/>
                  <w:jc w:val="center"/>
                </w:trPr>
                <w:tc>
                  <w:tcPr>
                    <w:tcW w:w="522" w:type="dxa"/>
                    <w:hideMark/>
                  </w:tcPr>
                  <w:p w14:paraId="01F82922"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51.</w:t>
                    </w:r>
                  </w:p>
                </w:tc>
                <w:tc>
                  <w:tcPr>
                    <w:tcW w:w="9758" w:type="dxa"/>
                    <w:hideMark/>
                  </w:tcPr>
                  <w:p w14:paraId="284EB028" w14:textId="77777777" w:rsidR="0031330A" w:rsidRPr="0031330A" w:rsidRDefault="0031330A" w:rsidP="0031330A">
                    <w:pPr>
                      <w:pStyle w:val="Bibliografia"/>
                      <w:rPr>
                        <w:rFonts w:ascii="Arial" w:hAnsi="Arial" w:cs="Arial"/>
                        <w:noProof/>
                        <w:szCs w:val="24"/>
                      </w:rPr>
                    </w:pPr>
                    <w:r w:rsidRPr="0031330A">
                      <w:rPr>
                        <w:rFonts w:ascii="Arial" w:hAnsi="Arial" w:cs="Arial"/>
                        <w:b/>
                        <w:bCs/>
                        <w:noProof/>
                        <w:szCs w:val="24"/>
                      </w:rPr>
                      <w:t>IBGE</w:t>
                    </w:r>
                    <w:r w:rsidRPr="0031330A">
                      <w:rPr>
                        <w:rFonts w:ascii="Arial" w:hAnsi="Arial" w:cs="Arial"/>
                        <w:noProof/>
                        <w:szCs w:val="24"/>
                      </w:rPr>
                      <w:t>. Disponivel em: &lt;https://www.ibge.gov.br/estatisticas-novoportal/economicas/agricultura-e-pecuaria/9216-pesquisa-trimestral-da-producao-de-ovos-de-galinha.html?=&amp;t=resultados &gt;. Acesso em: fevereiro 2019.</w:t>
                    </w:r>
                  </w:p>
                </w:tc>
              </w:tr>
              <w:tr w:rsidR="00831C62" w:rsidRPr="0031330A" w14:paraId="190441C3" w14:textId="77777777" w:rsidTr="00831C62">
                <w:trPr>
                  <w:tblCellSpacing w:w="15" w:type="dxa"/>
                  <w:jc w:val="center"/>
                </w:trPr>
                <w:tc>
                  <w:tcPr>
                    <w:tcW w:w="522" w:type="dxa"/>
                    <w:hideMark/>
                  </w:tcPr>
                  <w:p w14:paraId="45DC4550"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52.</w:t>
                    </w:r>
                  </w:p>
                </w:tc>
                <w:tc>
                  <w:tcPr>
                    <w:tcW w:w="9758" w:type="dxa"/>
                    <w:hideMark/>
                  </w:tcPr>
                  <w:p w14:paraId="2E5BF64A"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NEVES, M. A. Alternativas para valorização da casca de ovo como complemento alimentar e em implantes ósseos. </w:t>
                    </w:r>
                    <w:r w:rsidRPr="0031330A">
                      <w:rPr>
                        <w:rFonts w:ascii="Arial" w:hAnsi="Arial" w:cs="Arial"/>
                        <w:b/>
                        <w:bCs/>
                        <w:noProof/>
                        <w:szCs w:val="24"/>
                      </w:rPr>
                      <w:t>Dissertação de Mestrado em Ciência dos Alimentos. Departamento de Ciência e Tecnologia de Alimentos - Universidade Federal de Santa Catarina</w:t>
                    </w:r>
                    <w:r w:rsidRPr="0031330A">
                      <w:rPr>
                        <w:rFonts w:ascii="Arial" w:hAnsi="Arial" w:cs="Arial"/>
                        <w:noProof/>
                        <w:szCs w:val="24"/>
                      </w:rPr>
                      <w:t>, Florianópolis, 1998.</w:t>
                    </w:r>
                  </w:p>
                </w:tc>
              </w:tr>
              <w:tr w:rsidR="00831C62" w:rsidRPr="0031330A" w14:paraId="04AC1A24" w14:textId="77777777" w:rsidTr="00831C62">
                <w:trPr>
                  <w:tblCellSpacing w:w="15" w:type="dxa"/>
                  <w:jc w:val="center"/>
                </w:trPr>
                <w:tc>
                  <w:tcPr>
                    <w:tcW w:w="522" w:type="dxa"/>
                    <w:hideMark/>
                  </w:tcPr>
                  <w:p w14:paraId="535B9740"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53.</w:t>
                    </w:r>
                  </w:p>
                </w:tc>
                <w:tc>
                  <w:tcPr>
                    <w:tcW w:w="9758" w:type="dxa"/>
                    <w:hideMark/>
                  </w:tcPr>
                  <w:p w14:paraId="7BC6620A" w14:textId="77777777" w:rsidR="0031330A" w:rsidRPr="0031330A" w:rsidRDefault="0031330A" w:rsidP="0031330A">
                    <w:pPr>
                      <w:pStyle w:val="Bibliografia"/>
                      <w:rPr>
                        <w:rFonts w:ascii="Arial" w:hAnsi="Arial" w:cs="Arial"/>
                        <w:noProof/>
                        <w:szCs w:val="24"/>
                      </w:rPr>
                    </w:pPr>
                    <w:r w:rsidRPr="0031330A">
                      <w:rPr>
                        <w:rFonts w:ascii="Arial" w:hAnsi="Arial" w:cs="Arial"/>
                        <w:b/>
                        <w:bCs/>
                        <w:noProof/>
                        <w:szCs w:val="24"/>
                      </w:rPr>
                      <w:t>“A boa e velha Albumina”</w:t>
                    </w:r>
                    <w:r w:rsidRPr="0031330A">
                      <w:rPr>
                        <w:rFonts w:ascii="Arial" w:hAnsi="Arial" w:cs="Arial"/>
                        <w:noProof/>
                        <w:szCs w:val="24"/>
                      </w:rPr>
                      <w:t>. Disponivel em: &lt;https://anabolismo.wordpress.com/2010/05/31/a-boa-e-velha-albumina/&gt;. Acesso em: março 2018.</w:t>
                    </w:r>
                  </w:p>
                </w:tc>
              </w:tr>
              <w:tr w:rsidR="00831C62" w:rsidRPr="0031330A" w14:paraId="3092977C" w14:textId="77777777" w:rsidTr="00831C62">
                <w:trPr>
                  <w:tblCellSpacing w:w="15" w:type="dxa"/>
                  <w:jc w:val="center"/>
                </w:trPr>
                <w:tc>
                  <w:tcPr>
                    <w:tcW w:w="522" w:type="dxa"/>
                    <w:hideMark/>
                  </w:tcPr>
                  <w:p w14:paraId="597377F8"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54.</w:t>
                    </w:r>
                  </w:p>
                </w:tc>
                <w:tc>
                  <w:tcPr>
                    <w:tcW w:w="9758" w:type="dxa"/>
                    <w:hideMark/>
                  </w:tcPr>
                  <w:p w14:paraId="3DCE5B55"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RIVERA, E. M. et al. Synthesis of hydroxyapatite from eggshells. </w:t>
                    </w:r>
                    <w:r w:rsidRPr="0031330A">
                      <w:rPr>
                        <w:rFonts w:ascii="Arial" w:hAnsi="Arial" w:cs="Arial"/>
                        <w:b/>
                        <w:bCs/>
                        <w:noProof/>
                        <w:szCs w:val="24"/>
                      </w:rPr>
                      <w:t>Mater. Lett.</w:t>
                    </w:r>
                    <w:r w:rsidRPr="0031330A">
                      <w:rPr>
                        <w:rFonts w:ascii="Arial" w:hAnsi="Arial" w:cs="Arial"/>
                        <w:noProof/>
                        <w:szCs w:val="24"/>
                      </w:rPr>
                      <w:t>, v. 41, p. 128-134, 1999.</w:t>
                    </w:r>
                  </w:p>
                </w:tc>
              </w:tr>
              <w:tr w:rsidR="00831C62" w:rsidRPr="0031330A" w14:paraId="1E86B1AC" w14:textId="77777777" w:rsidTr="00831C62">
                <w:trPr>
                  <w:tblCellSpacing w:w="15" w:type="dxa"/>
                  <w:jc w:val="center"/>
                </w:trPr>
                <w:tc>
                  <w:tcPr>
                    <w:tcW w:w="522" w:type="dxa"/>
                    <w:hideMark/>
                  </w:tcPr>
                  <w:p w14:paraId="02CA2E17"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55.</w:t>
                    </w:r>
                  </w:p>
                </w:tc>
                <w:tc>
                  <w:tcPr>
                    <w:tcW w:w="9758" w:type="dxa"/>
                    <w:hideMark/>
                  </w:tcPr>
                  <w:p w14:paraId="2156EB1E"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BORON, L. Citrato de cálcio da casca do ovo: biodisponibilidade e uso como suplemento alimentar. </w:t>
                    </w:r>
                    <w:r w:rsidRPr="0031330A">
                      <w:rPr>
                        <w:rFonts w:ascii="Arial" w:hAnsi="Arial" w:cs="Arial"/>
                        <w:b/>
                        <w:bCs/>
                        <w:noProof/>
                        <w:szCs w:val="24"/>
                      </w:rPr>
                      <w:t>Dissertação de Mestrado em Ciência e Tecnologia dos Alimentos. Departamento de Ciência e Tecnologia de Alimentos - Universidade Federal de Santa Catarina</w:t>
                    </w:r>
                    <w:r w:rsidRPr="0031330A">
                      <w:rPr>
                        <w:rFonts w:ascii="Arial" w:hAnsi="Arial" w:cs="Arial"/>
                        <w:noProof/>
                        <w:szCs w:val="24"/>
                      </w:rPr>
                      <w:t>, Florianópolis, 2004.</w:t>
                    </w:r>
                  </w:p>
                </w:tc>
              </w:tr>
              <w:tr w:rsidR="00831C62" w:rsidRPr="00402D0C" w14:paraId="2E6D164D" w14:textId="77777777" w:rsidTr="00831C62">
                <w:trPr>
                  <w:tblCellSpacing w:w="15" w:type="dxa"/>
                  <w:jc w:val="center"/>
                </w:trPr>
                <w:tc>
                  <w:tcPr>
                    <w:tcW w:w="522" w:type="dxa"/>
                    <w:hideMark/>
                  </w:tcPr>
                  <w:p w14:paraId="305AE0D0"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56.</w:t>
                    </w:r>
                  </w:p>
                </w:tc>
                <w:tc>
                  <w:tcPr>
                    <w:tcW w:w="9758" w:type="dxa"/>
                    <w:hideMark/>
                  </w:tcPr>
                  <w:p w14:paraId="296F506C" w14:textId="77777777" w:rsidR="0031330A" w:rsidRPr="009758E4" w:rsidRDefault="0031330A" w:rsidP="0031330A">
                    <w:pPr>
                      <w:pStyle w:val="Bibliografia"/>
                      <w:rPr>
                        <w:rFonts w:ascii="Arial" w:hAnsi="Arial" w:cs="Arial"/>
                        <w:noProof/>
                        <w:szCs w:val="24"/>
                        <w:lang w:val="en-US"/>
                      </w:rPr>
                    </w:pPr>
                    <w:r w:rsidRPr="009758E4">
                      <w:rPr>
                        <w:rFonts w:ascii="Arial" w:hAnsi="Arial" w:cs="Arial"/>
                        <w:noProof/>
                        <w:szCs w:val="24"/>
                        <w:lang w:val="en-US"/>
                      </w:rPr>
                      <w:t>ELIZONDO-VILLAREAL, N. et al. Biomaterials from Agricultural Waste: Eggshell-based Hydroxyapatite, Water Air Soil Pollut, p. 3643–3646, 2012.</w:t>
                    </w:r>
                  </w:p>
                </w:tc>
              </w:tr>
              <w:tr w:rsidR="00831C62" w:rsidRPr="0031330A" w14:paraId="0E86F979" w14:textId="77777777" w:rsidTr="00831C62">
                <w:trPr>
                  <w:tblCellSpacing w:w="15" w:type="dxa"/>
                  <w:jc w:val="center"/>
                </w:trPr>
                <w:tc>
                  <w:tcPr>
                    <w:tcW w:w="522" w:type="dxa"/>
                    <w:hideMark/>
                  </w:tcPr>
                  <w:p w14:paraId="29FD645C"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57.</w:t>
                    </w:r>
                  </w:p>
                </w:tc>
                <w:tc>
                  <w:tcPr>
                    <w:tcW w:w="9758" w:type="dxa"/>
                    <w:hideMark/>
                  </w:tcPr>
                  <w:p w14:paraId="78FFF5D6"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FAN, L. </w:t>
                    </w:r>
                    <w:r w:rsidRPr="0031330A">
                      <w:rPr>
                        <w:rFonts w:ascii="Arial" w:hAnsi="Arial" w:cs="Arial"/>
                        <w:b/>
                        <w:bCs/>
                        <w:noProof/>
                        <w:szCs w:val="24"/>
                      </w:rPr>
                      <w:t>Cascas de ovos recicladas produzem colágeno e hidrogênio</w:t>
                    </w:r>
                    <w:r w:rsidRPr="0031330A">
                      <w:rPr>
                        <w:rFonts w:ascii="Arial" w:hAnsi="Arial" w:cs="Arial"/>
                        <w:noProof/>
                        <w:szCs w:val="24"/>
                      </w:rPr>
                      <w:t>. [S.l.]. 2007.</w:t>
                    </w:r>
                  </w:p>
                </w:tc>
              </w:tr>
              <w:tr w:rsidR="00831C62" w:rsidRPr="0031330A" w14:paraId="27FF8F6E" w14:textId="77777777" w:rsidTr="00831C62">
                <w:trPr>
                  <w:tblCellSpacing w:w="15" w:type="dxa"/>
                  <w:jc w:val="center"/>
                </w:trPr>
                <w:tc>
                  <w:tcPr>
                    <w:tcW w:w="522" w:type="dxa"/>
                    <w:hideMark/>
                  </w:tcPr>
                  <w:p w14:paraId="6B1D4BA1"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58.</w:t>
                    </w:r>
                  </w:p>
                </w:tc>
                <w:tc>
                  <w:tcPr>
                    <w:tcW w:w="9758" w:type="dxa"/>
                    <w:hideMark/>
                  </w:tcPr>
                  <w:p w14:paraId="5DEB53ED"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VIEIRA, C. A. et al. </w:t>
                    </w:r>
                    <w:r w:rsidRPr="0031330A">
                      <w:rPr>
                        <w:rFonts w:ascii="Arial" w:hAnsi="Arial" w:cs="Arial"/>
                        <w:b/>
                        <w:bCs/>
                        <w:noProof/>
                        <w:szCs w:val="24"/>
                      </w:rPr>
                      <w:t>Extração de metais pesados com casca de ovo.</w:t>
                    </w:r>
                    <w:r w:rsidRPr="0031330A">
                      <w:rPr>
                        <w:rFonts w:ascii="Arial" w:hAnsi="Arial" w:cs="Arial"/>
                        <w:noProof/>
                        <w:szCs w:val="24"/>
                      </w:rPr>
                      <w:t xml:space="preserve"> III Encontro de Pós-Graduação da UNINCOR. [S.l.]: [s.n.]. 2004.</w:t>
                    </w:r>
                  </w:p>
                </w:tc>
              </w:tr>
              <w:tr w:rsidR="00831C62" w:rsidRPr="00402D0C" w14:paraId="5D9230AC" w14:textId="77777777" w:rsidTr="00831C62">
                <w:trPr>
                  <w:tblCellSpacing w:w="15" w:type="dxa"/>
                  <w:jc w:val="center"/>
                </w:trPr>
                <w:tc>
                  <w:tcPr>
                    <w:tcW w:w="522" w:type="dxa"/>
                    <w:hideMark/>
                  </w:tcPr>
                  <w:p w14:paraId="122E2AC2"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59.</w:t>
                    </w:r>
                  </w:p>
                </w:tc>
                <w:tc>
                  <w:tcPr>
                    <w:tcW w:w="9758" w:type="dxa"/>
                    <w:hideMark/>
                  </w:tcPr>
                  <w:p w14:paraId="102B0602" w14:textId="77777777" w:rsidR="0031330A" w:rsidRPr="009758E4" w:rsidRDefault="0031330A" w:rsidP="0031330A">
                    <w:pPr>
                      <w:pStyle w:val="Bibliografia"/>
                      <w:rPr>
                        <w:rFonts w:ascii="Arial" w:hAnsi="Arial" w:cs="Arial"/>
                        <w:noProof/>
                        <w:szCs w:val="24"/>
                        <w:lang w:val="en-US"/>
                      </w:rPr>
                    </w:pPr>
                    <w:r w:rsidRPr="009758E4">
                      <w:rPr>
                        <w:rFonts w:ascii="Arial" w:hAnsi="Arial" w:cs="Arial"/>
                        <w:noProof/>
                        <w:szCs w:val="24"/>
                        <w:lang w:val="en-US"/>
                      </w:rPr>
                      <w:t>HSIEH, J. Industry partnership finds alternative uses for eggshell waste, 2008.</w:t>
                    </w:r>
                  </w:p>
                </w:tc>
              </w:tr>
              <w:tr w:rsidR="00831C62" w:rsidRPr="0031330A" w14:paraId="4FD3194E" w14:textId="77777777" w:rsidTr="00831C62">
                <w:trPr>
                  <w:tblCellSpacing w:w="15" w:type="dxa"/>
                  <w:jc w:val="center"/>
                </w:trPr>
                <w:tc>
                  <w:tcPr>
                    <w:tcW w:w="522" w:type="dxa"/>
                    <w:hideMark/>
                  </w:tcPr>
                  <w:p w14:paraId="4C622E4B"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60.</w:t>
                    </w:r>
                  </w:p>
                </w:tc>
                <w:tc>
                  <w:tcPr>
                    <w:tcW w:w="9758" w:type="dxa"/>
                    <w:hideMark/>
                  </w:tcPr>
                  <w:p w14:paraId="6D96DE17"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OLIVEIRA, D. A.; BENELLI, P.; AMANTE, E. R. </w:t>
                    </w:r>
                    <w:r w:rsidRPr="0031330A">
                      <w:rPr>
                        <w:rFonts w:ascii="Arial" w:hAnsi="Arial" w:cs="Arial"/>
                        <w:b/>
                        <w:bCs/>
                        <w:noProof/>
                        <w:szCs w:val="24"/>
                      </w:rPr>
                      <w:t>Valorização de Resíduos Sólidos:</w:t>
                    </w:r>
                    <w:r w:rsidRPr="0031330A">
                      <w:rPr>
                        <w:rFonts w:ascii="Arial" w:hAnsi="Arial" w:cs="Arial"/>
                        <w:noProof/>
                        <w:szCs w:val="24"/>
                      </w:rPr>
                      <w:t xml:space="preserve"> Casca de Ovos como Matéria-Prima no Desenvolvimento de Novos Produtos. </w:t>
                    </w:r>
                    <w:r w:rsidRPr="009758E4">
                      <w:rPr>
                        <w:rFonts w:ascii="Arial" w:hAnsi="Arial" w:cs="Arial"/>
                        <w:noProof/>
                        <w:szCs w:val="24"/>
                        <w:lang w:val="en-US"/>
                      </w:rPr>
                      <w:t xml:space="preserve">2nd International Workshop, Advances in Cleaner Production. São Paulo : [s.n.]. </w:t>
                    </w:r>
                    <w:r w:rsidRPr="0031330A">
                      <w:rPr>
                        <w:rFonts w:ascii="Arial" w:hAnsi="Arial" w:cs="Arial"/>
                        <w:noProof/>
                        <w:szCs w:val="24"/>
                      </w:rPr>
                      <w:t>2009.</w:t>
                    </w:r>
                  </w:p>
                </w:tc>
              </w:tr>
              <w:tr w:rsidR="00831C62" w:rsidRPr="0031330A" w14:paraId="519AFA50" w14:textId="77777777" w:rsidTr="00831C62">
                <w:trPr>
                  <w:tblCellSpacing w:w="15" w:type="dxa"/>
                  <w:jc w:val="center"/>
                </w:trPr>
                <w:tc>
                  <w:tcPr>
                    <w:tcW w:w="522" w:type="dxa"/>
                    <w:hideMark/>
                  </w:tcPr>
                  <w:p w14:paraId="707EB666"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61.</w:t>
                    </w:r>
                  </w:p>
                </w:tc>
                <w:tc>
                  <w:tcPr>
                    <w:tcW w:w="9758" w:type="dxa"/>
                    <w:hideMark/>
                  </w:tcPr>
                  <w:p w14:paraId="48286AEE"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GOUVEIA, D. S.; BRESSIANI, A. H. A.; BRESSIANI, J. C. </w:t>
                    </w:r>
                    <w:r w:rsidRPr="0031330A">
                      <w:rPr>
                        <w:rFonts w:ascii="Arial" w:hAnsi="Arial" w:cs="Arial"/>
                        <w:b/>
                        <w:bCs/>
                        <w:noProof/>
                        <w:szCs w:val="24"/>
                      </w:rPr>
                      <w:t>Efeito do carbonato durante a síntese da hidroxiapatita</w:t>
                    </w:r>
                    <w:r w:rsidRPr="0031330A">
                      <w:rPr>
                        <w:rFonts w:ascii="Arial" w:hAnsi="Arial" w:cs="Arial"/>
                        <w:noProof/>
                        <w:szCs w:val="24"/>
                      </w:rPr>
                      <w:t>. 17º CBECIMat. Foz do Iguaçu : [s.n.]. 2006.</w:t>
                    </w:r>
                  </w:p>
                </w:tc>
              </w:tr>
              <w:tr w:rsidR="00831C62" w:rsidRPr="0031330A" w14:paraId="48E562A9" w14:textId="77777777" w:rsidTr="00831C62">
                <w:trPr>
                  <w:tblCellSpacing w:w="15" w:type="dxa"/>
                  <w:jc w:val="center"/>
                </w:trPr>
                <w:tc>
                  <w:tcPr>
                    <w:tcW w:w="522" w:type="dxa"/>
                    <w:hideMark/>
                  </w:tcPr>
                  <w:p w14:paraId="41819E56"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62.</w:t>
                    </w:r>
                  </w:p>
                </w:tc>
                <w:tc>
                  <w:tcPr>
                    <w:tcW w:w="9758" w:type="dxa"/>
                    <w:hideMark/>
                  </w:tcPr>
                  <w:p w14:paraId="24A429D4"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NEVES, J. V. G. G., Cascas residuais de café orgânico: composição química, potencial antioxidante, fatores antinutricionais e aplicação tecnológica. </w:t>
                    </w:r>
                    <w:r w:rsidRPr="0031330A">
                      <w:rPr>
                        <w:rFonts w:ascii="Arial" w:hAnsi="Arial" w:cs="Arial"/>
                        <w:b/>
                        <w:bCs/>
                        <w:noProof/>
                        <w:szCs w:val="24"/>
                      </w:rPr>
                      <w:t>Dissertação de Mestrado, UESB</w:t>
                    </w:r>
                    <w:r w:rsidRPr="0031330A">
                      <w:rPr>
                        <w:rFonts w:ascii="Arial" w:hAnsi="Arial" w:cs="Arial"/>
                        <w:noProof/>
                        <w:szCs w:val="24"/>
                      </w:rPr>
                      <w:t>, p. 82, 2016.</w:t>
                    </w:r>
                  </w:p>
                </w:tc>
              </w:tr>
              <w:tr w:rsidR="00831C62" w:rsidRPr="00402D0C" w14:paraId="4E1E1D0D" w14:textId="77777777" w:rsidTr="00831C62">
                <w:trPr>
                  <w:tblCellSpacing w:w="15" w:type="dxa"/>
                  <w:jc w:val="center"/>
                </w:trPr>
                <w:tc>
                  <w:tcPr>
                    <w:tcW w:w="522" w:type="dxa"/>
                    <w:hideMark/>
                  </w:tcPr>
                  <w:p w14:paraId="2306D386"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63.</w:t>
                    </w:r>
                  </w:p>
                </w:tc>
                <w:tc>
                  <w:tcPr>
                    <w:tcW w:w="9758" w:type="dxa"/>
                    <w:hideMark/>
                  </w:tcPr>
                  <w:p w14:paraId="57ED8542" w14:textId="77777777" w:rsidR="0031330A" w:rsidRPr="009758E4" w:rsidRDefault="0031330A" w:rsidP="0031330A">
                    <w:pPr>
                      <w:pStyle w:val="Bibliografia"/>
                      <w:rPr>
                        <w:rFonts w:ascii="Arial" w:hAnsi="Arial" w:cs="Arial"/>
                        <w:noProof/>
                        <w:szCs w:val="24"/>
                        <w:lang w:val="en-US"/>
                      </w:rPr>
                    </w:pPr>
                    <w:r w:rsidRPr="009758E4">
                      <w:rPr>
                        <w:rFonts w:ascii="Arial" w:hAnsi="Arial" w:cs="Arial"/>
                        <w:noProof/>
                        <w:szCs w:val="24"/>
                        <w:lang w:val="en-US"/>
                      </w:rPr>
                      <w:t xml:space="preserve">JC., V. Green coffee processing. </w:t>
                    </w:r>
                    <w:r w:rsidRPr="009758E4">
                      <w:rPr>
                        <w:rFonts w:ascii="Arial" w:hAnsi="Arial" w:cs="Arial"/>
                        <w:b/>
                        <w:bCs/>
                        <w:noProof/>
                        <w:szCs w:val="24"/>
                        <w:lang w:val="en-US"/>
                      </w:rPr>
                      <w:t>Elsevier Applied Science Publishers Ltd</w:t>
                    </w:r>
                    <w:r w:rsidRPr="009758E4">
                      <w:rPr>
                        <w:rFonts w:ascii="Arial" w:hAnsi="Arial" w:cs="Arial"/>
                        <w:noProof/>
                        <w:szCs w:val="24"/>
                        <w:lang w:val="en-US"/>
                      </w:rPr>
                      <w:t>, New York, p. 1–33, 1987.</w:t>
                    </w:r>
                  </w:p>
                </w:tc>
              </w:tr>
              <w:tr w:rsidR="00831C62" w:rsidRPr="00402D0C" w14:paraId="4D3D5448" w14:textId="77777777" w:rsidTr="00831C62">
                <w:trPr>
                  <w:tblCellSpacing w:w="15" w:type="dxa"/>
                  <w:jc w:val="center"/>
                </w:trPr>
                <w:tc>
                  <w:tcPr>
                    <w:tcW w:w="522" w:type="dxa"/>
                    <w:hideMark/>
                  </w:tcPr>
                  <w:p w14:paraId="744D6106"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64.</w:t>
                    </w:r>
                  </w:p>
                </w:tc>
                <w:tc>
                  <w:tcPr>
                    <w:tcW w:w="9758" w:type="dxa"/>
                    <w:hideMark/>
                  </w:tcPr>
                  <w:p w14:paraId="57901332" w14:textId="77777777" w:rsidR="0031330A" w:rsidRPr="009758E4" w:rsidRDefault="0031330A" w:rsidP="0031330A">
                    <w:pPr>
                      <w:pStyle w:val="Bibliografia"/>
                      <w:rPr>
                        <w:rFonts w:ascii="Arial" w:hAnsi="Arial" w:cs="Arial"/>
                        <w:noProof/>
                        <w:szCs w:val="24"/>
                        <w:lang w:val="en-US"/>
                      </w:rPr>
                    </w:pPr>
                    <w:r w:rsidRPr="0031330A">
                      <w:rPr>
                        <w:rFonts w:ascii="Arial" w:hAnsi="Arial" w:cs="Arial"/>
                        <w:noProof/>
                        <w:szCs w:val="24"/>
                      </w:rPr>
                      <w:t xml:space="preserve">RAMALHO, J. C. et al. </w:t>
                    </w:r>
                    <w:r w:rsidRPr="009758E4">
                      <w:rPr>
                        <w:rFonts w:ascii="Arial" w:hAnsi="Arial" w:cs="Arial"/>
                        <w:noProof/>
                        <w:szCs w:val="24"/>
                        <w:lang w:val="en-US"/>
                      </w:rPr>
                      <w:t>Sustained photosynthetic performance of Coffea spp. under long-term enhanced [CO2], v. 8, 2013.</w:t>
                    </w:r>
                  </w:p>
                </w:tc>
              </w:tr>
              <w:tr w:rsidR="00831C62" w:rsidRPr="0031330A" w14:paraId="54143834" w14:textId="77777777" w:rsidTr="00831C62">
                <w:trPr>
                  <w:tblCellSpacing w:w="15" w:type="dxa"/>
                  <w:jc w:val="center"/>
                </w:trPr>
                <w:tc>
                  <w:tcPr>
                    <w:tcW w:w="522" w:type="dxa"/>
                    <w:hideMark/>
                  </w:tcPr>
                  <w:p w14:paraId="44D7364E"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65.</w:t>
                    </w:r>
                  </w:p>
                </w:tc>
                <w:tc>
                  <w:tcPr>
                    <w:tcW w:w="9758" w:type="dxa"/>
                    <w:hideMark/>
                  </w:tcPr>
                  <w:p w14:paraId="0F4B3A9C"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PETRACCO, M. Our everyday cup of coffee: the chemistry behind its magic. </w:t>
                    </w:r>
                    <w:r w:rsidRPr="0031330A">
                      <w:rPr>
                        <w:rFonts w:ascii="Arial" w:hAnsi="Arial" w:cs="Arial"/>
                        <w:b/>
                        <w:bCs/>
                        <w:noProof/>
                        <w:szCs w:val="24"/>
                      </w:rPr>
                      <w:t>Journal of Chemical Education</w:t>
                    </w:r>
                    <w:r w:rsidRPr="0031330A">
                      <w:rPr>
                        <w:rFonts w:ascii="Arial" w:hAnsi="Arial" w:cs="Arial"/>
                        <w:noProof/>
                        <w:szCs w:val="24"/>
                      </w:rPr>
                      <w:t>, v. 82, p. 1161–1167, 2005.</w:t>
                    </w:r>
                  </w:p>
                </w:tc>
              </w:tr>
              <w:tr w:rsidR="00831C62" w:rsidRPr="0031330A" w14:paraId="0C892B36" w14:textId="77777777" w:rsidTr="00831C62">
                <w:trPr>
                  <w:tblCellSpacing w:w="15" w:type="dxa"/>
                  <w:jc w:val="center"/>
                </w:trPr>
                <w:tc>
                  <w:tcPr>
                    <w:tcW w:w="522" w:type="dxa"/>
                    <w:hideMark/>
                  </w:tcPr>
                  <w:p w14:paraId="26BD1250"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66.</w:t>
                    </w:r>
                  </w:p>
                </w:tc>
                <w:tc>
                  <w:tcPr>
                    <w:tcW w:w="9758" w:type="dxa"/>
                    <w:hideMark/>
                  </w:tcPr>
                  <w:p w14:paraId="3E743E5C"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DEGASPARE, L. M. Processamento e beneficiamento de café. </w:t>
                    </w:r>
                    <w:r w:rsidRPr="0031330A">
                      <w:rPr>
                        <w:rFonts w:ascii="Arial" w:hAnsi="Arial" w:cs="Arial"/>
                        <w:b/>
                        <w:bCs/>
                        <w:noProof/>
                        <w:szCs w:val="24"/>
                      </w:rPr>
                      <w:t>Casa do Produtor Rural- ESALQ/USP</w:t>
                    </w:r>
                    <w:r w:rsidRPr="0031330A">
                      <w:rPr>
                        <w:rFonts w:ascii="Arial" w:hAnsi="Arial" w:cs="Arial"/>
                        <w:noProof/>
                        <w:szCs w:val="24"/>
                      </w:rPr>
                      <w:t>, Piracicaba, 2013. Disponivel em: &lt;http://www.esalq.usp.br/cprural/boaspraticas.php?boa_id=88&gt;.</w:t>
                    </w:r>
                  </w:p>
                </w:tc>
              </w:tr>
              <w:tr w:rsidR="00831C62" w:rsidRPr="0031330A" w14:paraId="3910872E" w14:textId="77777777" w:rsidTr="00831C62">
                <w:trPr>
                  <w:tblCellSpacing w:w="15" w:type="dxa"/>
                  <w:jc w:val="center"/>
                </w:trPr>
                <w:tc>
                  <w:tcPr>
                    <w:tcW w:w="522" w:type="dxa"/>
                    <w:hideMark/>
                  </w:tcPr>
                  <w:p w14:paraId="054B7DA7"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67.</w:t>
                    </w:r>
                  </w:p>
                </w:tc>
                <w:tc>
                  <w:tcPr>
                    <w:tcW w:w="9758" w:type="dxa"/>
                    <w:hideMark/>
                  </w:tcPr>
                  <w:p w14:paraId="3C202AA3"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SILVA, J. P. Caracterização da casca de café (coffea arábica, L) in natura, e de seus produtos obtidos pelo processo de pirólise em reator mecanicamente agitado. </w:t>
                    </w:r>
                    <w:r w:rsidRPr="0031330A">
                      <w:rPr>
                        <w:rFonts w:ascii="Arial" w:hAnsi="Arial" w:cs="Arial"/>
                        <w:b/>
                        <w:bCs/>
                        <w:noProof/>
                        <w:szCs w:val="24"/>
                      </w:rPr>
                      <w:t>Dissertação de mestrado – Universidade Estadual de Campinas</w:t>
                    </w:r>
                    <w:r w:rsidRPr="0031330A">
                      <w:rPr>
                        <w:rFonts w:ascii="Arial" w:hAnsi="Arial" w:cs="Arial"/>
                        <w:noProof/>
                        <w:szCs w:val="24"/>
                      </w:rPr>
                      <w:t>, Campinas, p. 119, 2012.</w:t>
                    </w:r>
                  </w:p>
                </w:tc>
              </w:tr>
              <w:tr w:rsidR="00831C62" w:rsidRPr="0031330A" w14:paraId="2AA903CE" w14:textId="77777777" w:rsidTr="00831C62">
                <w:trPr>
                  <w:tblCellSpacing w:w="15" w:type="dxa"/>
                  <w:jc w:val="center"/>
                </w:trPr>
                <w:tc>
                  <w:tcPr>
                    <w:tcW w:w="522" w:type="dxa"/>
                    <w:hideMark/>
                  </w:tcPr>
                  <w:p w14:paraId="4A1ED2FE"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68.</w:t>
                    </w:r>
                  </w:p>
                </w:tc>
                <w:tc>
                  <w:tcPr>
                    <w:tcW w:w="9758" w:type="dxa"/>
                    <w:hideMark/>
                  </w:tcPr>
                  <w:p w14:paraId="1B91279A"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GEORGE, S. E.; RAMALAKSHMI, K.; MOHAN RAO, L. A perception on health benefits of coffee. </w:t>
                    </w:r>
                    <w:r w:rsidRPr="0031330A">
                      <w:rPr>
                        <w:rFonts w:ascii="Arial" w:hAnsi="Arial" w:cs="Arial"/>
                        <w:b/>
                        <w:bCs/>
                        <w:noProof/>
                        <w:szCs w:val="24"/>
                      </w:rPr>
                      <w:t>Critical Reviews in Food Science and Nutrition</w:t>
                    </w:r>
                    <w:r w:rsidRPr="0031330A">
                      <w:rPr>
                        <w:rFonts w:ascii="Arial" w:hAnsi="Arial" w:cs="Arial"/>
                        <w:noProof/>
                        <w:szCs w:val="24"/>
                      </w:rPr>
                      <w:t>, v. 48, p. 464–486, 2008.</w:t>
                    </w:r>
                  </w:p>
                </w:tc>
              </w:tr>
              <w:tr w:rsidR="00831C62" w:rsidRPr="0031330A" w14:paraId="050B06C1" w14:textId="77777777" w:rsidTr="00831C62">
                <w:trPr>
                  <w:tblCellSpacing w:w="15" w:type="dxa"/>
                  <w:jc w:val="center"/>
                </w:trPr>
                <w:tc>
                  <w:tcPr>
                    <w:tcW w:w="522" w:type="dxa"/>
                    <w:hideMark/>
                  </w:tcPr>
                  <w:p w14:paraId="3103CCE7"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69.</w:t>
                    </w:r>
                  </w:p>
                </w:tc>
                <w:tc>
                  <w:tcPr>
                    <w:tcW w:w="9758" w:type="dxa"/>
                    <w:hideMark/>
                  </w:tcPr>
                  <w:p w14:paraId="79D8964D"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NATELLA, F.; SCACCINI, C. Role of coffee in modulation of diabetes risk. </w:t>
                    </w:r>
                    <w:r w:rsidRPr="0031330A">
                      <w:rPr>
                        <w:rFonts w:ascii="Arial" w:hAnsi="Arial" w:cs="Arial"/>
                        <w:b/>
                        <w:bCs/>
                        <w:noProof/>
                        <w:szCs w:val="24"/>
                      </w:rPr>
                      <w:t>Nutrition Reviews</w:t>
                    </w:r>
                    <w:r w:rsidRPr="0031330A">
                      <w:rPr>
                        <w:rFonts w:ascii="Arial" w:hAnsi="Arial" w:cs="Arial"/>
                        <w:noProof/>
                        <w:szCs w:val="24"/>
                      </w:rPr>
                      <w:t>, v. 70, p. 207–217, 2012.</w:t>
                    </w:r>
                  </w:p>
                </w:tc>
              </w:tr>
              <w:tr w:rsidR="00831C62" w:rsidRPr="0031330A" w14:paraId="283498A1" w14:textId="77777777" w:rsidTr="00831C62">
                <w:trPr>
                  <w:tblCellSpacing w:w="15" w:type="dxa"/>
                  <w:jc w:val="center"/>
                </w:trPr>
                <w:tc>
                  <w:tcPr>
                    <w:tcW w:w="522" w:type="dxa"/>
                    <w:hideMark/>
                  </w:tcPr>
                  <w:p w14:paraId="130EDA7B"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70.</w:t>
                    </w:r>
                  </w:p>
                </w:tc>
                <w:tc>
                  <w:tcPr>
                    <w:tcW w:w="9758" w:type="dxa"/>
                    <w:hideMark/>
                  </w:tcPr>
                  <w:p w14:paraId="3BE05549"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TORRES, T.; FARAH, A. Coffee is the most important contributor to the antioxidant capacity in Brazilian’s diet. </w:t>
                    </w:r>
                    <w:r w:rsidRPr="0031330A">
                      <w:rPr>
                        <w:rFonts w:ascii="Arial" w:hAnsi="Arial" w:cs="Arial"/>
                        <w:b/>
                        <w:bCs/>
                        <w:noProof/>
                        <w:szCs w:val="24"/>
                      </w:rPr>
                      <w:t>FASEB Journal</w:t>
                    </w:r>
                    <w:r w:rsidRPr="0031330A">
                      <w:rPr>
                        <w:rFonts w:ascii="Arial" w:hAnsi="Arial" w:cs="Arial"/>
                        <w:noProof/>
                        <w:szCs w:val="24"/>
                      </w:rPr>
                      <w:t>, v. 24, p. 919–957, 2010.</w:t>
                    </w:r>
                  </w:p>
                </w:tc>
              </w:tr>
              <w:tr w:rsidR="00831C62" w:rsidRPr="00402D0C" w14:paraId="196221B5" w14:textId="77777777" w:rsidTr="00831C62">
                <w:trPr>
                  <w:tblCellSpacing w:w="15" w:type="dxa"/>
                  <w:jc w:val="center"/>
                </w:trPr>
                <w:tc>
                  <w:tcPr>
                    <w:tcW w:w="522" w:type="dxa"/>
                    <w:hideMark/>
                  </w:tcPr>
                  <w:p w14:paraId="04D01A6E"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71.</w:t>
                    </w:r>
                  </w:p>
                </w:tc>
                <w:tc>
                  <w:tcPr>
                    <w:tcW w:w="9758" w:type="dxa"/>
                    <w:hideMark/>
                  </w:tcPr>
                  <w:p w14:paraId="3E929B71" w14:textId="77777777" w:rsidR="0031330A" w:rsidRPr="009758E4" w:rsidRDefault="0031330A" w:rsidP="0031330A">
                    <w:pPr>
                      <w:pStyle w:val="Bibliografia"/>
                      <w:rPr>
                        <w:rFonts w:ascii="Arial" w:hAnsi="Arial" w:cs="Arial"/>
                        <w:noProof/>
                        <w:szCs w:val="24"/>
                        <w:lang w:val="en-US"/>
                      </w:rPr>
                    </w:pPr>
                    <w:r w:rsidRPr="009758E4">
                      <w:rPr>
                        <w:rFonts w:ascii="Arial" w:hAnsi="Arial" w:cs="Arial"/>
                        <w:noProof/>
                        <w:szCs w:val="24"/>
                        <w:lang w:val="en-US"/>
                      </w:rPr>
                      <w:t>CLIFFORD, M. N.; RAMIREZ-MARTINEZ, J. R. Tannins in wet-processed coffee beans and coffee pulp Food Chemistry, v. 40, p. 191–200, 1991.</w:t>
                    </w:r>
                  </w:p>
                </w:tc>
              </w:tr>
              <w:tr w:rsidR="00831C62" w:rsidRPr="0031330A" w14:paraId="08BADD9F" w14:textId="77777777" w:rsidTr="00831C62">
                <w:trPr>
                  <w:tblCellSpacing w:w="15" w:type="dxa"/>
                  <w:jc w:val="center"/>
                </w:trPr>
                <w:tc>
                  <w:tcPr>
                    <w:tcW w:w="522" w:type="dxa"/>
                    <w:hideMark/>
                  </w:tcPr>
                  <w:p w14:paraId="64B3E68E"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72.</w:t>
                    </w:r>
                  </w:p>
                </w:tc>
                <w:tc>
                  <w:tcPr>
                    <w:tcW w:w="9758" w:type="dxa"/>
                    <w:hideMark/>
                  </w:tcPr>
                  <w:p w14:paraId="64A0D290"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GOUVEA, B. M. et al. </w:t>
                    </w:r>
                    <w:r w:rsidRPr="009758E4">
                      <w:rPr>
                        <w:rFonts w:ascii="Arial" w:hAnsi="Arial" w:cs="Arial"/>
                        <w:noProof/>
                        <w:szCs w:val="24"/>
                        <w:lang w:val="en-US"/>
                      </w:rPr>
                      <w:t xml:space="preserve">Feasibility of ethanol production from coffee husks. </w:t>
                    </w:r>
                    <w:r w:rsidRPr="0031330A">
                      <w:rPr>
                        <w:rFonts w:ascii="Arial" w:hAnsi="Arial" w:cs="Arial"/>
                        <w:b/>
                        <w:bCs/>
                        <w:noProof/>
                        <w:szCs w:val="24"/>
                      </w:rPr>
                      <w:t>Biotechnol Letters</w:t>
                    </w:r>
                    <w:r w:rsidRPr="0031330A">
                      <w:rPr>
                        <w:rFonts w:ascii="Arial" w:hAnsi="Arial" w:cs="Arial"/>
                        <w:noProof/>
                        <w:szCs w:val="24"/>
                      </w:rPr>
                      <w:t>, v. 31, p. 1315–1319, 2009.</w:t>
                    </w:r>
                  </w:p>
                </w:tc>
              </w:tr>
              <w:tr w:rsidR="00831C62" w:rsidRPr="0031330A" w14:paraId="6EE2F1BE" w14:textId="77777777" w:rsidTr="00831C62">
                <w:trPr>
                  <w:tblCellSpacing w:w="15" w:type="dxa"/>
                  <w:jc w:val="center"/>
                </w:trPr>
                <w:tc>
                  <w:tcPr>
                    <w:tcW w:w="522" w:type="dxa"/>
                    <w:hideMark/>
                  </w:tcPr>
                  <w:p w14:paraId="03D4C12E"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73.</w:t>
                    </w:r>
                  </w:p>
                </w:tc>
                <w:tc>
                  <w:tcPr>
                    <w:tcW w:w="9758" w:type="dxa"/>
                    <w:hideMark/>
                  </w:tcPr>
                  <w:p w14:paraId="1403BFD4"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MATOS, A. T. Tratamento de resíduos na pós-colheita do café (residues disposal in coffee post-processing). In: BORÉM, F.M., editor. Pós-colheita do Café (coffee post processing). </w:t>
                    </w:r>
                    <w:r w:rsidRPr="0031330A">
                      <w:rPr>
                        <w:rFonts w:ascii="Arial" w:hAnsi="Arial" w:cs="Arial"/>
                        <w:b/>
                        <w:bCs/>
                        <w:noProof/>
                        <w:szCs w:val="24"/>
                      </w:rPr>
                      <w:t>Lavras (Brazil): Editora UFLA.</w:t>
                    </w:r>
                    <w:r w:rsidRPr="0031330A">
                      <w:rPr>
                        <w:rFonts w:ascii="Arial" w:hAnsi="Arial" w:cs="Arial"/>
                        <w:noProof/>
                        <w:szCs w:val="24"/>
                      </w:rPr>
                      <w:t>, p. 161–201, 2008.</w:t>
                    </w:r>
                  </w:p>
                </w:tc>
              </w:tr>
              <w:tr w:rsidR="00831C62" w:rsidRPr="0031330A" w14:paraId="607BE127" w14:textId="77777777" w:rsidTr="00831C62">
                <w:trPr>
                  <w:tblCellSpacing w:w="15" w:type="dxa"/>
                  <w:jc w:val="center"/>
                </w:trPr>
                <w:tc>
                  <w:tcPr>
                    <w:tcW w:w="522" w:type="dxa"/>
                    <w:hideMark/>
                  </w:tcPr>
                  <w:p w14:paraId="1360FC0A"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74.</w:t>
                    </w:r>
                  </w:p>
                </w:tc>
                <w:tc>
                  <w:tcPr>
                    <w:tcW w:w="9758" w:type="dxa"/>
                    <w:hideMark/>
                  </w:tcPr>
                  <w:p w14:paraId="0AB1C269"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MURTHY, P. S.; NAIDU, M. M. Recovery of phenolic antioxidants and functional compounds from coffee industry by-products. </w:t>
                    </w:r>
                    <w:r w:rsidRPr="0031330A">
                      <w:rPr>
                        <w:rFonts w:ascii="Arial" w:hAnsi="Arial" w:cs="Arial"/>
                        <w:b/>
                        <w:bCs/>
                        <w:noProof/>
                        <w:szCs w:val="24"/>
                      </w:rPr>
                      <w:t>Food and Bioprocess Technology</w:t>
                    </w:r>
                    <w:r w:rsidRPr="0031330A">
                      <w:rPr>
                        <w:rFonts w:ascii="Arial" w:hAnsi="Arial" w:cs="Arial"/>
                        <w:noProof/>
                        <w:szCs w:val="24"/>
                      </w:rPr>
                      <w:t>, 2010.</w:t>
                    </w:r>
                  </w:p>
                </w:tc>
              </w:tr>
              <w:tr w:rsidR="00831C62" w:rsidRPr="0031330A" w14:paraId="147A9CCC" w14:textId="77777777" w:rsidTr="00831C62">
                <w:trPr>
                  <w:tblCellSpacing w:w="15" w:type="dxa"/>
                  <w:jc w:val="center"/>
                </w:trPr>
                <w:tc>
                  <w:tcPr>
                    <w:tcW w:w="522" w:type="dxa"/>
                    <w:hideMark/>
                  </w:tcPr>
                  <w:p w14:paraId="0B79790D"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75.</w:t>
                    </w:r>
                  </w:p>
                </w:tc>
                <w:tc>
                  <w:tcPr>
                    <w:tcW w:w="9758" w:type="dxa"/>
                    <w:hideMark/>
                  </w:tcPr>
                  <w:p w14:paraId="4E25A011"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SILVA, M. C. S. et al. </w:t>
                    </w:r>
                    <w:r w:rsidRPr="009758E4">
                      <w:rPr>
                        <w:rFonts w:ascii="Arial" w:hAnsi="Arial" w:cs="Arial"/>
                        <w:noProof/>
                        <w:szCs w:val="24"/>
                        <w:lang w:val="en-US"/>
                      </w:rPr>
                      <w:t xml:space="preserve">Enrichment of Pleurotus ostreatus mushrooms with selenium in coffee husks. </w:t>
                    </w:r>
                    <w:r w:rsidRPr="0031330A">
                      <w:rPr>
                        <w:rFonts w:ascii="Arial" w:hAnsi="Arial" w:cs="Arial"/>
                        <w:b/>
                        <w:bCs/>
                        <w:noProof/>
                        <w:szCs w:val="24"/>
                      </w:rPr>
                      <w:t>Food Chemistry</w:t>
                    </w:r>
                    <w:r w:rsidRPr="0031330A">
                      <w:rPr>
                        <w:rFonts w:ascii="Arial" w:hAnsi="Arial" w:cs="Arial"/>
                        <w:noProof/>
                        <w:szCs w:val="24"/>
                      </w:rPr>
                      <w:t>, v. 131, p. 558-563, 2012.</w:t>
                    </w:r>
                  </w:p>
                </w:tc>
              </w:tr>
              <w:tr w:rsidR="00831C62" w:rsidRPr="0031330A" w14:paraId="05303753" w14:textId="77777777" w:rsidTr="00831C62">
                <w:trPr>
                  <w:tblCellSpacing w:w="15" w:type="dxa"/>
                  <w:jc w:val="center"/>
                </w:trPr>
                <w:tc>
                  <w:tcPr>
                    <w:tcW w:w="522" w:type="dxa"/>
                    <w:hideMark/>
                  </w:tcPr>
                  <w:p w14:paraId="3EDDF1CF"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76.</w:t>
                    </w:r>
                  </w:p>
                </w:tc>
                <w:tc>
                  <w:tcPr>
                    <w:tcW w:w="9758" w:type="dxa"/>
                    <w:hideMark/>
                  </w:tcPr>
                  <w:p w14:paraId="639278C6"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BEKALO, S. A.; REINHARDT, H. W. Fibers of coffee husk and hulls for the production of particleboard. </w:t>
                    </w:r>
                    <w:r w:rsidRPr="0031330A">
                      <w:rPr>
                        <w:rFonts w:ascii="Arial" w:hAnsi="Arial" w:cs="Arial"/>
                        <w:b/>
                        <w:bCs/>
                        <w:noProof/>
                        <w:szCs w:val="24"/>
                      </w:rPr>
                      <w:t>Mater Struct</w:t>
                    </w:r>
                    <w:r w:rsidRPr="0031330A">
                      <w:rPr>
                        <w:rFonts w:ascii="Arial" w:hAnsi="Arial" w:cs="Arial"/>
                        <w:noProof/>
                        <w:szCs w:val="24"/>
                      </w:rPr>
                      <w:t>, v. 43, p. 1049–1060, 2010.</w:t>
                    </w:r>
                  </w:p>
                </w:tc>
              </w:tr>
              <w:tr w:rsidR="00831C62" w:rsidRPr="0031330A" w14:paraId="31658D98" w14:textId="77777777" w:rsidTr="00831C62">
                <w:trPr>
                  <w:tblCellSpacing w:w="15" w:type="dxa"/>
                  <w:jc w:val="center"/>
                </w:trPr>
                <w:tc>
                  <w:tcPr>
                    <w:tcW w:w="522" w:type="dxa"/>
                    <w:hideMark/>
                  </w:tcPr>
                  <w:p w14:paraId="25C71424"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77.</w:t>
                    </w:r>
                  </w:p>
                </w:tc>
                <w:tc>
                  <w:tcPr>
                    <w:tcW w:w="9758" w:type="dxa"/>
                    <w:hideMark/>
                  </w:tcPr>
                  <w:p w14:paraId="615C6A44"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PRATA, E. R. B. A.; OLIVEIRA, L. S. Fresh coffee husks as potential sources of anthocyanins. </w:t>
                    </w:r>
                    <w:r w:rsidRPr="0031330A">
                      <w:rPr>
                        <w:rFonts w:ascii="Arial" w:hAnsi="Arial" w:cs="Arial"/>
                        <w:b/>
                        <w:bCs/>
                        <w:noProof/>
                        <w:szCs w:val="24"/>
                      </w:rPr>
                      <w:t>LWT–Food Sci Technol</w:t>
                    </w:r>
                    <w:r w:rsidRPr="0031330A">
                      <w:rPr>
                        <w:rFonts w:ascii="Arial" w:hAnsi="Arial" w:cs="Arial"/>
                        <w:noProof/>
                        <w:szCs w:val="24"/>
                      </w:rPr>
                      <w:t>, v. 40, p. 1555–1560, 2007.</w:t>
                    </w:r>
                  </w:p>
                </w:tc>
              </w:tr>
              <w:tr w:rsidR="00831C62" w:rsidRPr="0031330A" w14:paraId="2BB2F528" w14:textId="77777777" w:rsidTr="00831C62">
                <w:trPr>
                  <w:tblCellSpacing w:w="15" w:type="dxa"/>
                  <w:jc w:val="center"/>
                </w:trPr>
                <w:tc>
                  <w:tcPr>
                    <w:tcW w:w="522" w:type="dxa"/>
                    <w:hideMark/>
                  </w:tcPr>
                  <w:p w14:paraId="1FF5C05C"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78.</w:t>
                    </w:r>
                  </w:p>
                </w:tc>
                <w:tc>
                  <w:tcPr>
                    <w:tcW w:w="9758" w:type="dxa"/>
                    <w:hideMark/>
                  </w:tcPr>
                  <w:p w14:paraId="31E14F7B"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KUMAR, A. et al. An approach to the estimation of the value of agricultural residues used as biofuels.. </w:t>
                    </w:r>
                    <w:r w:rsidRPr="0031330A">
                      <w:rPr>
                        <w:rFonts w:ascii="Arial" w:hAnsi="Arial" w:cs="Arial"/>
                        <w:b/>
                        <w:bCs/>
                        <w:noProof/>
                        <w:szCs w:val="24"/>
                      </w:rPr>
                      <w:t>Biomass and Bioenergy</w:t>
                    </w:r>
                    <w:r w:rsidRPr="0031330A">
                      <w:rPr>
                        <w:rFonts w:ascii="Arial" w:hAnsi="Arial" w:cs="Arial"/>
                        <w:noProof/>
                        <w:szCs w:val="24"/>
                      </w:rPr>
                      <w:t>, v. 22, n. 3, p. 195 -203, 2002.</w:t>
                    </w:r>
                  </w:p>
                </w:tc>
              </w:tr>
              <w:tr w:rsidR="00831C62" w:rsidRPr="0031330A" w14:paraId="044833FC" w14:textId="77777777" w:rsidTr="00831C62">
                <w:trPr>
                  <w:tblCellSpacing w:w="15" w:type="dxa"/>
                  <w:jc w:val="center"/>
                </w:trPr>
                <w:tc>
                  <w:tcPr>
                    <w:tcW w:w="522" w:type="dxa"/>
                    <w:hideMark/>
                  </w:tcPr>
                  <w:p w14:paraId="0B73C059"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79.</w:t>
                    </w:r>
                  </w:p>
                </w:tc>
                <w:tc>
                  <w:tcPr>
                    <w:tcW w:w="9758" w:type="dxa"/>
                    <w:hideMark/>
                  </w:tcPr>
                  <w:p w14:paraId="72A6CE60"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KAYSSER, W. A. . S. M. Effect of a Liquid Phase on the Morphology of Grain Growth in Alumina. </w:t>
                    </w:r>
                    <w:r w:rsidRPr="0031330A">
                      <w:rPr>
                        <w:rFonts w:ascii="Arial" w:hAnsi="Arial" w:cs="Arial"/>
                        <w:b/>
                        <w:bCs/>
                        <w:noProof/>
                        <w:szCs w:val="24"/>
                      </w:rPr>
                      <w:t>Journal of American Ceramic Society</w:t>
                    </w:r>
                    <w:r w:rsidRPr="0031330A">
                      <w:rPr>
                        <w:rFonts w:ascii="Arial" w:hAnsi="Arial" w:cs="Arial"/>
                        <w:noProof/>
                        <w:szCs w:val="24"/>
                      </w:rPr>
                      <w:t>, 1987.</w:t>
                    </w:r>
                  </w:p>
                </w:tc>
              </w:tr>
              <w:tr w:rsidR="00831C62" w:rsidRPr="00402D0C" w14:paraId="61AB1517" w14:textId="77777777" w:rsidTr="00831C62">
                <w:trPr>
                  <w:tblCellSpacing w:w="15" w:type="dxa"/>
                  <w:jc w:val="center"/>
                </w:trPr>
                <w:tc>
                  <w:tcPr>
                    <w:tcW w:w="522" w:type="dxa"/>
                    <w:hideMark/>
                  </w:tcPr>
                  <w:p w14:paraId="60FF0ECE"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80.</w:t>
                    </w:r>
                  </w:p>
                </w:tc>
                <w:tc>
                  <w:tcPr>
                    <w:tcW w:w="9758" w:type="dxa"/>
                    <w:hideMark/>
                  </w:tcPr>
                  <w:p w14:paraId="33E7E0E2" w14:textId="77777777" w:rsidR="0031330A" w:rsidRPr="009758E4" w:rsidRDefault="0031330A" w:rsidP="0031330A">
                    <w:pPr>
                      <w:pStyle w:val="Bibliografia"/>
                      <w:rPr>
                        <w:rFonts w:ascii="Arial" w:hAnsi="Arial" w:cs="Arial"/>
                        <w:noProof/>
                        <w:szCs w:val="24"/>
                        <w:lang w:val="en-US"/>
                      </w:rPr>
                    </w:pPr>
                    <w:r w:rsidRPr="009758E4">
                      <w:rPr>
                        <w:rFonts w:ascii="Arial" w:hAnsi="Arial" w:cs="Arial"/>
                        <w:noProof/>
                        <w:szCs w:val="24"/>
                        <w:lang w:val="en-US"/>
                      </w:rPr>
                      <w:t xml:space="preserve">SCHILLING, C. H. A. A. I. A. Slip casting. </w:t>
                    </w:r>
                    <w:r w:rsidRPr="009758E4">
                      <w:rPr>
                        <w:rFonts w:ascii="Arial" w:hAnsi="Arial" w:cs="Arial"/>
                        <w:b/>
                        <w:bCs/>
                        <w:noProof/>
                        <w:szCs w:val="24"/>
                        <w:lang w:val="en-US"/>
                      </w:rPr>
                      <w:t>Engineered Materials Handbook</w:t>
                    </w:r>
                    <w:r w:rsidRPr="009758E4">
                      <w:rPr>
                        <w:rFonts w:ascii="Arial" w:hAnsi="Arial" w:cs="Arial"/>
                        <w:noProof/>
                        <w:szCs w:val="24"/>
                        <w:lang w:val="en-US"/>
                      </w:rPr>
                      <w:t>, v. 4, p. 153-160, 1991.</w:t>
                    </w:r>
                  </w:p>
                </w:tc>
              </w:tr>
              <w:tr w:rsidR="00831C62" w:rsidRPr="0031330A" w14:paraId="738813AD" w14:textId="77777777" w:rsidTr="00831C62">
                <w:trPr>
                  <w:tblCellSpacing w:w="15" w:type="dxa"/>
                  <w:jc w:val="center"/>
                </w:trPr>
                <w:tc>
                  <w:tcPr>
                    <w:tcW w:w="522" w:type="dxa"/>
                    <w:hideMark/>
                  </w:tcPr>
                  <w:p w14:paraId="7B550F22"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81.</w:t>
                    </w:r>
                  </w:p>
                </w:tc>
                <w:tc>
                  <w:tcPr>
                    <w:tcW w:w="9758" w:type="dxa"/>
                    <w:hideMark/>
                  </w:tcPr>
                  <w:p w14:paraId="09328E41"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SILVERSTEIN, R. M.; BASSLER, G. C.; MORRIL, T. C. Identificação Espectrométrica de Compostos Orgânicos. </w:t>
                    </w:r>
                    <w:r w:rsidRPr="0031330A">
                      <w:rPr>
                        <w:rFonts w:ascii="Arial" w:hAnsi="Arial" w:cs="Arial"/>
                        <w:b/>
                        <w:bCs/>
                        <w:noProof/>
                        <w:szCs w:val="24"/>
                      </w:rPr>
                      <w:t>Guanabara Koogan</w:t>
                    </w:r>
                    <w:r w:rsidRPr="0031330A">
                      <w:rPr>
                        <w:rFonts w:ascii="Arial" w:hAnsi="Arial" w:cs="Arial"/>
                        <w:noProof/>
                        <w:szCs w:val="24"/>
                      </w:rPr>
                      <w:t>, Rio de Janeiro, n. 5, 1994.</w:t>
                    </w:r>
                  </w:p>
                </w:tc>
              </w:tr>
              <w:tr w:rsidR="00831C62" w:rsidRPr="0031330A" w14:paraId="736EB8DA" w14:textId="77777777" w:rsidTr="00831C62">
                <w:trPr>
                  <w:tblCellSpacing w:w="15" w:type="dxa"/>
                  <w:jc w:val="center"/>
                </w:trPr>
                <w:tc>
                  <w:tcPr>
                    <w:tcW w:w="522" w:type="dxa"/>
                    <w:hideMark/>
                  </w:tcPr>
                  <w:p w14:paraId="4667B94D"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82.</w:t>
                    </w:r>
                  </w:p>
                </w:tc>
                <w:tc>
                  <w:tcPr>
                    <w:tcW w:w="9758" w:type="dxa"/>
                    <w:hideMark/>
                  </w:tcPr>
                  <w:p w14:paraId="143C96B7"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BATISTUTI, M. R. Classificação de fungos através da espectroscopia no infravermelho por transformada Fourier, 2012.</w:t>
                    </w:r>
                  </w:p>
                </w:tc>
              </w:tr>
              <w:tr w:rsidR="00831C62" w:rsidRPr="0031330A" w14:paraId="4FB41220" w14:textId="77777777" w:rsidTr="00831C62">
                <w:trPr>
                  <w:tblCellSpacing w:w="15" w:type="dxa"/>
                  <w:jc w:val="center"/>
                </w:trPr>
                <w:tc>
                  <w:tcPr>
                    <w:tcW w:w="522" w:type="dxa"/>
                    <w:hideMark/>
                  </w:tcPr>
                  <w:p w14:paraId="79B6833F"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83.</w:t>
                    </w:r>
                  </w:p>
                </w:tc>
                <w:tc>
                  <w:tcPr>
                    <w:tcW w:w="9758" w:type="dxa"/>
                    <w:hideMark/>
                  </w:tcPr>
                  <w:p w14:paraId="69D5F20F"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MORGANO, M. A.; FARIA, C. G.; FERRÃO, M. F. E. A. Determination of protein in raw coffee for NIR spectroscopy and regression PLS. </w:t>
                    </w:r>
                    <w:r w:rsidRPr="0031330A">
                      <w:rPr>
                        <w:rFonts w:ascii="Arial" w:hAnsi="Arial" w:cs="Arial"/>
                        <w:b/>
                        <w:bCs/>
                        <w:noProof/>
                        <w:szCs w:val="24"/>
                      </w:rPr>
                      <w:t>Ciência e Tecnologia de Alimentos</w:t>
                    </w:r>
                    <w:r w:rsidRPr="0031330A">
                      <w:rPr>
                        <w:rFonts w:ascii="Arial" w:hAnsi="Arial" w:cs="Arial"/>
                        <w:noProof/>
                        <w:szCs w:val="24"/>
                      </w:rPr>
                      <w:t>, v. 25, n. 1, p. 25-31, 2005.</w:t>
                    </w:r>
                  </w:p>
                </w:tc>
              </w:tr>
              <w:tr w:rsidR="00831C62" w:rsidRPr="0031330A" w14:paraId="42472432" w14:textId="77777777" w:rsidTr="00831C62">
                <w:trPr>
                  <w:tblCellSpacing w:w="15" w:type="dxa"/>
                  <w:jc w:val="center"/>
                </w:trPr>
                <w:tc>
                  <w:tcPr>
                    <w:tcW w:w="522" w:type="dxa"/>
                    <w:hideMark/>
                  </w:tcPr>
                  <w:p w14:paraId="4A2825F3"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84.</w:t>
                    </w:r>
                  </w:p>
                </w:tc>
                <w:tc>
                  <w:tcPr>
                    <w:tcW w:w="9758" w:type="dxa"/>
                    <w:hideMark/>
                  </w:tcPr>
                  <w:p w14:paraId="0144AA55"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VERONEZI, S. P. Efeito das condições de síntese na fabricação de vidros porosos de sílica a partir do processo sol-gel. </w:t>
                    </w:r>
                    <w:r w:rsidRPr="0031330A">
                      <w:rPr>
                        <w:rFonts w:ascii="Arial" w:hAnsi="Arial" w:cs="Arial"/>
                        <w:b/>
                        <w:bCs/>
                        <w:noProof/>
                        <w:szCs w:val="24"/>
                      </w:rPr>
                      <w:t>Monografia de conclusão de curso, Tecnologia em Materiais. Faculdade de Tecnologia de São Paulo.</w:t>
                    </w:r>
                    <w:r w:rsidRPr="0031330A">
                      <w:rPr>
                        <w:rFonts w:ascii="Arial" w:hAnsi="Arial" w:cs="Arial"/>
                        <w:noProof/>
                        <w:szCs w:val="24"/>
                      </w:rPr>
                      <w:t>, p. 86, 2017.</w:t>
                    </w:r>
                  </w:p>
                </w:tc>
              </w:tr>
              <w:tr w:rsidR="00831C62" w:rsidRPr="0031330A" w14:paraId="1849E545" w14:textId="77777777" w:rsidTr="00831C62">
                <w:trPr>
                  <w:tblCellSpacing w:w="15" w:type="dxa"/>
                  <w:jc w:val="center"/>
                </w:trPr>
                <w:tc>
                  <w:tcPr>
                    <w:tcW w:w="522" w:type="dxa"/>
                    <w:hideMark/>
                  </w:tcPr>
                  <w:p w14:paraId="3E44572D"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85.</w:t>
                    </w:r>
                  </w:p>
                </w:tc>
                <w:tc>
                  <w:tcPr>
                    <w:tcW w:w="9758" w:type="dxa"/>
                    <w:hideMark/>
                  </w:tcPr>
                  <w:p w14:paraId="5ED12373"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CALLISTER, W. D. . R. D. G. </w:t>
                    </w:r>
                    <w:r w:rsidRPr="0031330A">
                      <w:rPr>
                        <w:rFonts w:ascii="Arial" w:hAnsi="Arial" w:cs="Arial"/>
                        <w:b/>
                        <w:bCs/>
                        <w:noProof/>
                        <w:szCs w:val="24"/>
                      </w:rPr>
                      <w:t>Ciência e engenharia de materiais:</w:t>
                    </w:r>
                    <w:r w:rsidRPr="0031330A">
                      <w:rPr>
                        <w:rFonts w:ascii="Arial" w:hAnsi="Arial" w:cs="Arial"/>
                        <w:noProof/>
                        <w:szCs w:val="24"/>
                      </w:rPr>
                      <w:t xml:space="preserve"> uma introdução. 8. ed. [S.l.]: Rio de Janeiro: Livros Técnicos e Científicos, 2015.</w:t>
                    </w:r>
                  </w:p>
                </w:tc>
              </w:tr>
              <w:tr w:rsidR="00831C62" w:rsidRPr="0031330A" w14:paraId="42C6BD65" w14:textId="77777777" w:rsidTr="00831C62">
                <w:trPr>
                  <w:tblCellSpacing w:w="15" w:type="dxa"/>
                  <w:jc w:val="center"/>
                </w:trPr>
                <w:tc>
                  <w:tcPr>
                    <w:tcW w:w="522" w:type="dxa"/>
                    <w:hideMark/>
                  </w:tcPr>
                  <w:p w14:paraId="65ED5085"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86.</w:t>
                    </w:r>
                  </w:p>
                </w:tc>
                <w:tc>
                  <w:tcPr>
                    <w:tcW w:w="9758" w:type="dxa"/>
                    <w:hideMark/>
                  </w:tcPr>
                  <w:p w14:paraId="5C36F0F5"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ATKINS, P. W.; JONES, L. </w:t>
                    </w:r>
                    <w:r w:rsidRPr="0031330A">
                      <w:rPr>
                        <w:rFonts w:ascii="Arial" w:hAnsi="Arial" w:cs="Arial"/>
                        <w:b/>
                        <w:bCs/>
                        <w:noProof/>
                        <w:szCs w:val="24"/>
                      </w:rPr>
                      <w:t>Princípios química:</w:t>
                    </w:r>
                    <w:r w:rsidRPr="0031330A">
                      <w:rPr>
                        <w:rFonts w:ascii="Arial" w:hAnsi="Arial" w:cs="Arial"/>
                        <w:noProof/>
                        <w:szCs w:val="24"/>
                      </w:rPr>
                      <w:t xml:space="preserve"> questionando a vida moderna e o meio ambiente. 5. ed. Porto Alegre: Bookman, 2011.</w:t>
                    </w:r>
                  </w:p>
                </w:tc>
              </w:tr>
              <w:tr w:rsidR="00831C62" w:rsidRPr="0031330A" w14:paraId="6509567D" w14:textId="77777777" w:rsidTr="00831C62">
                <w:trPr>
                  <w:tblCellSpacing w:w="15" w:type="dxa"/>
                  <w:jc w:val="center"/>
                </w:trPr>
                <w:tc>
                  <w:tcPr>
                    <w:tcW w:w="522" w:type="dxa"/>
                    <w:hideMark/>
                  </w:tcPr>
                  <w:p w14:paraId="5D5CB617"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87.</w:t>
                    </w:r>
                  </w:p>
                </w:tc>
                <w:tc>
                  <w:tcPr>
                    <w:tcW w:w="9758" w:type="dxa"/>
                    <w:hideMark/>
                  </w:tcPr>
                  <w:p w14:paraId="48C2677F"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MALISKA, A. </w:t>
                    </w:r>
                    <w:r w:rsidRPr="0031330A">
                      <w:rPr>
                        <w:rFonts w:ascii="Arial" w:hAnsi="Arial" w:cs="Arial"/>
                        <w:b/>
                        <w:bCs/>
                        <w:noProof/>
                        <w:szCs w:val="24"/>
                      </w:rPr>
                      <w:t>Microscopia Eletrônica de varredura.</w:t>
                    </w:r>
                    <w:r w:rsidRPr="0031330A">
                      <w:rPr>
                        <w:rFonts w:ascii="Arial" w:hAnsi="Arial" w:cs="Arial"/>
                        <w:noProof/>
                        <w:szCs w:val="24"/>
                      </w:rPr>
                      <w:t xml:space="preserve"> Universidade Federal de Santa Catarina. Santa Catarina, p. 104. 2000.</w:t>
                    </w:r>
                  </w:p>
                </w:tc>
              </w:tr>
              <w:tr w:rsidR="00831C62" w:rsidRPr="0031330A" w14:paraId="6068D63C" w14:textId="77777777" w:rsidTr="00831C62">
                <w:trPr>
                  <w:tblCellSpacing w:w="15" w:type="dxa"/>
                  <w:jc w:val="center"/>
                </w:trPr>
                <w:tc>
                  <w:tcPr>
                    <w:tcW w:w="522" w:type="dxa"/>
                    <w:hideMark/>
                  </w:tcPr>
                  <w:p w14:paraId="3247F412"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88.</w:t>
                    </w:r>
                  </w:p>
                </w:tc>
                <w:tc>
                  <w:tcPr>
                    <w:tcW w:w="9758" w:type="dxa"/>
                    <w:hideMark/>
                  </w:tcPr>
                  <w:p w14:paraId="0D6B1748"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OHRING, M. Engineering Materials Science. 1. ed. San Diego: Academic Press, 1992. </w:t>
                    </w:r>
                    <w:r w:rsidRPr="0031330A">
                      <w:rPr>
                        <w:rFonts w:ascii="Arial" w:hAnsi="Arial" w:cs="Arial"/>
                        <w:noProof/>
                        <w:szCs w:val="24"/>
                      </w:rPr>
                      <w:t>Cap. capítulo 3.</w:t>
                    </w:r>
                  </w:p>
                </w:tc>
              </w:tr>
              <w:tr w:rsidR="00831C62" w:rsidRPr="0031330A" w14:paraId="5D740046" w14:textId="77777777" w:rsidTr="00831C62">
                <w:trPr>
                  <w:tblCellSpacing w:w="15" w:type="dxa"/>
                  <w:jc w:val="center"/>
                </w:trPr>
                <w:tc>
                  <w:tcPr>
                    <w:tcW w:w="522" w:type="dxa"/>
                    <w:hideMark/>
                  </w:tcPr>
                  <w:p w14:paraId="30EF94AA"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89.</w:t>
                    </w:r>
                  </w:p>
                </w:tc>
                <w:tc>
                  <w:tcPr>
                    <w:tcW w:w="9758" w:type="dxa"/>
                    <w:hideMark/>
                  </w:tcPr>
                  <w:p w14:paraId="72270191" w14:textId="77777777" w:rsidR="0031330A" w:rsidRPr="0031330A" w:rsidRDefault="0031330A" w:rsidP="0031330A">
                    <w:pPr>
                      <w:pStyle w:val="Bibliografia"/>
                      <w:rPr>
                        <w:rFonts w:ascii="Arial" w:hAnsi="Arial" w:cs="Arial"/>
                        <w:noProof/>
                        <w:szCs w:val="24"/>
                      </w:rPr>
                    </w:pPr>
                    <w:r w:rsidRPr="0031330A">
                      <w:rPr>
                        <w:rFonts w:ascii="Arial" w:hAnsi="Arial" w:cs="Arial"/>
                        <w:b/>
                        <w:bCs/>
                        <w:noProof/>
                        <w:szCs w:val="24"/>
                      </w:rPr>
                      <w:t>Microscópio Eletrônico de Varredura</w:t>
                    </w:r>
                    <w:r w:rsidRPr="0031330A">
                      <w:rPr>
                        <w:rFonts w:ascii="Arial" w:hAnsi="Arial" w:cs="Arial"/>
                        <w:noProof/>
                        <w:szCs w:val="24"/>
                      </w:rPr>
                      <w:t>, 2018. Disponivel em: &lt;http://fap.if.usp.br/~lff/mev.html&gt;.</w:t>
                    </w:r>
                  </w:p>
                </w:tc>
              </w:tr>
              <w:tr w:rsidR="00831C62" w:rsidRPr="0031330A" w14:paraId="07A5CB21" w14:textId="77777777" w:rsidTr="00831C62">
                <w:trPr>
                  <w:tblCellSpacing w:w="15" w:type="dxa"/>
                  <w:jc w:val="center"/>
                </w:trPr>
                <w:tc>
                  <w:tcPr>
                    <w:tcW w:w="522" w:type="dxa"/>
                    <w:hideMark/>
                  </w:tcPr>
                  <w:p w14:paraId="463B6D26"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90.</w:t>
                    </w:r>
                  </w:p>
                </w:tc>
                <w:tc>
                  <w:tcPr>
                    <w:tcW w:w="9758" w:type="dxa"/>
                    <w:hideMark/>
                  </w:tcPr>
                  <w:p w14:paraId="70D71DF9"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RAFIEE, E. . S. S. . F. M. . S. M. Optimization of synthesis and characterization of nanosilica produced from rice husk (a common waste material). </w:t>
                    </w:r>
                    <w:r w:rsidRPr="0031330A">
                      <w:rPr>
                        <w:rFonts w:ascii="Arial" w:hAnsi="Arial" w:cs="Arial"/>
                        <w:b/>
                        <w:bCs/>
                        <w:noProof/>
                        <w:szCs w:val="24"/>
                      </w:rPr>
                      <w:t>International Nano Letters</w:t>
                    </w:r>
                    <w:r w:rsidRPr="0031330A">
                      <w:rPr>
                        <w:rFonts w:ascii="Arial" w:hAnsi="Arial" w:cs="Arial"/>
                        <w:noProof/>
                        <w:szCs w:val="24"/>
                      </w:rPr>
                      <w:t>, v. 29, 2012.</w:t>
                    </w:r>
                  </w:p>
                </w:tc>
              </w:tr>
              <w:tr w:rsidR="00831C62" w:rsidRPr="00402D0C" w14:paraId="4F332674" w14:textId="77777777" w:rsidTr="00831C62">
                <w:trPr>
                  <w:tblCellSpacing w:w="15" w:type="dxa"/>
                  <w:jc w:val="center"/>
                </w:trPr>
                <w:tc>
                  <w:tcPr>
                    <w:tcW w:w="522" w:type="dxa"/>
                    <w:hideMark/>
                  </w:tcPr>
                  <w:p w14:paraId="7E6E533A"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91.</w:t>
                    </w:r>
                  </w:p>
                </w:tc>
                <w:tc>
                  <w:tcPr>
                    <w:tcW w:w="9758" w:type="dxa"/>
                    <w:hideMark/>
                  </w:tcPr>
                  <w:p w14:paraId="697BD8A5" w14:textId="77777777" w:rsidR="0031330A" w:rsidRPr="009758E4" w:rsidRDefault="0031330A" w:rsidP="0031330A">
                    <w:pPr>
                      <w:pStyle w:val="Bibliografia"/>
                      <w:rPr>
                        <w:rFonts w:ascii="Arial" w:hAnsi="Arial" w:cs="Arial"/>
                        <w:noProof/>
                        <w:szCs w:val="24"/>
                        <w:lang w:val="en-US"/>
                      </w:rPr>
                    </w:pPr>
                    <w:r w:rsidRPr="009758E4">
                      <w:rPr>
                        <w:rFonts w:ascii="Arial" w:hAnsi="Arial" w:cs="Arial"/>
                        <w:noProof/>
                        <w:szCs w:val="24"/>
                        <w:lang w:val="en-US"/>
                      </w:rPr>
                      <w:t xml:space="preserve">COSTA, T. M. H. . G. M. R. . B. E. V. da Jornada, J.A.H. </w:t>
                    </w:r>
                    <w:r w:rsidRPr="009758E4">
                      <w:rPr>
                        <w:rFonts w:ascii="Arial" w:hAnsi="Arial" w:cs="Arial"/>
                        <w:b/>
                        <w:bCs/>
                        <w:noProof/>
                        <w:szCs w:val="24"/>
                        <w:lang w:val="en-US"/>
                      </w:rPr>
                      <w:t xml:space="preserve">Journal of Non-Crystalline Solids </w:t>
                    </w:r>
                    <w:r w:rsidRPr="009758E4">
                      <w:rPr>
                        <w:rFonts w:ascii="Arial" w:hAnsi="Arial" w:cs="Arial"/>
                        <w:noProof/>
                        <w:szCs w:val="24"/>
                        <w:lang w:val="en-US"/>
                      </w:rPr>
                      <w:t>, n. 220, p. 195-201, 1997.</w:t>
                    </w:r>
                  </w:p>
                </w:tc>
              </w:tr>
              <w:tr w:rsidR="00831C62" w:rsidRPr="0031330A" w14:paraId="6F583EC3" w14:textId="77777777" w:rsidTr="00831C62">
                <w:trPr>
                  <w:tblCellSpacing w:w="15" w:type="dxa"/>
                  <w:jc w:val="center"/>
                </w:trPr>
                <w:tc>
                  <w:tcPr>
                    <w:tcW w:w="522" w:type="dxa"/>
                    <w:hideMark/>
                  </w:tcPr>
                  <w:p w14:paraId="78571B49"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92.</w:t>
                    </w:r>
                  </w:p>
                </w:tc>
                <w:tc>
                  <w:tcPr>
                    <w:tcW w:w="9758" w:type="dxa"/>
                    <w:hideMark/>
                  </w:tcPr>
                  <w:p w14:paraId="40BEB5FB"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SILVERSTEIN, R. M. . W. F. X. </w:t>
                    </w:r>
                    <w:r w:rsidRPr="0031330A">
                      <w:rPr>
                        <w:rFonts w:ascii="Arial" w:hAnsi="Arial" w:cs="Arial"/>
                        <w:b/>
                        <w:bCs/>
                        <w:noProof/>
                        <w:szCs w:val="24"/>
                      </w:rPr>
                      <w:t>Identificação Espectrométrica de Compostos Orgânicos</w:t>
                    </w:r>
                    <w:r w:rsidRPr="0031330A">
                      <w:rPr>
                        <w:rFonts w:ascii="Arial" w:hAnsi="Arial" w:cs="Arial"/>
                        <w:noProof/>
                        <w:szCs w:val="24"/>
                      </w:rPr>
                      <w:t>. 6. ed. São Paulo: Editora LTC - Livros Técnicos e Científicos S. A., 2000.</w:t>
                    </w:r>
                  </w:p>
                </w:tc>
              </w:tr>
              <w:tr w:rsidR="00831C62" w:rsidRPr="00402D0C" w14:paraId="0C7135F8" w14:textId="77777777" w:rsidTr="00831C62">
                <w:trPr>
                  <w:tblCellSpacing w:w="15" w:type="dxa"/>
                  <w:jc w:val="center"/>
                </w:trPr>
                <w:tc>
                  <w:tcPr>
                    <w:tcW w:w="522" w:type="dxa"/>
                    <w:hideMark/>
                  </w:tcPr>
                  <w:p w14:paraId="276CC437"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93.</w:t>
                    </w:r>
                  </w:p>
                </w:tc>
                <w:tc>
                  <w:tcPr>
                    <w:tcW w:w="9758" w:type="dxa"/>
                    <w:hideMark/>
                  </w:tcPr>
                  <w:p w14:paraId="12B031BF" w14:textId="77777777" w:rsidR="0031330A" w:rsidRPr="009758E4" w:rsidRDefault="0031330A" w:rsidP="0031330A">
                    <w:pPr>
                      <w:pStyle w:val="Bibliografia"/>
                      <w:rPr>
                        <w:rFonts w:ascii="Arial" w:hAnsi="Arial" w:cs="Arial"/>
                        <w:noProof/>
                        <w:szCs w:val="24"/>
                        <w:lang w:val="en-US"/>
                      </w:rPr>
                    </w:pPr>
                    <w:r w:rsidRPr="009758E4">
                      <w:rPr>
                        <w:rFonts w:ascii="Arial" w:hAnsi="Arial" w:cs="Arial"/>
                        <w:noProof/>
                        <w:szCs w:val="24"/>
                        <w:lang w:val="en-US"/>
                      </w:rPr>
                      <w:t>SRIVASTAVA, V. C. . M. I. D. . M. I. M. Characterization of mesoporous rice husk ash (RHA) and adsorption kinetics of metal ions from aqueous solution onto RHA, Journal of Hazardous Materials B134, p. 257–26, 2006.</w:t>
                    </w:r>
                  </w:p>
                </w:tc>
              </w:tr>
              <w:tr w:rsidR="00831C62" w:rsidRPr="0031330A" w14:paraId="615EEEBB" w14:textId="77777777" w:rsidTr="00831C62">
                <w:trPr>
                  <w:tblCellSpacing w:w="15" w:type="dxa"/>
                  <w:jc w:val="center"/>
                </w:trPr>
                <w:tc>
                  <w:tcPr>
                    <w:tcW w:w="522" w:type="dxa"/>
                    <w:hideMark/>
                  </w:tcPr>
                  <w:p w14:paraId="6E302CCE"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94.</w:t>
                    </w:r>
                  </w:p>
                </w:tc>
                <w:tc>
                  <w:tcPr>
                    <w:tcW w:w="9758" w:type="dxa"/>
                    <w:hideMark/>
                  </w:tcPr>
                  <w:p w14:paraId="4933C024"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LEE, T.; OTHMAN, R.; YEOH, F. Development of photoluminescent glass derived from rice husk. </w:t>
                    </w:r>
                    <w:r w:rsidRPr="0031330A">
                      <w:rPr>
                        <w:rFonts w:ascii="Arial" w:hAnsi="Arial" w:cs="Arial"/>
                        <w:b/>
                        <w:bCs/>
                        <w:noProof/>
                        <w:szCs w:val="24"/>
                      </w:rPr>
                      <w:t>Biomass and Bioenergy</w:t>
                    </w:r>
                    <w:r w:rsidRPr="0031330A">
                      <w:rPr>
                        <w:rFonts w:ascii="Arial" w:hAnsi="Arial" w:cs="Arial"/>
                        <w:noProof/>
                        <w:szCs w:val="24"/>
                      </w:rPr>
                      <w:t>, v. 59, p. 380-392, 2013.</w:t>
                    </w:r>
                  </w:p>
                </w:tc>
              </w:tr>
              <w:tr w:rsidR="00831C62" w:rsidRPr="0031330A" w14:paraId="4B7D2264" w14:textId="77777777" w:rsidTr="00831C62">
                <w:trPr>
                  <w:tblCellSpacing w:w="15" w:type="dxa"/>
                  <w:jc w:val="center"/>
                </w:trPr>
                <w:tc>
                  <w:tcPr>
                    <w:tcW w:w="522" w:type="dxa"/>
                    <w:hideMark/>
                  </w:tcPr>
                  <w:p w14:paraId="11F96AFB"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95.</w:t>
                    </w:r>
                  </w:p>
                </w:tc>
                <w:tc>
                  <w:tcPr>
                    <w:tcW w:w="9758" w:type="dxa"/>
                    <w:hideMark/>
                  </w:tcPr>
                  <w:p w14:paraId="2889DA01"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YUSOF A M, N. N. M. R. N. A. A. Hydrothermal conversion of rice husk ash to faujasite-types and NaA-type of zeolites. </w:t>
                    </w:r>
                    <w:r w:rsidRPr="0031330A">
                      <w:rPr>
                        <w:rFonts w:ascii="Arial" w:hAnsi="Arial" w:cs="Arial"/>
                        <w:b/>
                        <w:bCs/>
                        <w:noProof/>
                        <w:szCs w:val="24"/>
                      </w:rPr>
                      <w:t>J Porous Mater</w:t>
                    </w:r>
                    <w:r w:rsidRPr="0031330A">
                      <w:rPr>
                        <w:rFonts w:ascii="Arial" w:hAnsi="Arial" w:cs="Arial"/>
                        <w:noProof/>
                        <w:szCs w:val="24"/>
                      </w:rPr>
                      <w:t>, v. 17, p. 39 e 47, 2009.</w:t>
                    </w:r>
                  </w:p>
                </w:tc>
              </w:tr>
              <w:tr w:rsidR="00831C62" w:rsidRPr="0031330A" w14:paraId="37CDBBD5" w14:textId="77777777" w:rsidTr="00831C62">
                <w:trPr>
                  <w:tblCellSpacing w:w="15" w:type="dxa"/>
                  <w:jc w:val="center"/>
                </w:trPr>
                <w:tc>
                  <w:tcPr>
                    <w:tcW w:w="522" w:type="dxa"/>
                    <w:hideMark/>
                  </w:tcPr>
                  <w:p w14:paraId="1A9D41DA"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96.</w:t>
                    </w:r>
                  </w:p>
                </w:tc>
                <w:tc>
                  <w:tcPr>
                    <w:tcW w:w="9758" w:type="dxa"/>
                    <w:hideMark/>
                  </w:tcPr>
                  <w:p w14:paraId="1DF414C6"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SRIVASTAVA, V. C. . M. I. D. . M. I. M. Characterization of mesoporous rice husk ash (RHA) and adsorption kinetics of metal ions from aqueous solution onto RHA. </w:t>
                    </w:r>
                    <w:r w:rsidRPr="0031330A">
                      <w:rPr>
                        <w:rFonts w:ascii="Arial" w:hAnsi="Arial" w:cs="Arial"/>
                        <w:b/>
                        <w:bCs/>
                        <w:noProof/>
                        <w:szCs w:val="24"/>
                      </w:rPr>
                      <w:t>Journal of Hazardous Materials</w:t>
                    </w:r>
                    <w:r w:rsidRPr="0031330A">
                      <w:rPr>
                        <w:rFonts w:ascii="Arial" w:hAnsi="Arial" w:cs="Arial"/>
                        <w:noProof/>
                        <w:szCs w:val="24"/>
                      </w:rPr>
                      <w:t>, p. 257–267, 2006.</w:t>
                    </w:r>
                  </w:p>
                </w:tc>
              </w:tr>
              <w:tr w:rsidR="00831C62" w:rsidRPr="0031330A" w14:paraId="56C0CEBB" w14:textId="77777777" w:rsidTr="00831C62">
                <w:trPr>
                  <w:tblCellSpacing w:w="15" w:type="dxa"/>
                  <w:jc w:val="center"/>
                </w:trPr>
                <w:tc>
                  <w:tcPr>
                    <w:tcW w:w="522" w:type="dxa"/>
                    <w:hideMark/>
                  </w:tcPr>
                  <w:p w14:paraId="6AABB44A"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97.</w:t>
                    </w:r>
                  </w:p>
                </w:tc>
                <w:tc>
                  <w:tcPr>
                    <w:tcW w:w="9758" w:type="dxa"/>
                    <w:hideMark/>
                  </w:tcPr>
                  <w:p w14:paraId="583079E3"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ABADI, M. H. S. . D. A. . F. Z. &amp;. </w:t>
                    </w:r>
                    <w:r w:rsidRPr="009758E4">
                      <w:rPr>
                        <w:rFonts w:ascii="Arial" w:hAnsi="Arial" w:cs="Arial"/>
                        <w:noProof/>
                        <w:szCs w:val="24"/>
                        <w:lang w:val="en-US"/>
                      </w:rPr>
                      <w:t xml:space="preserve">B. J. Effects of Annealing Temperature on Infrared Spectra of SiO2 Extracted From Rice Husk. </w:t>
                    </w:r>
                    <w:r w:rsidRPr="009758E4">
                      <w:rPr>
                        <w:rFonts w:ascii="Arial" w:hAnsi="Arial" w:cs="Arial"/>
                        <w:b/>
                        <w:bCs/>
                        <w:noProof/>
                        <w:szCs w:val="24"/>
                        <w:lang w:val="en-US"/>
                      </w:rPr>
                      <w:t xml:space="preserve">J. Ceram. </w:t>
                    </w:r>
                    <w:r w:rsidRPr="0031330A">
                      <w:rPr>
                        <w:rFonts w:ascii="Arial" w:hAnsi="Arial" w:cs="Arial"/>
                        <w:b/>
                        <w:bCs/>
                        <w:noProof/>
                        <w:szCs w:val="24"/>
                      </w:rPr>
                      <w:t>Sci. Tech.</w:t>
                    </w:r>
                    <w:r w:rsidRPr="0031330A">
                      <w:rPr>
                        <w:rFonts w:ascii="Arial" w:hAnsi="Arial" w:cs="Arial"/>
                        <w:noProof/>
                        <w:szCs w:val="24"/>
                      </w:rPr>
                      <w:t>, v. 6, p. 41-46, 2015.</w:t>
                    </w:r>
                  </w:p>
                </w:tc>
              </w:tr>
              <w:tr w:rsidR="00831C62" w:rsidRPr="0031330A" w14:paraId="35212FC1" w14:textId="77777777" w:rsidTr="00831C62">
                <w:trPr>
                  <w:tblCellSpacing w:w="15" w:type="dxa"/>
                  <w:jc w:val="center"/>
                </w:trPr>
                <w:tc>
                  <w:tcPr>
                    <w:tcW w:w="522" w:type="dxa"/>
                    <w:hideMark/>
                  </w:tcPr>
                  <w:p w14:paraId="3DC7D0E6"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98.</w:t>
                    </w:r>
                  </w:p>
                </w:tc>
                <w:tc>
                  <w:tcPr>
                    <w:tcW w:w="9758" w:type="dxa"/>
                    <w:hideMark/>
                  </w:tcPr>
                  <w:p w14:paraId="35A5CFC9"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CHEA SOVATTEI, F. T. B. M. A. B. P.; HINODE, H.; SEINGHENG, H. UTILIZATION OF UNTREATED AND TREATED RICE HUSK AS ADSORBENTS FOR LEAD REMOVAL FROM WASTEWATER. </w:t>
                    </w:r>
                    <w:r w:rsidRPr="0031330A">
                      <w:rPr>
                        <w:rFonts w:ascii="Arial" w:hAnsi="Arial" w:cs="Arial"/>
                        <w:b/>
                        <w:bCs/>
                        <w:noProof/>
                        <w:szCs w:val="24"/>
                      </w:rPr>
                      <w:t xml:space="preserve">De La Salle University Manila </w:t>
                    </w:r>
                    <w:r w:rsidRPr="0031330A">
                      <w:rPr>
                        <w:rFonts w:ascii="Arial" w:hAnsi="Arial" w:cs="Arial"/>
                        <w:noProof/>
                        <w:szCs w:val="24"/>
                      </w:rPr>
                      <w:t>, 2013.</w:t>
                    </w:r>
                  </w:p>
                </w:tc>
              </w:tr>
              <w:tr w:rsidR="00831C62" w:rsidRPr="0031330A" w14:paraId="6BEB4170" w14:textId="77777777" w:rsidTr="00831C62">
                <w:trPr>
                  <w:tblCellSpacing w:w="15" w:type="dxa"/>
                  <w:jc w:val="center"/>
                </w:trPr>
                <w:tc>
                  <w:tcPr>
                    <w:tcW w:w="522" w:type="dxa"/>
                    <w:hideMark/>
                  </w:tcPr>
                  <w:p w14:paraId="5531E1DE"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99.</w:t>
                    </w:r>
                  </w:p>
                </w:tc>
                <w:tc>
                  <w:tcPr>
                    <w:tcW w:w="9758" w:type="dxa"/>
                    <w:hideMark/>
                  </w:tcPr>
                  <w:p w14:paraId="75B2EAEB"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SYAFRI, R. . A. I. . A. I.. Effect of Rice Husk Surface Modification by LENR the on Mechanical Properties of NR/HDPE Reinforced Rice Husk Composite. </w:t>
                    </w:r>
                    <w:r w:rsidRPr="0031330A">
                      <w:rPr>
                        <w:rFonts w:ascii="Arial" w:hAnsi="Arial" w:cs="Arial"/>
                        <w:b/>
                        <w:bCs/>
                        <w:noProof/>
                        <w:szCs w:val="24"/>
                      </w:rPr>
                      <w:t>Sains Malaysiana</w:t>
                    </w:r>
                    <w:r w:rsidRPr="0031330A">
                      <w:rPr>
                        <w:rFonts w:ascii="Arial" w:hAnsi="Arial" w:cs="Arial"/>
                        <w:noProof/>
                        <w:szCs w:val="24"/>
                      </w:rPr>
                      <w:t>, v. 40, n. 7, p. 749–756, 2011.</w:t>
                    </w:r>
                  </w:p>
                </w:tc>
              </w:tr>
              <w:tr w:rsidR="00831C62" w:rsidRPr="0031330A" w14:paraId="6938F8A1" w14:textId="77777777" w:rsidTr="00831C62">
                <w:trPr>
                  <w:tblCellSpacing w:w="15" w:type="dxa"/>
                  <w:jc w:val="center"/>
                </w:trPr>
                <w:tc>
                  <w:tcPr>
                    <w:tcW w:w="522" w:type="dxa"/>
                    <w:hideMark/>
                  </w:tcPr>
                  <w:p w14:paraId="3B3A607F"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100.</w:t>
                    </w:r>
                  </w:p>
                </w:tc>
                <w:tc>
                  <w:tcPr>
                    <w:tcW w:w="9758" w:type="dxa"/>
                    <w:hideMark/>
                  </w:tcPr>
                  <w:p w14:paraId="4994B6E3"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ANG, T. N. . N. G. C. . C. A. S. M. . &amp;. L. M. G. Elucidation of the effect of ionic liquid pretreatment on rice husk via structural analyses. </w:t>
                    </w:r>
                    <w:r w:rsidRPr="0031330A">
                      <w:rPr>
                        <w:rFonts w:ascii="Arial" w:hAnsi="Arial" w:cs="Arial"/>
                        <w:b/>
                        <w:bCs/>
                        <w:noProof/>
                        <w:szCs w:val="24"/>
                      </w:rPr>
                      <w:t>Biotechnology for biofuels</w:t>
                    </w:r>
                    <w:r w:rsidRPr="0031330A">
                      <w:rPr>
                        <w:rFonts w:ascii="Arial" w:hAnsi="Arial" w:cs="Arial"/>
                        <w:noProof/>
                        <w:szCs w:val="24"/>
                      </w:rPr>
                      <w:t>, v. 5, n. 1, 2012.</w:t>
                    </w:r>
                  </w:p>
                </w:tc>
              </w:tr>
              <w:tr w:rsidR="00831C62" w:rsidRPr="0031330A" w14:paraId="6415BF30" w14:textId="77777777" w:rsidTr="00831C62">
                <w:trPr>
                  <w:tblCellSpacing w:w="15" w:type="dxa"/>
                  <w:jc w:val="center"/>
                </w:trPr>
                <w:tc>
                  <w:tcPr>
                    <w:tcW w:w="522" w:type="dxa"/>
                    <w:hideMark/>
                  </w:tcPr>
                  <w:p w14:paraId="49A73458"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101.</w:t>
                    </w:r>
                  </w:p>
                </w:tc>
                <w:tc>
                  <w:tcPr>
                    <w:tcW w:w="9758" w:type="dxa"/>
                    <w:hideMark/>
                  </w:tcPr>
                  <w:p w14:paraId="2E8FF77A"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MOSADDEGH E., H. A. Preparation and characterization of nano</w:t>
                    </w:r>
                    <w:r w:rsidRPr="009758E4">
                      <w:rPr>
                        <w:rFonts w:ascii="Cambria Math" w:hAnsi="Cambria Math" w:cs="Cambria Math"/>
                        <w:noProof/>
                        <w:szCs w:val="24"/>
                        <w:lang w:val="en-US"/>
                      </w:rPr>
                      <w:t>‐</w:t>
                    </w:r>
                    <w:r w:rsidRPr="009758E4">
                      <w:rPr>
                        <w:rFonts w:ascii="Arial" w:hAnsi="Arial" w:cs="Arial"/>
                        <w:noProof/>
                        <w:szCs w:val="24"/>
                        <w:lang w:val="en-US"/>
                      </w:rPr>
                      <w:t xml:space="preserve">CaO based on eggshell waste: Novel and green catalytic approach to highly efficient synthesis of pyrano [4,3-b] pyrans. </w:t>
                    </w:r>
                    <w:r w:rsidRPr="0031330A">
                      <w:rPr>
                        <w:rFonts w:ascii="Arial" w:hAnsi="Arial" w:cs="Arial"/>
                        <w:b/>
                        <w:bCs/>
                        <w:noProof/>
                        <w:szCs w:val="24"/>
                      </w:rPr>
                      <w:t>Chinese Journal of Catalysis</w:t>
                    </w:r>
                    <w:r w:rsidRPr="0031330A">
                      <w:rPr>
                        <w:rFonts w:ascii="Arial" w:hAnsi="Arial" w:cs="Arial"/>
                        <w:noProof/>
                        <w:szCs w:val="24"/>
                      </w:rPr>
                      <w:t>, v. 35, p. 351–356, 2014.</w:t>
                    </w:r>
                  </w:p>
                </w:tc>
              </w:tr>
              <w:tr w:rsidR="00831C62" w:rsidRPr="00402D0C" w14:paraId="6CF0444B" w14:textId="77777777" w:rsidTr="00831C62">
                <w:trPr>
                  <w:tblCellSpacing w:w="15" w:type="dxa"/>
                  <w:jc w:val="center"/>
                </w:trPr>
                <w:tc>
                  <w:tcPr>
                    <w:tcW w:w="522" w:type="dxa"/>
                    <w:hideMark/>
                  </w:tcPr>
                  <w:p w14:paraId="3154734C"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102.</w:t>
                    </w:r>
                  </w:p>
                </w:tc>
                <w:tc>
                  <w:tcPr>
                    <w:tcW w:w="9758" w:type="dxa"/>
                    <w:hideMark/>
                  </w:tcPr>
                  <w:p w14:paraId="0FD802CE" w14:textId="77777777" w:rsidR="0031330A" w:rsidRPr="009758E4" w:rsidRDefault="0031330A" w:rsidP="0031330A">
                    <w:pPr>
                      <w:pStyle w:val="Bibliografia"/>
                      <w:rPr>
                        <w:rFonts w:ascii="Arial" w:hAnsi="Arial" w:cs="Arial"/>
                        <w:noProof/>
                        <w:szCs w:val="24"/>
                        <w:lang w:val="en-US"/>
                      </w:rPr>
                    </w:pPr>
                    <w:r w:rsidRPr="009758E4">
                      <w:rPr>
                        <w:rFonts w:ascii="Arial" w:hAnsi="Arial" w:cs="Arial"/>
                        <w:noProof/>
                        <w:szCs w:val="24"/>
                        <w:lang w:val="en-US"/>
                      </w:rPr>
                      <w:t xml:space="preserve">BUSCA, G. . R. C. Vibrational spectroscopy for the analysis of geological and inorganic materials. </w:t>
                    </w:r>
                    <w:r w:rsidRPr="009758E4">
                      <w:rPr>
                        <w:rFonts w:ascii="Arial" w:hAnsi="Arial" w:cs="Arial"/>
                        <w:b/>
                        <w:bCs/>
                        <w:noProof/>
                        <w:szCs w:val="24"/>
                        <w:lang w:val="en-US"/>
                      </w:rPr>
                      <w:t>Meyers, R.A. (Ed.), Encyclopedia of Analytical Chemistry. John Wiley &amp; Sons</w:t>
                    </w:r>
                    <w:r w:rsidRPr="009758E4">
                      <w:rPr>
                        <w:rFonts w:ascii="Arial" w:hAnsi="Arial" w:cs="Arial"/>
                        <w:noProof/>
                        <w:szCs w:val="24"/>
                        <w:lang w:val="en-US"/>
                      </w:rPr>
                      <w:t>, Chichester, UK, p. 10954–11008, 2000.</w:t>
                    </w:r>
                  </w:p>
                </w:tc>
              </w:tr>
              <w:tr w:rsidR="00831C62" w:rsidRPr="00402D0C" w14:paraId="778A9356" w14:textId="77777777" w:rsidTr="00831C62">
                <w:trPr>
                  <w:tblCellSpacing w:w="15" w:type="dxa"/>
                  <w:jc w:val="center"/>
                </w:trPr>
                <w:tc>
                  <w:tcPr>
                    <w:tcW w:w="522" w:type="dxa"/>
                    <w:hideMark/>
                  </w:tcPr>
                  <w:p w14:paraId="5878D892"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103.</w:t>
                    </w:r>
                  </w:p>
                </w:tc>
                <w:tc>
                  <w:tcPr>
                    <w:tcW w:w="9758" w:type="dxa"/>
                    <w:hideMark/>
                  </w:tcPr>
                  <w:p w14:paraId="2F194576" w14:textId="77777777" w:rsidR="0031330A" w:rsidRPr="009758E4" w:rsidRDefault="0031330A" w:rsidP="0031330A">
                    <w:pPr>
                      <w:pStyle w:val="Bibliografia"/>
                      <w:rPr>
                        <w:rFonts w:ascii="Arial" w:hAnsi="Arial" w:cs="Arial"/>
                        <w:noProof/>
                        <w:szCs w:val="24"/>
                        <w:lang w:val="en-US"/>
                      </w:rPr>
                    </w:pPr>
                    <w:r w:rsidRPr="009758E4">
                      <w:rPr>
                        <w:rFonts w:ascii="Arial" w:hAnsi="Arial" w:cs="Arial"/>
                        <w:noProof/>
                        <w:szCs w:val="24"/>
                        <w:lang w:val="en-US"/>
                      </w:rPr>
                      <w:t xml:space="preserve">DEAN, J. A. </w:t>
                    </w:r>
                    <w:r w:rsidRPr="009758E4">
                      <w:rPr>
                        <w:rFonts w:ascii="Arial" w:hAnsi="Arial" w:cs="Arial"/>
                        <w:b/>
                        <w:bCs/>
                        <w:noProof/>
                        <w:szCs w:val="24"/>
                        <w:lang w:val="en-US"/>
                      </w:rPr>
                      <w:t>Lange_s Handbook of Chemistry</w:t>
                    </w:r>
                    <w:r w:rsidRPr="009758E4">
                      <w:rPr>
                        <w:rFonts w:ascii="Arial" w:hAnsi="Arial" w:cs="Arial"/>
                        <w:noProof/>
                        <w:szCs w:val="24"/>
                        <w:lang w:val="en-US"/>
                      </w:rPr>
                      <w:t>, New York, n. 13, p. 4-33, 1987.</w:t>
                    </w:r>
                  </w:p>
                </w:tc>
              </w:tr>
              <w:tr w:rsidR="00831C62" w:rsidRPr="0031330A" w14:paraId="07D2E2C6" w14:textId="77777777" w:rsidTr="00831C62">
                <w:trPr>
                  <w:tblCellSpacing w:w="15" w:type="dxa"/>
                  <w:jc w:val="center"/>
                </w:trPr>
                <w:tc>
                  <w:tcPr>
                    <w:tcW w:w="522" w:type="dxa"/>
                    <w:hideMark/>
                  </w:tcPr>
                  <w:p w14:paraId="1A43316C"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104.</w:t>
                    </w:r>
                  </w:p>
                </w:tc>
                <w:tc>
                  <w:tcPr>
                    <w:tcW w:w="9758" w:type="dxa"/>
                    <w:hideMark/>
                  </w:tcPr>
                  <w:p w14:paraId="1ECBB45C"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BIROL ENGIN, H. D. M. E. Temperature effects on egg shells investigated by XRD, IR and ESR techniques. </w:t>
                    </w:r>
                    <w:r w:rsidRPr="0031330A">
                      <w:rPr>
                        <w:rFonts w:ascii="Arial" w:hAnsi="Arial" w:cs="Arial"/>
                        <w:b/>
                        <w:bCs/>
                        <w:noProof/>
                        <w:szCs w:val="24"/>
                      </w:rPr>
                      <w:t>Radiation Physics and Chemistry</w:t>
                    </w:r>
                    <w:r w:rsidRPr="0031330A">
                      <w:rPr>
                        <w:rFonts w:ascii="Arial" w:hAnsi="Arial" w:cs="Arial"/>
                        <w:noProof/>
                        <w:szCs w:val="24"/>
                      </w:rPr>
                      <w:t>, n. 75, p. 268–277, 2006.</w:t>
                    </w:r>
                  </w:p>
                </w:tc>
              </w:tr>
              <w:tr w:rsidR="00831C62" w:rsidRPr="0031330A" w14:paraId="3505252A" w14:textId="77777777" w:rsidTr="00831C62">
                <w:trPr>
                  <w:tblCellSpacing w:w="15" w:type="dxa"/>
                  <w:jc w:val="center"/>
                </w:trPr>
                <w:tc>
                  <w:tcPr>
                    <w:tcW w:w="522" w:type="dxa"/>
                    <w:hideMark/>
                  </w:tcPr>
                  <w:p w14:paraId="405285FE"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105.</w:t>
                    </w:r>
                  </w:p>
                </w:tc>
                <w:tc>
                  <w:tcPr>
                    <w:tcW w:w="9758" w:type="dxa"/>
                    <w:hideMark/>
                  </w:tcPr>
                  <w:p w14:paraId="38EB46BA"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LAFI, R. . B. F. A. . H. A. . </w:t>
                    </w:r>
                    <w:r w:rsidRPr="009758E4">
                      <w:rPr>
                        <w:rFonts w:ascii="Arial" w:hAnsi="Arial" w:cs="Arial"/>
                        <w:noProof/>
                        <w:szCs w:val="24"/>
                        <w:lang w:val="en-US"/>
                      </w:rPr>
                      <w:t xml:space="preserve">&amp;. H. B. H. Coffee waste as potential adsorbent for the removal of basic dyes from aqueous solution. </w:t>
                    </w:r>
                    <w:r w:rsidRPr="0031330A">
                      <w:rPr>
                        <w:rFonts w:ascii="Arial" w:hAnsi="Arial" w:cs="Arial"/>
                        <w:b/>
                        <w:bCs/>
                        <w:noProof/>
                        <w:szCs w:val="24"/>
                      </w:rPr>
                      <w:t>Korean Journal of Chemical Engineering</w:t>
                    </w:r>
                    <w:r w:rsidRPr="0031330A">
                      <w:rPr>
                        <w:rFonts w:ascii="Arial" w:hAnsi="Arial" w:cs="Arial"/>
                        <w:noProof/>
                        <w:szCs w:val="24"/>
                      </w:rPr>
                      <w:t>, v. 31, n. 12, p. 2198–2206, 2014.</w:t>
                    </w:r>
                  </w:p>
                </w:tc>
              </w:tr>
              <w:tr w:rsidR="00831C62" w:rsidRPr="0031330A" w14:paraId="6AAAA291" w14:textId="77777777" w:rsidTr="00831C62">
                <w:trPr>
                  <w:tblCellSpacing w:w="15" w:type="dxa"/>
                  <w:jc w:val="center"/>
                </w:trPr>
                <w:tc>
                  <w:tcPr>
                    <w:tcW w:w="522" w:type="dxa"/>
                    <w:hideMark/>
                  </w:tcPr>
                  <w:p w14:paraId="216F7CB3"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106.</w:t>
                    </w:r>
                  </w:p>
                </w:tc>
                <w:tc>
                  <w:tcPr>
                    <w:tcW w:w="9758" w:type="dxa"/>
                    <w:hideMark/>
                  </w:tcPr>
                  <w:p w14:paraId="4D0F9A98"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GEBRESEMATI, M.; GABBIYE, N.; SAHU, O. Sorption of cyanide from aqueous medium by coffee husk: Response surface methodology. </w:t>
                    </w:r>
                    <w:r w:rsidRPr="0031330A">
                      <w:rPr>
                        <w:rFonts w:ascii="Arial" w:hAnsi="Arial" w:cs="Arial"/>
                        <w:b/>
                        <w:bCs/>
                        <w:noProof/>
                        <w:szCs w:val="24"/>
                      </w:rPr>
                      <w:t>Journal of Applied Research and Technology</w:t>
                    </w:r>
                    <w:r w:rsidRPr="0031330A">
                      <w:rPr>
                        <w:rFonts w:ascii="Arial" w:hAnsi="Arial" w:cs="Arial"/>
                        <w:noProof/>
                        <w:szCs w:val="24"/>
                      </w:rPr>
                      <w:t>, v. 15, n. 1, p. 27-35, 2017.</w:t>
                    </w:r>
                  </w:p>
                </w:tc>
              </w:tr>
              <w:tr w:rsidR="00831C62" w:rsidRPr="0031330A" w14:paraId="4277ACDE" w14:textId="77777777" w:rsidTr="00831C62">
                <w:trPr>
                  <w:tblCellSpacing w:w="15" w:type="dxa"/>
                  <w:jc w:val="center"/>
                </w:trPr>
                <w:tc>
                  <w:tcPr>
                    <w:tcW w:w="522" w:type="dxa"/>
                    <w:hideMark/>
                  </w:tcPr>
                  <w:p w14:paraId="2F2B7D5A"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107.</w:t>
                    </w:r>
                  </w:p>
                </w:tc>
                <w:tc>
                  <w:tcPr>
                    <w:tcW w:w="9758" w:type="dxa"/>
                    <w:hideMark/>
                  </w:tcPr>
                  <w:p w14:paraId="3274B605"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NABAIS, J. M. V. E. A. Production of activated carbons from coffee endocarp by CO2 and steam activation. </w:t>
                    </w:r>
                    <w:r w:rsidRPr="0031330A">
                      <w:rPr>
                        <w:rFonts w:ascii="Arial" w:hAnsi="Arial" w:cs="Arial"/>
                        <w:b/>
                        <w:bCs/>
                        <w:noProof/>
                        <w:szCs w:val="24"/>
                      </w:rPr>
                      <w:t>Fuel Processing Technology</w:t>
                    </w:r>
                    <w:r w:rsidRPr="0031330A">
                      <w:rPr>
                        <w:rFonts w:ascii="Arial" w:hAnsi="Arial" w:cs="Arial"/>
                        <w:noProof/>
                        <w:szCs w:val="24"/>
                      </w:rPr>
                      <w:t>, v. 89, n. 3, p. 262-268.</w:t>
                    </w:r>
                  </w:p>
                </w:tc>
              </w:tr>
              <w:tr w:rsidR="00831C62" w:rsidRPr="00402D0C" w14:paraId="0E89F4B0" w14:textId="77777777" w:rsidTr="00831C62">
                <w:trPr>
                  <w:tblCellSpacing w:w="15" w:type="dxa"/>
                  <w:jc w:val="center"/>
                </w:trPr>
                <w:tc>
                  <w:tcPr>
                    <w:tcW w:w="522" w:type="dxa"/>
                    <w:hideMark/>
                  </w:tcPr>
                  <w:p w14:paraId="042F8C54"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108.</w:t>
                    </w:r>
                  </w:p>
                </w:tc>
                <w:tc>
                  <w:tcPr>
                    <w:tcW w:w="9758" w:type="dxa"/>
                    <w:hideMark/>
                  </w:tcPr>
                  <w:p w14:paraId="2F273787" w14:textId="77777777" w:rsidR="0031330A" w:rsidRPr="009758E4" w:rsidRDefault="0031330A" w:rsidP="0031330A">
                    <w:pPr>
                      <w:pStyle w:val="Bibliografia"/>
                      <w:rPr>
                        <w:rFonts w:ascii="Arial" w:hAnsi="Arial" w:cs="Arial"/>
                        <w:noProof/>
                        <w:szCs w:val="24"/>
                        <w:lang w:val="en-US"/>
                      </w:rPr>
                    </w:pPr>
                    <w:r w:rsidRPr="009758E4">
                      <w:rPr>
                        <w:rFonts w:ascii="Arial" w:hAnsi="Arial" w:cs="Arial"/>
                        <w:noProof/>
                        <w:szCs w:val="24"/>
                        <w:lang w:val="en-US"/>
                      </w:rPr>
                      <w:t>CRUZ, G. . C. P. M. EVALUATION OF THE COMBUSTION PROCESS OF COFFEE HUSK SAMPLES IN A DROP TUBE FURNACE (DTF) Thermal Engineering, v. 14, n. 2, p. 53-62, dezembro 2015.</w:t>
                    </w:r>
                  </w:p>
                </w:tc>
              </w:tr>
              <w:tr w:rsidR="00831C62" w:rsidRPr="0031330A" w14:paraId="7D586168" w14:textId="77777777" w:rsidTr="00831C62">
                <w:trPr>
                  <w:tblCellSpacing w:w="15" w:type="dxa"/>
                  <w:jc w:val="center"/>
                </w:trPr>
                <w:tc>
                  <w:tcPr>
                    <w:tcW w:w="522" w:type="dxa"/>
                    <w:hideMark/>
                  </w:tcPr>
                  <w:p w14:paraId="5D7CB1B8"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109.</w:t>
                    </w:r>
                  </w:p>
                </w:tc>
                <w:tc>
                  <w:tcPr>
                    <w:tcW w:w="9758" w:type="dxa"/>
                    <w:hideMark/>
                  </w:tcPr>
                  <w:p w14:paraId="13BAB903"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FERREIRA, C. S. E. A. Rice Husk Reuse in the Preparation of SnO2/SiO2Nanocomposite. </w:t>
                    </w:r>
                    <w:r w:rsidRPr="0031330A">
                      <w:rPr>
                        <w:rFonts w:ascii="Arial" w:hAnsi="Arial" w:cs="Arial"/>
                        <w:b/>
                        <w:bCs/>
                        <w:noProof/>
                        <w:szCs w:val="24"/>
                      </w:rPr>
                      <w:t>Materials Research</w:t>
                    </w:r>
                    <w:r w:rsidRPr="0031330A">
                      <w:rPr>
                        <w:rFonts w:ascii="Arial" w:hAnsi="Arial" w:cs="Arial"/>
                        <w:noProof/>
                        <w:szCs w:val="24"/>
                      </w:rPr>
                      <w:t>, v. 18, n. 3, p. 639-643, 2015.</w:t>
                    </w:r>
                  </w:p>
                </w:tc>
              </w:tr>
              <w:tr w:rsidR="00831C62" w:rsidRPr="0031330A" w14:paraId="1633BD40" w14:textId="77777777" w:rsidTr="00831C62">
                <w:trPr>
                  <w:tblCellSpacing w:w="15" w:type="dxa"/>
                  <w:jc w:val="center"/>
                </w:trPr>
                <w:tc>
                  <w:tcPr>
                    <w:tcW w:w="522" w:type="dxa"/>
                    <w:hideMark/>
                  </w:tcPr>
                  <w:p w14:paraId="429DD143"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110.</w:t>
                    </w:r>
                  </w:p>
                </w:tc>
                <w:tc>
                  <w:tcPr>
                    <w:tcW w:w="9758" w:type="dxa"/>
                    <w:hideMark/>
                  </w:tcPr>
                  <w:p w14:paraId="3B71C232"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NGUN, B. K. . M. H. . S. E. A. Z. A. Effect of rice husk ash and silica fume in ternary system on the properties of blended cement paste and concrete. </w:t>
                    </w:r>
                    <w:r w:rsidRPr="0031330A">
                      <w:rPr>
                        <w:rFonts w:ascii="Arial" w:hAnsi="Arial" w:cs="Arial"/>
                        <w:b/>
                        <w:bCs/>
                        <w:noProof/>
                        <w:szCs w:val="24"/>
                      </w:rPr>
                      <w:t>Journal of Ceramic Processing Research</w:t>
                    </w:r>
                    <w:r w:rsidRPr="0031330A">
                      <w:rPr>
                        <w:rFonts w:ascii="Arial" w:hAnsi="Arial" w:cs="Arial"/>
                        <w:noProof/>
                        <w:szCs w:val="24"/>
                      </w:rPr>
                      <w:t>, v. 11, p. 311-315, 2010.</w:t>
                    </w:r>
                  </w:p>
                </w:tc>
              </w:tr>
              <w:tr w:rsidR="00831C62" w:rsidRPr="0031330A" w14:paraId="52815574" w14:textId="77777777" w:rsidTr="00831C62">
                <w:trPr>
                  <w:tblCellSpacing w:w="15" w:type="dxa"/>
                  <w:jc w:val="center"/>
                </w:trPr>
                <w:tc>
                  <w:tcPr>
                    <w:tcW w:w="522" w:type="dxa"/>
                    <w:hideMark/>
                  </w:tcPr>
                  <w:p w14:paraId="59F005DB"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111.</w:t>
                    </w:r>
                  </w:p>
                </w:tc>
                <w:tc>
                  <w:tcPr>
                    <w:tcW w:w="9758" w:type="dxa"/>
                    <w:hideMark/>
                  </w:tcPr>
                  <w:p w14:paraId="681D98F1"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NEVES, M. A. Alternativas para valorização da casca de ovo como complemento alimentar e em implantes ósseos. Dissertação de Mestrado em Ciência dos Alimentos. Departamento de Ciência e Tecnologia de Alimentos. </w:t>
                    </w:r>
                    <w:r w:rsidRPr="0031330A">
                      <w:rPr>
                        <w:rFonts w:ascii="Arial" w:hAnsi="Arial" w:cs="Arial"/>
                        <w:b/>
                        <w:bCs/>
                        <w:noProof/>
                        <w:szCs w:val="24"/>
                      </w:rPr>
                      <w:t>Universidade Federal de Santa Catarina</w:t>
                    </w:r>
                    <w:r w:rsidRPr="0031330A">
                      <w:rPr>
                        <w:rFonts w:ascii="Arial" w:hAnsi="Arial" w:cs="Arial"/>
                        <w:noProof/>
                        <w:szCs w:val="24"/>
                      </w:rPr>
                      <w:t>, Florianopolis, 1998.</w:t>
                    </w:r>
                  </w:p>
                </w:tc>
              </w:tr>
              <w:tr w:rsidR="00831C62" w:rsidRPr="0031330A" w14:paraId="2A946F8F" w14:textId="77777777" w:rsidTr="00831C62">
                <w:trPr>
                  <w:tblCellSpacing w:w="15" w:type="dxa"/>
                  <w:jc w:val="center"/>
                </w:trPr>
                <w:tc>
                  <w:tcPr>
                    <w:tcW w:w="522" w:type="dxa"/>
                    <w:hideMark/>
                  </w:tcPr>
                  <w:p w14:paraId="46B81F4D"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112.</w:t>
                    </w:r>
                  </w:p>
                </w:tc>
                <w:tc>
                  <w:tcPr>
                    <w:tcW w:w="9758" w:type="dxa"/>
                    <w:hideMark/>
                  </w:tcPr>
                  <w:p w14:paraId="2095B6D9"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JUNG, D. S. . R. M. H. E. A. Recycling rice husks for high-capacity lithium battery anodes. </w:t>
                    </w:r>
                    <w:r w:rsidRPr="0031330A">
                      <w:rPr>
                        <w:rFonts w:ascii="Arial" w:hAnsi="Arial" w:cs="Arial"/>
                        <w:b/>
                        <w:bCs/>
                        <w:noProof/>
                        <w:szCs w:val="24"/>
                      </w:rPr>
                      <w:t>PNAS</w:t>
                    </w:r>
                    <w:r w:rsidRPr="0031330A">
                      <w:rPr>
                        <w:rFonts w:ascii="Arial" w:hAnsi="Arial" w:cs="Arial"/>
                        <w:noProof/>
                        <w:szCs w:val="24"/>
                      </w:rPr>
                      <w:t>, v. 110, n. 30, 2013.</w:t>
                    </w:r>
                  </w:p>
                </w:tc>
              </w:tr>
              <w:tr w:rsidR="00831C62" w:rsidRPr="0031330A" w14:paraId="3D13377A" w14:textId="77777777" w:rsidTr="00831C62">
                <w:trPr>
                  <w:tblCellSpacing w:w="15" w:type="dxa"/>
                  <w:jc w:val="center"/>
                </w:trPr>
                <w:tc>
                  <w:tcPr>
                    <w:tcW w:w="522" w:type="dxa"/>
                    <w:hideMark/>
                  </w:tcPr>
                  <w:p w14:paraId="1B889ACA"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113.</w:t>
                    </w:r>
                  </w:p>
                </w:tc>
                <w:tc>
                  <w:tcPr>
                    <w:tcW w:w="9758" w:type="dxa"/>
                    <w:hideMark/>
                  </w:tcPr>
                  <w:p w14:paraId="62A7090E"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STADELMAN, W. J. In: ______ </w:t>
                    </w:r>
                    <w:r w:rsidRPr="009758E4">
                      <w:rPr>
                        <w:rFonts w:ascii="Arial" w:hAnsi="Arial" w:cs="Arial"/>
                        <w:b/>
                        <w:bCs/>
                        <w:noProof/>
                        <w:szCs w:val="24"/>
                        <w:lang w:val="en-US"/>
                      </w:rPr>
                      <w:t>Encyclopedia of Food Science and Technology</w:t>
                    </w:r>
                    <w:r w:rsidRPr="009758E4">
                      <w:rPr>
                        <w:rFonts w:ascii="Arial" w:hAnsi="Arial" w:cs="Arial"/>
                        <w:noProof/>
                        <w:szCs w:val="24"/>
                        <w:lang w:val="en-US"/>
                      </w:rPr>
                      <w:t xml:space="preserve">. </w:t>
                    </w:r>
                    <w:r w:rsidRPr="0031330A">
                      <w:rPr>
                        <w:rFonts w:ascii="Arial" w:hAnsi="Arial" w:cs="Arial"/>
                        <w:noProof/>
                        <w:szCs w:val="24"/>
                      </w:rPr>
                      <w:t>New York: John Wiley and Sons, 2000. p. 593–599.</w:t>
                    </w:r>
                  </w:p>
                </w:tc>
              </w:tr>
              <w:tr w:rsidR="00831C62" w:rsidRPr="0031330A" w14:paraId="2BCB9A04" w14:textId="77777777" w:rsidTr="00831C62">
                <w:trPr>
                  <w:tblCellSpacing w:w="15" w:type="dxa"/>
                  <w:jc w:val="center"/>
                </w:trPr>
                <w:tc>
                  <w:tcPr>
                    <w:tcW w:w="522" w:type="dxa"/>
                    <w:hideMark/>
                  </w:tcPr>
                  <w:p w14:paraId="2544118C"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114.</w:t>
                    </w:r>
                  </w:p>
                </w:tc>
                <w:tc>
                  <w:tcPr>
                    <w:tcW w:w="9758" w:type="dxa"/>
                    <w:hideMark/>
                  </w:tcPr>
                  <w:p w14:paraId="3F61F39D"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CACHO, V. D. D.; ARAUJO, M. S. </w:t>
                    </w:r>
                    <w:r w:rsidRPr="0031330A">
                      <w:rPr>
                        <w:rFonts w:ascii="Arial" w:hAnsi="Arial" w:cs="Arial"/>
                        <w:b/>
                        <w:bCs/>
                        <w:noProof/>
                        <w:szCs w:val="24"/>
                      </w:rPr>
                      <w:t>Produção de vidros silicatos sodo-cálcicos a partir da cinza da casca de arroz</w:t>
                    </w:r>
                    <w:r w:rsidRPr="0031330A">
                      <w:rPr>
                        <w:rFonts w:ascii="Arial" w:hAnsi="Arial" w:cs="Arial"/>
                        <w:noProof/>
                        <w:szCs w:val="24"/>
                      </w:rPr>
                      <w:t>. Faculdade de Tecnologia de São Paulo - Fatec SP. São Paulo. 2015.</w:t>
                    </w:r>
                  </w:p>
                </w:tc>
              </w:tr>
              <w:tr w:rsidR="00831C62" w:rsidRPr="0031330A" w14:paraId="47C88D77" w14:textId="77777777" w:rsidTr="00831C62">
                <w:trPr>
                  <w:tblCellSpacing w:w="15" w:type="dxa"/>
                  <w:jc w:val="center"/>
                </w:trPr>
                <w:tc>
                  <w:tcPr>
                    <w:tcW w:w="522" w:type="dxa"/>
                    <w:hideMark/>
                  </w:tcPr>
                  <w:p w14:paraId="3CE045F9"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115.</w:t>
                    </w:r>
                  </w:p>
                </w:tc>
                <w:tc>
                  <w:tcPr>
                    <w:tcW w:w="9758" w:type="dxa"/>
                    <w:hideMark/>
                  </w:tcPr>
                  <w:p w14:paraId="02E935FB"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LEE, T.; OTHMAN, R.; YEOH, F. Development of photoluminescent glass derived from rice husk. </w:t>
                    </w:r>
                    <w:r w:rsidRPr="0031330A">
                      <w:rPr>
                        <w:rFonts w:ascii="Arial" w:hAnsi="Arial" w:cs="Arial"/>
                        <w:b/>
                        <w:bCs/>
                        <w:noProof/>
                        <w:szCs w:val="24"/>
                      </w:rPr>
                      <w:t>Biomass and Bioenergy</w:t>
                    </w:r>
                    <w:r w:rsidRPr="0031330A">
                      <w:rPr>
                        <w:rFonts w:ascii="Arial" w:hAnsi="Arial" w:cs="Arial"/>
                        <w:noProof/>
                        <w:szCs w:val="24"/>
                      </w:rPr>
                      <w:t>, v. 59, p. 380-392, 2013.</w:t>
                    </w:r>
                  </w:p>
                </w:tc>
              </w:tr>
              <w:tr w:rsidR="00831C62" w:rsidRPr="0031330A" w14:paraId="33F008D8" w14:textId="77777777" w:rsidTr="00831C62">
                <w:trPr>
                  <w:tblCellSpacing w:w="15" w:type="dxa"/>
                  <w:jc w:val="center"/>
                </w:trPr>
                <w:tc>
                  <w:tcPr>
                    <w:tcW w:w="522" w:type="dxa"/>
                    <w:hideMark/>
                  </w:tcPr>
                  <w:p w14:paraId="73E7D94F"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116.</w:t>
                    </w:r>
                  </w:p>
                </w:tc>
                <w:tc>
                  <w:tcPr>
                    <w:tcW w:w="9758" w:type="dxa"/>
                    <w:hideMark/>
                  </w:tcPr>
                  <w:p w14:paraId="20889CB1"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NANTES, J. F. D. R. J. A. Alternativas de utilização do. </w:t>
                    </w:r>
                    <w:r w:rsidRPr="0031330A">
                      <w:rPr>
                        <w:rFonts w:ascii="Arial" w:hAnsi="Arial" w:cs="Arial"/>
                        <w:b/>
                        <w:bCs/>
                        <w:noProof/>
                        <w:szCs w:val="24"/>
                      </w:rPr>
                      <w:t>Anal eletrônico. São Carlos:Universidade Federal de São Carlos</w:t>
                    </w:r>
                    <w:r w:rsidRPr="0031330A">
                      <w:rPr>
                        <w:rFonts w:ascii="Arial" w:hAnsi="Arial" w:cs="Arial"/>
                        <w:noProof/>
                        <w:szCs w:val="24"/>
                      </w:rPr>
                      <w:t>, Encontro Nacional de Engenharia de Produção - Gramado., 1997.</w:t>
                    </w:r>
                  </w:p>
                </w:tc>
              </w:tr>
              <w:tr w:rsidR="00831C62" w:rsidRPr="0031330A" w14:paraId="03E7CF63" w14:textId="77777777" w:rsidTr="00831C62">
                <w:trPr>
                  <w:tblCellSpacing w:w="15" w:type="dxa"/>
                  <w:jc w:val="center"/>
                </w:trPr>
                <w:tc>
                  <w:tcPr>
                    <w:tcW w:w="522" w:type="dxa"/>
                    <w:hideMark/>
                  </w:tcPr>
                  <w:p w14:paraId="1A901871"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117.</w:t>
                    </w:r>
                  </w:p>
                </w:tc>
                <w:tc>
                  <w:tcPr>
                    <w:tcW w:w="9758" w:type="dxa"/>
                    <w:hideMark/>
                  </w:tcPr>
                  <w:p w14:paraId="250675F4"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SAENGER, M. . H. E. U. . W. J. . O. T. . A. S. Z. Combustion of Coffee Husks. </w:t>
                    </w:r>
                    <w:r w:rsidRPr="0031330A">
                      <w:rPr>
                        <w:rFonts w:ascii="Arial" w:hAnsi="Arial" w:cs="Arial"/>
                        <w:b/>
                        <w:bCs/>
                        <w:noProof/>
                        <w:szCs w:val="24"/>
                      </w:rPr>
                      <w:t>Renewable Energy</w:t>
                    </w:r>
                    <w:r w:rsidRPr="0031330A">
                      <w:rPr>
                        <w:rFonts w:ascii="Arial" w:hAnsi="Arial" w:cs="Arial"/>
                        <w:noProof/>
                        <w:szCs w:val="24"/>
                      </w:rPr>
                      <w:t>, v. 23, n. 1, p. 103-121, 2001.</w:t>
                    </w:r>
                  </w:p>
                </w:tc>
              </w:tr>
              <w:tr w:rsidR="00831C62" w:rsidRPr="0031330A" w14:paraId="1F44711E" w14:textId="77777777" w:rsidTr="00831C62">
                <w:trPr>
                  <w:tblCellSpacing w:w="15" w:type="dxa"/>
                  <w:jc w:val="center"/>
                </w:trPr>
                <w:tc>
                  <w:tcPr>
                    <w:tcW w:w="522" w:type="dxa"/>
                    <w:hideMark/>
                  </w:tcPr>
                  <w:p w14:paraId="6F0BAFDA"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118.</w:t>
                    </w:r>
                  </w:p>
                </w:tc>
                <w:tc>
                  <w:tcPr>
                    <w:tcW w:w="9758" w:type="dxa"/>
                    <w:hideMark/>
                  </w:tcPr>
                  <w:p w14:paraId="2E662273"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FERNÁNDEZ, R. G. . G. C. P. . L. A. G. . A. H. J. L. B. Study of main Combustion Characteristics for Biomass Fuels used in Boilers. </w:t>
                    </w:r>
                    <w:r w:rsidRPr="0031330A">
                      <w:rPr>
                        <w:rFonts w:ascii="Arial" w:hAnsi="Arial" w:cs="Arial"/>
                        <w:b/>
                        <w:bCs/>
                        <w:noProof/>
                        <w:szCs w:val="24"/>
                      </w:rPr>
                      <w:t>Fuel Processing Technology</w:t>
                    </w:r>
                    <w:r w:rsidRPr="0031330A">
                      <w:rPr>
                        <w:rFonts w:ascii="Arial" w:hAnsi="Arial" w:cs="Arial"/>
                        <w:noProof/>
                        <w:szCs w:val="24"/>
                      </w:rPr>
                      <w:t>, v. 103, n. 1, p. 16-26, 2012.</w:t>
                    </w:r>
                  </w:p>
                </w:tc>
              </w:tr>
              <w:tr w:rsidR="00831C62" w:rsidRPr="0031330A" w14:paraId="12E71DBF" w14:textId="77777777" w:rsidTr="00831C62">
                <w:trPr>
                  <w:tblCellSpacing w:w="15" w:type="dxa"/>
                  <w:jc w:val="center"/>
                </w:trPr>
                <w:tc>
                  <w:tcPr>
                    <w:tcW w:w="522" w:type="dxa"/>
                    <w:hideMark/>
                  </w:tcPr>
                  <w:p w14:paraId="1FB44F7C"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119.</w:t>
                    </w:r>
                  </w:p>
                </w:tc>
                <w:tc>
                  <w:tcPr>
                    <w:tcW w:w="9758" w:type="dxa"/>
                    <w:hideMark/>
                  </w:tcPr>
                  <w:p w14:paraId="635A1BBD"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SUAREZ, J. A.; LUENGO, C. A. Coffee husk briquettes: a new renewable energy source. </w:t>
                    </w:r>
                    <w:r w:rsidRPr="0031330A">
                      <w:rPr>
                        <w:rFonts w:ascii="Arial" w:hAnsi="Arial" w:cs="Arial"/>
                        <w:b/>
                        <w:bCs/>
                        <w:noProof/>
                        <w:szCs w:val="24"/>
                      </w:rPr>
                      <w:t>Energy Sources</w:t>
                    </w:r>
                    <w:r w:rsidRPr="0031330A">
                      <w:rPr>
                        <w:rFonts w:ascii="Arial" w:hAnsi="Arial" w:cs="Arial"/>
                        <w:noProof/>
                        <w:szCs w:val="24"/>
                      </w:rPr>
                      <w:t>, v. 25, n. 10, p. 961-967, 2003.</w:t>
                    </w:r>
                  </w:p>
                </w:tc>
              </w:tr>
              <w:tr w:rsidR="00831C62" w:rsidRPr="0031330A" w14:paraId="56E751C3" w14:textId="77777777" w:rsidTr="00831C62">
                <w:trPr>
                  <w:tblCellSpacing w:w="15" w:type="dxa"/>
                  <w:jc w:val="center"/>
                </w:trPr>
                <w:tc>
                  <w:tcPr>
                    <w:tcW w:w="522" w:type="dxa"/>
                    <w:hideMark/>
                  </w:tcPr>
                  <w:p w14:paraId="476CD412"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120.</w:t>
                    </w:r>
                  </w:p>
                </w:tc>
                <w:tc>
                  <w:tcPr>
                    <w:tcW w:w="9758" w:type="dxa"/>
                    <w:hideMark/>
                  </w:tcPr>
                  <w:p w14:paraId="35108C68" w14:textId="77777777" w:rsidR="0031330A" w:rsidRPr="0031330A" w:rsidRDefault="0031330A" w:rsidP="0031330A">
                    <w:pPr>
                      <w:pStyle w:val="Bibliografia"/>
                      <w:rPr>
                        <w:rFonts w:ascii="Arial" w:hAnsi="Arial" w:cs="Arial"/>
                        <w:noProof/>
                        <w:szCs w:val="24"/>
                      </w:rPr>
                    </w:pPr>
                    <w:r w:rsidRPr="009758E4">
                      <w:rPr>
                        <w:rFonts w:ascii="Arial" w:hAnsi="Arial" w:cs="Arial"/>
                        <w:noProof/>
                        <w:szCs w:val="24"/>
                        <w:lang w:val="en-US"/>
                      </w:rPr>
                      <w:t xml:space="preserve">SAENGER, M. E. A. Combustion of Coffee Husks. </w:t>
                    </w:r>
                    <w:r w:rsidRPr="0031330A">
                      <w:rPr>
                        <w:rFonts w:ascii="Arial" w:hAnsi="Arial" w:cs="Arial"/>
                        <w:b/>
                        <w:bCs/>
                        <w:noProof/>
                        <w:szCs w:val="24"/>
                      </w:rPr>
                      <w:t>Renewable Energy</w:t>
                    </w:r>
                    <w:r w:rsidRPr="0031330A">
                      <w:rPr>
                        <w:rFonts w:ascii="Arial" w:hAnsi="Arial" w:cs="Arial"/>
                        <w:noProof/>
                        <w:szCs w:val="24"/>
                      </w:rPr>
                      <w:t>, v. 23, p. 103 – 121, 2001.</w:t>
                    </w:r>
                  </w:p>
                </w:tc>
              </w:tr>
              <w:tr w:rsidR="00831C62" w:rsidRPr="0031330A" w14:paraId="12449E57" w14:textId="77777777" w:rsidTr="00831C62">
                <w:trPr>
                  <w:tblCellSpacing w:w="15" w:type="dxa"/>
                  <w:jc w:val="center"/>
                </w:trPr>
                <w:tc>
                  <w:tcPr>
                    <w:tcW w:w="522" w:type="dxa"/>
                    <w:hideMark/>
                  </w:tcPr>
                  <w:p w14:paraId="033899D5"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121.</w:t>
                    </w:r>
                  </w:p>
                </w:tc>
                <w:tc>
                  <w:tcPr>
                    <w:tcW w:w="9758" w:type="dxa"/>
                    <w:hideMark/>
                  </w:tcPr>
                  <w:p w14:paraId="2D723AC0"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VIEIRA, A. C. Caracterização da biomassa proveniente de resíduos agrícolas. Dissertação (Mestrado em Energia). </w:t>
                    </w:r>
                    <w:r w:rsidRPr="0031330A">
                      <w:rPr>
                        <w:rFonts w:ascii="Arial" w:hAnsi="Arial" w:cs="Arial"/>
                        <w:b/>
                        <w:bCs/>
                        <w:noProof/>
                        <w:szCs w:val="24"/>
                      </w:rPr>
                      <w:t>Universidade Estadual do Oeste do Paraná</w:t>
                    </w:r>
                    <w:r w:rsidRPr="0031330A">
                      <w:rPr>
                        <w:rFonts w:ascii="Arial" w:hAnsi="Arial" w:cs="Arial"/>
                        <w:noProof/>
                        <w:szCs w:val="24"/>
                      </w:rPr>
                      <w:t>, Cascavél - Paraná, v. 72, 2012.</w:t>
                    </w:r>
                  </w:p>
                </w:tc>
              </w:tr>
              <w:tr w:rsidR="00831C62" w:rsidRPr="0031330A" w14:paraId="3E8C23F3" w14:textId="77777777" w:rsidTr="00831C62">
                <w:trPr>
                  <w:trHeight w:val="907"/>
                  <w:tblCellSpacing w:w="15" w:type="dxa"/>
                  <w:jc w:val="center"/>
                </w:trPr>
                <w:tc>
                  <w:tcPr>
                    <w:tcW w:w="522" w:type="dxa"/>
                    <w:hideMark/>
                  </w:tcPr>
                  <w:p w14:paraId="6D7B17C4"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122.</w:t>
                    </w:r>
                  </w:p>
                </w:tc>
                <w:tc>
                  <w:tcPr>
                    <w:tcW w:w="9758" w:type="dxa"/>
                    <w:hideMark/>
                  </w:tcPr>
                  <w:p w14:paraId="264BA1D5" w14:textId="77777777" w:rsidR="0031330A" w:rsidRPr="0031330A" w:rsidRDefault="0031330A" w:rsidP="0031330A">
                    <w:pPr>
                      <w:pStyle w:val="Bibliografia"/>
                      <w:rPr>
                        <w:rFonts w:ascii="Arial" w:hAnsi="Arial" w:cs="Arial"/>
                        <w:noProof/>
                        <w:szCs w:val="24"/>
                      </w:rPr>
                    </w:pPr>
                    <w:r w:rsidRPr="0031330A">
                      <w:rPr>
                        <w:rFonts w:ascii="Arial" w:hAnsi="Arial" w:cs="Arial"/>
                        <w:noProof/>
                        <w:szCs w:val="24"/>
                      </w:rPr>
                      <w:t xml:space="preserve">VILAR, J. D. S. . S.-S. A. U. O. . &amp;. M. R. G. Composição química da casca de ovo de galinha em pó. </w:t>
                    </w:r>
                    <w:r w:rsidRPr="0031330A">
                      <w:rPr>
                        <w:rFonts w:ascii="Arial" w:hAnsi="Arial" w:cs="Arial"/>
                        <w:b/>
                        <w:bCs/>
                        <w:noProof/>
                        <w:szCs w:val="24"/>
                      </w:rPr>
                      <w:t>Boletim Do Centro de Pesquisa de Processamento de Alimentos</w:t>
                    </w:r>
                    <w:r w:rsidRPr="0031330A">
                      <w:rPr>
                        <w:rFonts w:ascii="Arial" w:hAnsi="Arial" w:cs="Arial"/>
                        <w:noProof/>
                        <w:szCs w:val="24"/>
                      </w:rPr>
                      <w:t>, v. 28, n. 2.</w:t>
                    </w:r>
                  </w:p>
                </w:tc>
              </w:tr>
            </w:tbl>
            <w:p w14:paraId="214BE444" w14:textId="77777777" w:rsidR="0031330A" w:rsidRPr="0031330A" w:rsidRDefault="0031330A" w:rsidP="0031330A">
              <w:pPr>
                <w:pStyle w:val="Bibliografia"/>
                <w:rPr>
                  <w:rFonts w:ascii="Arial" w:eastAsiaTheme="minorEastAsia" w:hAnsi="Arial" w:cs="Arial"/>
                  <w:noProof/>
                  <w:vanish/>
                  <w:szCs w:val="24"/>
                </w:rPr>
              </w:pPr>
              <w:r w:rsidRPr="0031330A">
                <w:rPr>
                  <w:rFonts w:ascii="Arial" w:hAnsi="Arial" w:cs="Arial"/>
                  <w:noProof/>
                  <w:vanish/>
                  <w:szCs w:val="24"/>
                </w:rPr>
                <w:t>x</w:t>
              </w:r>
            </w:p>
            <w:p w14:paraId="7780C703" w14:textId="77777777" w:rsidR="00B336E8" w:rsidRDefault="006B1EC0" w:rsidP="0031330A">
              <w:r w:rsidRPr="0031330A">
                <w:rPr>
                  <w:rFonts w:ascii="Arial" w:hAnsi="Arial" w:cs="Arial"/>
                  <w:b/>
                  <w:bCs/>
                  <w:szCs w:val="24"/>
                </w:rPr>
                <w:fldChar w:fldCharType="end"/>
              </w:r>
            </w:p>
          </w:sdtContent>
        </w:sdt>
      </w:sdtContent>
    </w:sdt>
    <w:p w14:paraId="225FB4C7" w14:textId="77777777" w:rsidR="00DC36C1" w:rsidRDefault="00DC36C1" w:rsidP="00A14917"/>
    <w:p w14:paraId="4CA70558" w14:textId="77777777" w:rsidR="002F12DE" w:rsidRPr="00292CEF" w:rsidRDefault="002F12DE" w:rsidP="002F12DE">
      <w:pPr>
        <w:spacing w:line="360" w:lineRule="auto"/>
        <w:rPr>
          <w:rFonts w:ascii="Arial" w:hAnsi="Arial" w:cs="Arial"/>
          <w:szCs w:val="24"/>
        </w:rPr>
      </w:pPr>
    </w:p>
    <w:p w14:paraId="3E84CCA6" w14:textId="77777777" w:rsidR="002F12DE" w:rsidRPr="00292CEF" w:rsidRDefault="002F12DE" w:rsidP="002F12DE">
      <w:pPr>
        <w:pStyle w:val="Default"/>
        <w:spacing w:after="160" w:line="360" w:lineRule="auto"/>
        <w:jc w:val="both"/>
        <w:rPr>
          <w:bCs/>
        </w:rPr>
      </w:pPr>
    </w:p>
    <w:p w14:paraId="07ABC151" w14:textId="77777777" w:rsidR="002F12DE" w:rsidRPr="00292CEF" w:rsidRDefault="002F12DE" w:rsidP="002F12DE">
      <w:pPr>
        <w:pStyle w:val="Default"/>
        <w:spacing w:after="160" w:line="360" w:lineRule="auto"/>
        <w:jc w:val="both"/>
        <w:rPr>
          <w:bCs/>
        </w:rPr>
      </w:pPr>
      <w:r w:rsidRPr="00292CEF">
        <w:rPr>
          <w:bCs/>
        </w:rPr>
        <w:t xml:space="preserve"> </w:t>
      </w:r>
    </w:p>
    <w:p w14:paraId="6323FF10" w14:textId="77777777" w:rsidR="002F12DE" w:rsidRPr="00292CEF" w:rsidRDefault="002F12DE" w:rsidP="002F12DE">
      <w:pPr>
        <w:pStyle w:val="Default"/>
        <w:spacing w:after="160" w:line="360" w:lineRule="auto"/>
        <w:jc w:val="both"/>
        <w:rPr>
          <w:bCs/>
        </w:rPr>
      </w:pPr>
    </w:p>
    <w:p w14:paraId="76FD0351" w14:textId="77777777" w:rsidR="002F12DE" w:rsidRPr="00292CEF" w:rsidRDefault="002F12DE" w:rsidP="002F12DE">
      <w:pPr>
        <w:pStyle w:val="Default"/>
        <w:spacing w:after="160" w:line="360" w:lineRule="auto"/>
        <w:jc w:val="both"/>
        <w:rPr>
          <w:bCs/>
        </w:rPr>
      </w:pPr>
    </w:p>
    <w:p w14:paraId="637539F4" w14:textId="77777777" w:rsidR="002F12DE" w:rsidRPr="00292CEF" w:rsidRDefault="002F12DE" w:rsidP="002F12DE">
      <w:pPr>
        <w:pStyle w:val="Default"/>
        <w:spacing w:after="160" w:line="360" w:lineRule="auto"/>
        <w:jc w:val="both"/>
        <w:rPr>
          <w:bCs/>
        </w:rPr>
      </w:pPr>
    </w:p>
    <w:p w14:paraId="233D257A" w14:textId="77777777" w:rsidR="002F12DE" w:rsidRPr="00292CEF" w:rsidRDefault="002F12DE" w:rsidP="002F12DE">
      <w:pPr>
        <w:pStyle w:val="Default"/>
        <w:spacing w:after="160" w:line="360" w:lineRule="auto"/>
        <w:jc w:val="both"/>
      </w:pPr>
      <w:r w:rsidRPr="00292CEF">
        <w:rPr>
          <w:bCs/>
        </w:rPr>
        <w:t xml:space="preserve">  </w:t>
      </w:r>
    </w:p>
    <w:p w14:paraId="7BD37902" w14:textId="77777777" w:rsidR="002F12DE" w:rsidRPr="00292CEF" w:rsidRDefault="002F12DE" w:rsidP="002F12DE">
      <w:pPr>
        <w:pStyle w:val="Default"/>
        <w:spacing w:after="160" w:line="360" w:lineRule="auto"/>
        <w:jc w:val="both"/>
      </w:pPr>
    </w:p>
    <w:p w14:paraId="7AD62AB3" w14:textId="77777777" w:rsidR="002F12DE" w:rsidRPr="00292CEF" w:rsidRDefault="002F12DE" w:rsidP="002F12DE">
      <w:pPr>
        <w:pStyle w:val="Default"/>
        <w:spacing w:after="160" w:line="360" w:lineRule="auto"/>
        <w:jc w:val="both"/>
      </w:pPr>
    </w:p>
    <w:p w14:paraId="0531014D" w14:textId="77777777" w:rsidR="002F12DE" w:rsidRPr="00292CEF" w:rsidRDefault="002F12DE" w:rsidP="002F12DE">
      <w:pPr>
        <w:pStyle w:val="Default"/>
        <w:spacing w:after="160" w:line="360" w:lineRule="auto"/>
        <w:jc w:val="both"/>
      </w:pPr>
    </w:p>
    <w:p w14:paraId="440BAC95" w14:textId="77777777" w:rsidR="002F12DE" w:rsidRPr="00292CEF" w:rsidRDefault="002F12DE" w:rsidP="002F12DE">
      <w:pPr>
        <w:pStyle w:val="Default"/>
        <w:spacing w:after="160" w:line="360" w:lineRule="auto"/>
        <w:jc w:val="both"/>
      </w:pPr>
    </w:p>
    <w:p w14:paraId="0EE8A028" w14:textId="77777777" w:rsidR="00F30656" w:rsidRPr="00DC36C1" w:rsidRDefault="00F30656" w:rsidP="00DC36C1">
      <w:pPr>
        <w:spacing w:line="360" w:lineRule="auto"/>
        <w:rPr>
          <w:rFonts w:ascii="Arial" w:hAnsi="Arial" w:cs="Arial"/>
          <w:szCs w:val="24"/>
        </w:rPr>
      </w:pPr>
    </w:p>
    <w:p w14:paraId="0D54D1B6" w14:textId="77777777" w:rsidR="00F30656" w:rsidRPr="00292CEF" w:rsidRDefault="00F30656" w:rsidP="00F30656">
      <w:pPr>
        <w:spacing w:line="360" w:lineRule="auto"/>
        <w:ind w:firstLine="709"/>
        <w:rPr>
          <w:szCs w:val="24"/>
        </w:rPr>
      </w:pPr>
    </w:p>
    <w:p w14:paraId="09FDE8EB" w14:textId="77777777" w:rsidR="00F30656" w:rsidRPr="00292CEF" w:rsidRDefault="00F30656" w:rsidP="007C329C">
      <w:pPr>
        <w:rPr>
          <w:rFonts w:ascii="Arial" w:hAnsi="Arial" w:cs="Arial"/>
        </w:rPr>
      </w:pPr>
    </w:p>
    <w:sectPr w:rsidR="00F30656" w:rsidRPr="00292CEF" w:rsidSect="00D96CD9">
      <w:headerReference w:type="default" r:id="rId93"/>
      <w:footerReference w:type="default" r:id="rId94"/>
      <w:pgSz w:w="11906" w:h="16838"/>
      <w:pgMar w:top="1701" w:right="1134" w:bottom="1134" w:left="1701" w:header="709" w:footer="709" w:gutter="0"/>
      <w:pgNumType w:start="1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685E755" w14:textId="77777777" w:rsidR="00441722" w:rsidRDefault="00441722" w:rsidP="002F6B97">
      <w:r>
        <w:separator/>
      </w:r>
    </w:p>
  </w:endnote>
  <w:endnote w:type="continuationSeparator" w:id="0">
    <w:p w14:paraId="54BA2729" w14:textId="77777777" w:rsidR="00441722" w:rsidRDefault="00441722" w:rsidP="002F6B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notTrueType/>
    <w:pitch w:val="variable"/>
    <w:sig w:usb0="00000003" w:usb1="00000000" w:usb2="00000000" w:usb3="00000000" w:csb0="00000001" w:csb1="00000000"/>
  </w:font>
  <w:font w:name="SymbolMT">
    <w:altName w:val="MS Mincho"/>
    <w:panose1 w:val="00000000000000000000"/>
    <w:charset w:val="80"/>
    <w:family w:val="auto"/>
    <w:notTrueType/>
    <w:pitch w:val="default"/>
    <w:sig w:usb0="00000000" w:usb1="08070000" w:usb2="00000010" w:usb3="00000000" w:csb0="00020000" w:csb1="00000000"/>
  </w:font>
  <w:font w:name="Arial Narrow">
    <w:panose1 w:val="020B0606020202030204"/>
    <w:charset w:val="00"/>
    <w:family w:val="swiss"/>
    <w:pitch w:val="variable"/>
    <w:sig w:usb0="00000287" w:usb1="00000800" w:usb2="00000000" w:usb3="00000000" w:csb0="0000009F" w:csb1="00000000"/>
  </w:font>
  <w:font w:name="Arial Bold">
    <w:charset w:val="00"/>
    <w:family w:val="auto"/>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TimesNewRoman">
    <w:altName w:val="MS Mincho"/>
    <w:panose1 w:val="00000000000000000000"/>
    <w:charset w:val="80"/>
    <w:family w:val="auto"/>
    <w:notTrueType/>
    <w:pitch w:val="default"/>
    <w:sig w:usb0="00000001" w:usb1="08070000" w:usb2="00000010" w:usb3="00000000" w:csb0="0002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04770091"/>
      <w:docPartObj>
        <w:docPartGallery w:val="Page Numbers (Bottom of Page)"/>
        <w:docPartUnique/>
      </w:docPartObj>
    </w:sdtPr>
    <w:sdtEndPr/>
    <w:sdtContent>
      <w:p w14:paraId="36F29E71" w14:textId="77777777" w:rsidR="00D11820" w:rsidRDefault="00D11820">
        <w:pPr>
          <w:pStyle w:val="Rodap"/>
          <w:jc w:val="right"/>
        </w:pPr>
        <w:r>
          <w:rPr>
            <w:noProof/>
          </w:rPr>
          <w:fldChar w:fldCharType="begin"/>
        </w:r>
        <w:r>
          <w:rPr>
            <w:noProof/>
          </w:rPr>
          <w:instrText>PAGE   \* MERGEFORMAT</w:instrText>
        </w:r>
        <w:r>
          <w:rPr>
            <w:noProof/>
          </w:rPr>
          <w:fldChar w:fldCharType="separate"/>
        </w:r>
        <w:r w:rsidR="00DB0E0C">
          <w:rPr>
            <w:noProof/>
          </w:rPr>
          <w:t>80</w:t>
        </w:r>
        <w:r>
          <w:rPr>
            <w:noProof/>
          </w:rPr>
          <w:fldChar w:fldCharType="end"/>
        </w:r>
      </w:p>
    </w:sdtContent>
  </w:sdt>
  <w:p w14:paraId="14B53051" w14:textId="77777777" w:rsidR="00D11820" w:rsidRDefault="00D11820">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AD534DB" w14:textId="77777777" w:rsidR="00441722" w:rsidRDefault="00441722" w:rsidP="002F6B97">
      <w:r>
        <w:separator/>
      </w:r>
    </w:p>
  </w:footnote>
  <w:footnote w:type="continuationSeparator" w:id="0">
    <w:p w14:paraId="051EA1E8" w14:textId="77777777" w:rsidR="00441722" w:rsidRDefault="00441722" w:rsidP="002F6B9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CC1FE6" w14:textId="77777777" w:rsidR="00D11820" w:rsidRPr="00CD19FE" w:rsidRDefault="00D11820" w:rsidP="00CD19FE">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B60119"/>
    <w:multiLevelType w:val="hybridMultilevel"/>
    <w:tmpl w:val="E7786738"/>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
    <w:nsid w:val="048F140C"/>
    <w:multiLevelType w:val="multilevel"/>
    <w:tmpl w:val="B82C15F2"/>
    <w:lvl w:ilvl="0">
      <w:start w:val="1"/>
      <w:numFmt w:val="decimal"/>
      <w:lvlText w:val="%1."/>
      <w:lvlJc w:val="left"/>
      <w:pPr>
        <w:ind w:left="720" w:hanging="360"/>
      </w:pPr>
      <w:rPr>
        <w:rFonts w:hint="default"/>
      </w:rPr>
    </w:lvl>
    <w:lvl w:ilvl="1">
      <w:start w:val="1"/>
      <w:numFmt w:val="decimal"/>
      <w:isLgl/>
      <w:lvlText w:val="%1.%2"/>
      <w:lvlJc w:val="left"/>
      <w:pPr>
        <w:ind w:left="1125" w:hanging="40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
    <w:nsid w:val="0619113E"/>
    <w:multiLevelType w:val="hybridMultilevel"/>
    <w:tmpl w:val="5806402E"/>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3">
    <w:nsid w:val="0A3C5555"/>
    <w:multiLevelType w:val="hybridMultilevel"/>
    <w:tmpl w:val="336645F8"/>
    <w:lvl w:ilvl="0" w:tplc="0416000F">
      <w:start w:val="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113378DD"/>
    <w:multiLevelType w:val="hybridMultilevel"/>
    <w:tmpl w:val="2624AE3A"/>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5">
    <w:nsid w:val="12935483"/>
    <w:multiLevelType w:val="multilevel"/>
    <w:tmpl w:val="CF1CFD7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nsid w:val="19AE615E"/>
    <w:multiLevelType w:val="hybridMultilevel"/>
    <w:tmpl w:val="45BCA324"/>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7">
    <w:nsid w:val="1A223253"/>
    <w:multiLevelType w:val="hybridMultilevel"/>
    <w:tmpl w:val="E7F679E8"/>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1AD5114C"/>
    <w:multiLevelType w:val="hybridMultilevel"/>
    <w:tmpl w:val="8ED884E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nsid w:val="1C797695"/>
    <w:multiLevelType w:val="hybridMultilevel"/>
    <w:tmpl w:val="CFBC1BEE"/>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1EAB3B9B"/>
    <w:multiLevelType w:val="multilevel"/>
    <w:tmpl w:val="CEF0445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nsid w:val="1F3A1904"/>
    <w:multiLevelType w:val="hybridMultilevel"/>
    <w:tmpl w:val="D74AD7E4"/>
    <w:lvl w:ilvl="0" w:tplc="0416000F">
      <w:start w:val="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202857DF"/>
    <w:multiLevelType w:val="hybridMultilevel"/>
    <w:tmpl w:val="41FA8B0C"/>
    <w:lvl w:ilvl="0" w:tplc="0416000F">
      <w:start w:val="5"/>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209228D2"/>
    <w:multiLevelType w:val="hybridMultilevel"/>
    <w:tmpl w:val="5686ACA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nsid w:val="214D2E0D"/>
    <w:multiLevelType w:val="hybridMultilevel"/>
    <w:tmpl w:val="0260986C"/>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2C846ECC"/>
    <w:multiLevelType w:val="hybridMultilevel"/>
    <w:tmpl w:val="A17EEF6A"/>
    <w:lvl w:ilvl="0" w:tplc="0CB4D5E8">
      <w:start w:val="103"/>
      <w:numFmt w:val="bullet"/>
      <w:lvlText w:val=""/>
      <w:lvlJc w:val="left"/>
      <w:pPr>
        <w:ind w:left="1429" w:hanging="360"/>
      </w:pPr>
      <w:rPr>
        <w:rFonts w:ascii="Symbol" w:eastAsiaTheme="minorHAnsi" w:hAnsi="Symbol" w:cs="Aria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6">
    <w:nsid w:val="3003219E"/>
    <w:multiLevelType w:val="hybridMultilevel"/>
    <w:tmpl w:val="8530FFE6"/>
    <w:lvl w:ilvl="0" w:tplc="7FEAA85C">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nsid w:val="381C5C14"/>
    <w:multiLevelType w:val="hybridMultilevel"/>
    <w:tmpl w:val="4E8CBBD0"/>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38D74689"/>
    <w:multiLevelType w:val="hybridMultilevel"/>
    <w:tmpl w:val="68C6FB02"/>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4139593B"/>
    <w:multiLevelType w:val="hybridMultilevel"/>
    <w:tmpl w:val="E4D8D59A"/>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415400E3"/>
    <w:multiLevelType w:val="hybridMultilevel"/>
    <w:tmpl w:val="E1168D84"/>
    <w:lvl w:ilvl="0" w:tplc="BFE2D4A2">
      <w:start w:val="103"/>
      <w:numFmt w:val="bullet"/>
      <w:lvlText w:val=""/>
      <w:lvlJc w:val="left"/>
      <w:pPr>
        <w:ind w:left="1069" w:hanging="360"/>
      </w:pPr>
      <w:rPr>
        <w:rFonts w:ascii="Symbol" w:eastAsiaTheme="minorHAnsi" w:hAnsi="Symbol" w:cs="Arial"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21">
    <w:nsid w:val="47A6747D"/>
    <w:multiLevelType w:val="hybridMultilevel"/>
    <w:tmpl w:val="372E5C40"/>
    <w:lvl w:ilvl="0" w:tplc="04160001">
      <w:start w:val="1"/>
      <w:numFmt w:val="bullet"/>
      <w:lvlText w:val=""/>
      <w:lvlJc w:val="left"/>
      <w:pPr>
        <w:ind w:left="717" w:hanging="720"/>
      </w:pPr>
      <w:rPr>
        <w:rFonts w:ascii="Symbol" w:hAnsi="Symbol" w:hint="default"/>
      </w:rPr>
    </w:lvl>
    <w:lvl w:ilvl="1" w:tplc="04160019" w:tentative="1">
      <w:start w:val="1"/>
      <w:numFmt w:val="lowerLetter"/>
      <w:lvlText w:val="%2."/>
      <w:lvlJc w:val="left"/>
      <w:pPr>
        <w:ind w:left="1077" w:hanging="360"/>
      </w:pPr>
    </w:lvl>
    <w:lvl w:ilvl="2" w:tplc="0416001B" w:tentative="1">
      <w:start w:val="1"/>
      <w:numFmt w:val="lowerRoman"/>
      <w:lvlText w:val="%3."/>
      <w:lvlJc w:val="right"/>
      <w:pPr>
        <w:ind w:left="1797" w:hanging="180"/>
      </w:pPr>
    </w:lvl>
    <w:lvl w:ilvl="3" w:tplc="0416000F" w:tentative="1">
      <w:start w:val="1"/>
      <w:numFmt w:val="decimal"/>
      <w:lvlText w:val="%4."/>
      <w:lvlJc w:val="left"/>
      <w:pPr>
        <w:ind w:left="2517" w:hanging="360"/>
      </w:pPr>
    </w:lvl>
    <w:lvl w:ilvl="4" w:tplc="04160019" w:tentative="1">
      <w:start w:val="1"/>
      <w:numFmt w:val="lowerLetter"/>
      <w:lvlText w:val="%5."/>
      <w:lvlJc w:val="left"/>
      <w:pPr>
        <w:ind w:left="3237" w:hanging="360"/>
      </w:pPr>
    </w:lvl>
    <w:lvl w:ilvl="5" w:tplc="0416001B" w:tentative="1">
      <w:start w:val="1"/>
      <w:numFmt w:val="lowerRoman"/>
      <w:lvlText w:val="%6."/>
      <w:lvlJc w:val="right"/>
      <w:pPr>
        <w:ind w:left="3957" w:hanging="180"/>
      </w:pPr>
    </w:lvl>
    <w:lvl w:ilvl="6" w:tplc="0416000F" w:tentative="1">
      <w:start w:val="1"/>
      <w:numFmt w:val="decimal"/>
      <w:lvlText w:val="%7."/>
      <w:lvlJc w:val="left"/>
      <w:pPr>
        <w:ind w:left="4677" w:hanging="360"/>
      </w:pPr>
    </w:lvl>
    <w:lvl w:ilvl="7" w:tplc="04160019" w:tentative="1">
      <w:start w:val="1"/>
      <w:numFmt w:val="lowerLetter"/>
      <w:lvlText w:val="%8."/>
      <w:lvlJc w:val="left"/>
      <w:pPr>
        <w:ind w:left="5397" w:hanging="360"/>
      </w:pPr>
    </w:lvl>
    <w:lvl w:ilvl="8" w:tplc="0416001B" w:tentative="1">
      <w:start w:val="1"/>
      <w:numFmt w:val="lowerRoman"/>
      <w:lvlText w:val="%9."/>
      <w:lvlJc w:val="right"/>
      <w:pPr>
        <w:ind w:left="6117" w:hanging="180"/>
      </w:pPr>
    </w:lvl>
  </w:abstractNum>
  <w:abstractNum w:abstractNumId="22">
    <w:nsid w:val="4C7C02D6"/>
    <w:multiLevelType w:val="hybridMultilevel"/>
    <w:tmpl w:val="DFBE28C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nsid w:val="565664ED"/>
    <w:multiLevelType w:val="hybridMultilevel"/>
    <w:tmpl w:val="E310A37C"/>
    <w:lvl w:ilvl="0" w:tplc="DA6E3A24">
      <w:start w:val="103"/>
      <w:numFmt w:val="decimal"/>
      <w:lvlText w:val="(%1"/>
      <w:lvlJc w:val="left"/>
      <w:pPr>
        <w:ind w:left="840" w:hanging="48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5E7B632C"/>
    <w:multiLevelType w:val="hybridMultilevel"/>
    <w:tmpl w:val="FDC87F68"/>
    <w:lvl w:ilvl="0" w:tplc="0416000F">
      <w:start w:val="1"/>
      <w:numFmt w:val="decimal"/>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25">
    <w:nsid w:val="638B2A44"/>
    <w:multiLevelType w:val="hybridMultilevel"/>
    <w:tmpl w:val="2EDAD93C"/>
    <w:lvl w:ilvl="0" w:tplc="4296056A">
      <w:start w:val="3"/>
      <w:numFmt w:val="decimal"/>
      <w:lvlText w:val="%1."/>
      <w:lvlJc w:val="left"/>
      <w:pPr>
        <w:ind w:left="720" w:hanging="360"/>
      </w:pPr>
      <w:rPr>
        <w:rFonts w:eastAsiaTheme="minorHAnsi" w:cs="Arial" w:hint="default"/>
        <w:b w:val="0"/>
        <w:color w:val="000000"/>
        <w:sz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67492CE2"/>
    <w:multiLevelType w:val="multilevel"/>
    <w:tmpl w:val="EFF8C79A"/>
    <w:lvl w:ilvl="0">
      <w:start w:val="1"/>
      <w:numFmt w:val="decimal"/>
      <w:lvlText w:val="%1"/>
      <w:lvlJc w:val="left"/>
      <w:pPr>
        <w:ind w:left="432" w:hanging="432"/>
      </w:pPr>
      <w:rPr>
        <w:rFonts w:hint="default"/>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7">
    <w:nsid w:val="6C9739EC"/>
    <w:multiLevelType w:val="hybridMultilevel"/>
    <w:tmpl w:val="B6B6E65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nsid w:val="73887348"/>
    <w:multiLevelType w:val="hybridMultilevel"/>
    <w:tmpl w:val="D412532C"/>
    <w:lvl w:ilvl="0" w:tplc="04160001">
      <w:start w:val="1"/>
      <w:numFmt w:val="bullet"/>
      <w:lvlText w:val=""/>
      <w:lvlJc w:val="left"/>
      <w:pPr>
        <w:ind w:left="644" w:hanging="360"/>
      </w:pPr>
      <w:rPr>
        <w:rFonts w:ascii="Symbol" w:hAnsi="Symbol" w:hint="default"/>
      </w:rPr>
    </w:lvl>
    <w:lvl w:ilvl="1" w:tplc="04160003" w:tentative="1">
      <w:start w:val="1"/>
      <w:numFmt w:val="bullet"/>
      <w:lvlText w:val="o"/>
      <w:lvlJc w:val="left"/>
      <w:pPr>
        <w:ind w:left="1364" w:hanging="360"/>
      </w:pPr>
      <w:rPr>
        <w:rFonts w:ascii="Courier New" w:hAnsi="Courier New" w:cs="Courier New" w:hint="default"/>
      </w:rPr>
    </w:lvl>
    <w:lvl w:ilvl="2" w:tplc="04160005" w:tentative="1">
      <w:start w:val="1"/>
      <w:numFmt w:val="bullet"/>
      <w:lvlText w:val=""/>
      <w:lvlJc w:val="left"/>
      <w:pPr>
        <w:ind w:left="2084" w:hanging="360"/>
      </w:pPr>
      <w:rPr>
        <w:rFonts w:ascii="Wingdings" w:hAnsi="Wingdings" w:hint="default"/>
      </w:rPr>
    </w:lvl>
    <w:lvl w:ilvl="3" w:tplc="04160001" w:tentative="1">
      <w:start w:val="1"/>
      <w:numFmt w:val="bullet"/>
      <w:lvlText w:val=""/>
      <w:lvlJc w:val="left"/>
      <w:pPr>
        <w:ind w:left="2804" w:hanging="360"/>
      </w:pPr>
      <w:rPr>
        <w:rFonts w:ascii="Symbol" w:hAnsi="Symbol" w:hint="default"/>
      </w:rPr>
    </w:lvl>
    <w:lvl w:ilvl="4" w:tplc="04160003" w:tentative="1">
      <w:start w:val="1"/>
      <w:numFmt w:val="bullet"/>
      <w:lvlText w:val="o"/>
      <w:lvlJc w:val="left"/>
      <w:pPr>
        <w:ind w:left="3524" w:hanging="360"/>
      </w:pPr>
      <w:rPr>
        <w:rFonts w:ascii="Courier New" w:hAnsi="Courier New" w:cs="Courier New" w:hint="default"/>
      </w:rPr>
    </w:lvl>
    <w:lvl w:ilvl="5" w:tplc="04160005" w:tentative="1">
      <w:start w:val="1"/>
      <w:numFmt w:val="bullet"/>
      <w:lvlText w:val=""/>
      <w:lvlJc w:val="left"/>
      <w:pPr>
        <w:ind w:left="4244" w:hanging="360"/>
      </w:pPr>
      <w:rPr>
        <w:rFonts w:ascii="Wingdings" w:hAnsi="Wingdings" w:hint="default"/>
      </w:rPr>
    </w:lvl>
    <w:lvl w:ilvl="6" w:tplc="04160001" w:tentative="1">
      <w:start w:val="1"/>
      <w:numFmt w:val="bullet"/>
      <w:lvlText w:val=""/>
      <w:lvlJc w:val="left"/>
      <w:pPr>
        <w:ind w:left="4964" w:hanging="360"/>
      </w:pPr>
      <w:rPr>
        <w:rFonts w:ascii="Symbol" w:hAnsi="Symbol" w:hint="default"/>
      </w:rPr>
    </w:lvl>
    <w:lvl w:ilvl="7" w:tplc="04160003" w:tentative="1">
      <w:start w:val="1"/>
      <w:numFmt w:val="bullet"/>
      <w:lvlText w:val="o"/>
      <w:lvlJc w:val="left"/>
      <w:pPr>
        <w:ind w:left="5684" w:hanging="360"/>
      </w:pPr>
      <w:rPr>
        <w:rFonts w:ascii="Courier New" w:hAnsi="Courier New" w:cs="Courier New" w:hint="default"/>
      </w:rPr>
    </w:lvl>
    <w:lvl w:ilvl="8" w:tplc="04160005" w:tentative="1">
      <w:start w:val="1"/>
      <w:numFmt w:val="bullet"/>
      <w:lvlText w:val=""/>
      <w:lvlJc w:val="left"/>
      <w:pPr>
        <w:ind w:left="6404" w:hanging="360"/>
      </w:pPr>
      <w:rPr>
        <w:rFonts w:ascii="Wingdings" w:hAnsi="Wingdings" w:hint="default"/>
      </w:rPr>
    </w:lvl>
  </w:abstractNum>
  <w:abstractNum w:abstractNumId="29">
    <w:nsid w:val="7A2E11F0"/>
    <w:multiLevelType w:val="hybridMultilevel"/>
    <w:tmpl w:val="CE4819F4"/>
    <w:lvl w:ilvl="0" w:tplc="07466F2E">
      <w:start w:val="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
  </w:num>
  <w:num w:numId="2">
    <w:abstractNumId w:val="17"/>
  </w:num>
  <w:num w:numId="3">
    <w:abstractNumId w:val="16"/>
  </w:num>
  <w:num w:numId="4">
    <w:abstractNumId w:val="13"/>
  </w:num>
  <w:num w:numId="5">
    <w:abstractNumId w:val="8"/>
  </w:num>
  <w:num w:numId="6">
    <w:abstractNumId w:val="9"/>
  </w:num>
  <w:num w:numId="7">
    <w:abstractNumId w:val="19"/>
  </w:num>
  <w:num w:numId="8">
    <w:abstractNumId w:val="7"/>
  </w:num>
  <w:num w:numId="9">
    <w:abstractNumId w:val="14"/>
  </w:num>
  <w:num w:numId="10">
    <w:abstractNumId w:val="18"/>
  </w:num>
  <w:num w:numId="11">
    <w:abstractNumId w:val="11"/>
  </w:num>
  <w:num w:numId="12">
    <w:abstractNumId w:val="25"/>
  </w:num>
  <w:num w:numId="13">
    <w:abstractNumId w:val="29"/>
  </w:num>
  <w:num w:numId="14">
    <w:abstractNumId w:val="29"/>
    <w:lvlOverride w:ilvl="0">
      <w:startOverride w:val="3"/>
    </w:lvlOverride>
  </w:num>
  <w:num w:numId="15">
    <w:abstractNumId w:val="20"/>
  </w:num>
  <w:num w:numId="16">
    <w:abstractNumId w:val="23"/>
  </w:num>
  <w:num w:numId="17">
    <w:abstractNumId w:val="15"/>
  </w:num>
  <w:num w:numId="18">
    <w:abstractNumId w:val="12"/>
  </w:num>
  <w:num w:numId="19">
    <w:abstractNumId w:val="22"/>
  </w:num>
  <w:num w:numId="20">
    <w:abstractNumId w:val="4"/>
  </w:num>
  <w:num w:numId="21">
    <w:abstractNumId w:val="24"/>
  </w:num>
  <w:num w:numId="22">
    <w:abstractNumId w:val="21"/>
  </w:num>
  <w:num w:numId="23">
    <w:abstractNumId w:val="28"/>
  </w:num>
  <w:num w:numId="24">
    <w:abstractNumId w:val="2"/>
  </w:num>
  <w:num w:numId="25">
    <w:abstractNumId w:val="3"/>
  </w:num>
  <w:num w:numId="26">
    <w:abstractNumId w:val="26"/>
  </w:num>
  <w:num w:numId="27">
    <w:abstractNumId w:val="26"/>
  </w:num>
  <w:num w:numId="28">
    <w:abstractNumId w:val="26"/>
  </w:num>
  <w:num w:numId="29">
    <w:abstractNumId w:val="10"/>
  </w:num>
  <w:num w:numId="30">
    <w:abstractNumId w:val="26"/>
  </w:num>
  <w:num w:numId="31">
    <w:abstractNumId w:val="27"/>
  </w:num>
  <w:num w:numId="3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6"/>
    <w:lvlOverride w:ilvl="0">
      <w:startOverride w:val="1"/>
    </w:lvlOverride>
  </w:num>
  <w:num w:numId="34">
    <w:abstractNumId w:val="26"/>
    <w:lvlOverride w:ilvl="0">
      <w:startOverride w:val="2"/>
    </w:lvlOverride>
    <w:lvlOverride w:ilvl="1">
      <w:startOverride w:val="6"/>
    </w:lvlOverride>
    <w:lvlOverride w:ilvl="2">
      <w:startOverride w:val="9"/>
    </w:lvlOverride>
  </w:num>
  <w:num w:numId="35">
    <w:abstractNumId w:val="26"/>
    <w:lvlOverride w:ilvl="0">
      <w:startOverride w:val="3"/>
    </w:lvlOverride>
  </w:num>
  <w:num w:numId="36">
    <w:abstractNumId w:val="26"/>
  </w:num>
  <w:num w:numId="37">
    <w:abstractNumId w:val="26"/>
  </w:num>
  <w:num w:numId="38">
    <w:abstractNumId w:val="26"/>
  </w:num>
  <w:num w:numId="39">
    <w:abstractNumId w:val="5"/>
  </w:num>
  <w:num w:numId="40">
    <w:abstractNumId w:val="26"/>
  </w:num>
  <w:num w:numId="41">
    <w:abstractNumId w:val="6"/>
  </w:num>
  <w:num w:numId="42">
    <w:abstractNumId w:val="0"/>
  </w:num>
  <w:num w:numId="4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drawingGridHorizontalSpacing w:val="12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16D9C"/>
    <w:rsid w:val="00003B03"/>
    <w:rsid w:val="00024D97"/>
    <w:rsid w:val="000304B1"/>
    <w:rsid w:val="0003313D"/>
    <w:rsid w:val="0003472A"/>
    <w:rsid w:val="000364FE"/>
    <w:rsid w:val="00041C28"/>
    <w:rsid w:val="000451AF"/>
    <w:rsid w:val="00047AD9"/>
    <w:rsid w:val="00053ACD"/>
    <w:rsid w:val="0005453E"/>
    <w:rsid w:val="00054686"/>
    <w:rsid w:val="00060290"/>
    <w:rsid w:val="0006080B"/>
    <w:rsid w:val="00066A22"/>
    <w:rsid w:val="00067011"/>
    <w:rsid w:val="00076CB2"/>
    <w:rsid w:val="0008582C"/>
    <w:rsid w:val="0009099F"/>
    <w:rsid w:val="00097808"/>
    <w:rsid w:val="000B4989"/>
    <w:rsid w:val="000B4A7E"/>
    <w:rsid w:val="000C00D4"/>
    <w:rsid w:val="000C1B21"/>
    <w:rsid w:val="000C2CD6"/>
    <w:rsid w:val="000C2FC0"/>
    <w:rsid w:val="000C35FD"/>
    <w:rsid w:val="000D05EC"/>
    <w:rsid w:val="000D250D"/>
    <w:rsid w:val="000D263F"/>
    <w:rsid w:val="000D5774"/>
    <w:rsid w:val="000E1A56"/>
    <w:rsid w:val="000F0A45"/>
    <w:rsid w:val="000F2809"/>
    <w:rsid w:val="000F40D1"/>
    <w:rsid w:val="000F7657"/>
    <w:rsid w:val="00102FA7"/>
    <w:rsid w:val="00106B32"/>
    <w:rsid w:val="001139A1"/>
    <w:rsid w:val="00116064"/>
    <w:rsid w:val="0011684A"/>
    <w:rsid w:val="00116D67"/>
    <w:rsid w:val="00116D9C"/>
    <w:rsid w:val="00121D0B"/>
    <w:rsid w:val="001224AC"/>
    <w:rsid w:val="0012580F"/>
    <w:rsid w:val="00130353"/>
    <w:rsid w:val="001314D6"/>
    <w:rsid w:val="00134A23"/>
    <w:rsid w:val="0014352F"/>
    <w:rsid w:val="001454BC"/>
    <w:rsid w:val="001461D9"/>
    <w:rsid w:val="00151481"/>
    <w:rsid w:val="001516E4"/>
    <w:rsid w:val="00152E50"/>
    <w:rsid w:val="0015671D"/>
    <w:rsid w:val="00163B87"/>
    <w:rsid w:val="00166A97"/>
    <w:rsid w:val="00167C2F"/>
    <w:rsid w:val="00171B45"/>
    <w:rsid w:val="00174332"/>
    <w:rsid w:val="00176BD2"/>
    <w:rsid w:val="001870D2"/>
    <w:rsid w:val="0018737A"/>
    <w:rsid w:val="001911F8"/>
    <w:rsid w:val="001A2E6F"/>
    <w:rsid w:val="001A4999"/>
    <w:rsid w:val="001B1D08"/>
    <w:rsid w:val="001B432F"/>
    <w:rsid w:val="001B5EB5"/>
    <w:rsid w:val="001C1957"/>
    <w:rsid w:val="001C2EE5"/>
    <w:rsid w:val="001C4D5A"/>
    <w:rsid w:val="001C5DE9"/>
    <w:rsid w:val="001D452C"/>
    <w:rsid w:val="001E5304"/>
    <w:rsid w:val="001E7C8A"/>
    <w:rsid w:val="001F2527"/>
    <w:rsid w:val="001F7437"/>
    <w:rsid w:val="002006E4"/>
    <w:rsid w:val="00210CBE"/>
    <w:rsid w:val="00212B3C"/>
    <w:rsid w:val="00213440"/>
    <w:rsid w:val="00213683"/>
    <w:rsid w:val="00225F1F"/>
    <w:rsid w:val="002270B6"/>
    <w:rsid w:val="00230B7E"/>
    <w:rsid w:val="002335E3"/>
    <w:rsid w:val="00233A30"/>
    <w:rsid w:val="00235A96"/>
    <w:rsid w:val="00242C0E"/>
    <w:rsid w:val="00246294"/>
    <w:rsid w:val="002522AA"/>
    <w:rsid w:val="00265B2F"/>
    <w:rsid w:val="002706DA"/>
    <w:rsid w:val="00272676"/>
    <w:rsid w:val="002732FD"/>
    <w:rsid w:val="0027479F"/>
    <w:rsid w:val="00276DDD"/>
    <w:rsid w:val="002808EF"/>
    <w:rsid w:val="00280D50"/>
    <w:rsid w:val="00283790"/>
    <w:rsid w:val="00292CEF"/>
    <w:rsid w:val="002A05B4"/>
    <w:rsid w:val="002A4829"/>
    <w:rsid w:val="002A54FD"/>
    <w:rsid w:val="002A7B05"/>
    <w:rsid w:val="002B01AB"/>
    <w:rsid w:val="002B274A"/>
    <w:rsid w:val="002B2A76"/>
    <w:rsid w:val="002B3479"/>
    <w:rsid w:val="002B60BA"/>
    <w:rsid w:val="002B783C"/>
    <w:rsid w:val="002C0B36"/>
    <w:rsid w:val="002C1F7A"/>
    <w:rsid w:val="002C3086"/>
    <w:rsid w:val="002D2080"/>
    <w:rsid w:val="002D2F81"/>
    <w:rsid w:val="002D44A8"/>
    <w:rsid w:val="002E4AFC"/>
    <w:rsid w:val="002E5065"/>
    <w:rsid w:val="002F12DE"/>
    <w:rsid w:val="002F1B93"/>
    <w:rsid w:val="002F41EE"/>
    <w:rsid w:val="002F6B97"/>
    <w:rsid w:val="003050A4"/>
    <w:rsid w:val="003071E7"/>
    <w:rsid w:val="003127A0"/>
    <w:rsid w:val="0031330A"/>
    <w:rsid w:val="00317B21"/>
    <w:rsid w:val="00320073"/>
    <w:rsid w:val="00323440"/>
    <w:rsid w:val="003247C2"/>
    <w:rsid w:val="0034082B"/>
    <w:rsid w:val="00340F96"/>
    <w:rsid w:val="003530FF"/>
    <w:rsid w:val="00361320"/>
    <w:rsid w:val="00361DD6"/>
    <w:rsid w:val="00362B90"/>
    <w:rsid w:val="00363617"/>
    <w:rsid w:val="00367A67"/>
    <w:rsid w:val="0037192E"/>
    <w:rsid w:val="0037370D"/>
    <w:rsid w:val="00374E70"/>
    <w:rsid w:val="00374F44"/>
    <w:rsid w:val="00377326"/>
    <w:rsid w:val="0038159E"/>
    <w:rsid w:val="00382340"/>
    <w:rsid w:val="00384DDA"/>
    <w:rsid w:val="0038757D"/>
    <w:rsid w:val="00394FA4"/>
    <w:rsid w:val="00397475"/>
    <w:rsid w:val="003A362F"/>
    <w:rsid w:val="003B1A28"/>
    <w:rsid w:val="003B2920"/>
    <w:rsid w:val="003B2AD2"/>
    <w:rsid w:val="003B4A47"/>
    <w:rsid w:val="003B6B4D"/>
    <w:rsid w:val="003C2E99"/>
    <w:rsid w:val="003C346D"/>
    <w:rsid w:val="003D0950"/>
    <w:rsid w:val="003D1277"/>
    <w:rsid w:val="003D4EEE"/>
    <w:rsid w:val="003D54EA"/>
    <w:rsid w:val="003D7FEC"/>
    <w:rsid w:val="003E56A4"/>
    <w:rsid w:val="003E620F"/>
    <w:rsid w:val="003F58CD"/>
    <w:rsid w:val="003F6572"/>
    <w:rsid w:val="00400866"/>
    <w:rsid w:val="00402D0C"/>
    <w:rsid w:val="004204F9"/>
    <w:rsid w:val="00427744"/>
    <w:rsid w:val="00427BCE"/>
    <w:rsid w:val="00431965"/>
    <w:rsid w:val="00432C5D"/>
    <w:rsid w:val="004368B0"/>
    <w:rsid w:val="0043767E"/>
    <w:rsid w:val="004377FB"/>
    <w:rsid w:val="00437A91"/>
    <w:rsid w:val="00441722"/>
    <w:rsid w:val="00450380"/>
    <w:rsid w:val="004514BD"/>
    <w:rsid w:val="00452436"/>
    <w:rsid w:val="004560AA"/>
    <w:rsid w:val="0045694C"/>
    <w:rsid w:val="00461B29"/>
    <w:rsid w:val="0046320A"/>
    <w:rsid w:val="004636D9"/>
    <w:rsid w:val="00463AB9"/>
    <w:rsid w:val="00463E7F"/>
    <w:rsid w:val="00470B1F"/>
    <w:rsid w:val="00471400"/>
    <w:rsid w:val="004717C2"/>
    <w:rsid w:val="004729CE"/>
    <w:rsid w:val="0047402B"/>
    <w:rsid w:val="00474266"/>
    <w:rsid w:val="00481352"/>
    <w:rsid w:val="00491B1B"/>
    <w:rsid w:val="00497B8E"/>
    <w:rsid w:val="004A15B4"/>
    <w:rsid w:val="004A1610"/>
    <w:rsid w:val="004C307C"/>
    <w:rsid w:val="004D2D00"/>
    <w:rsid w:val="004D3122"/>
    <w:rsid w:val="004E2C19"/>
    <w:rsid w:val="004E6D26"/>
    <w:rsid w:val="004F2700"/>
    <w:rsid w:val="004F40DA"/>
    <w:rsid w:val="004F4A65"/>
    <w:rsid w:val="00507710"/>
    <w:rsid w:val="00511284"/>
    <w:rsid w:val="0052244C"/>
    <w:rsid w:val="005239DD"/>
    <w:rsid w:val="00523BFA"/>
    <w:rsid w:val="00527868"/>
    <w:rsid w:val="00532B8A"/>
    <w:rsid w:val="0053357A"/>
    <w:rsid w:val="005337F0"/>
    <w:rsid w:val="0054141A"/>
    <w:rsid w:val="00544275"/>
    <w:rsid w:val="00546435"/>
    <w:rsid w:val="00546B07"/>
    <w:rsid w:val="00553E39"/>
    <w:rsid w:val="00555B8E"/>
    <w:rsid w:val="005572F9"/>
    <w:rsid w:val="00557F67"/>
    <w:rsid w:val="0056042D"/>
    <w:rsid w:val="00562263"/>
    <w:rsid w:val="00562A0E"/>
    <w:rsid w:val="00563A3F"/>
    <w:rsid w:val="00571692"/>
    <w:rsid w:val="00572877"/>
    <w:rsid w:val="00576C7D"/>
    <w:rsid w:val="00581291"/>
    <w:rsid w:val="005857DD"/>
    <w:rsid w:val="0058754B"/>
    <w:rsid w:val="00587D91"/>
    <w:rsid w:val="00590162"/>
    <w:rsid w:val="00592E8E"/>
    <w:rsid w:val="005A1F42"/>
    <w:rsid w:val="005A529C"/>
    <w:rsid w:val="005A65AB"/>
    <w:rsid w:val="005C4BC7"/>
    <w:rsid w:val="005D0FA8"/>
    <w:rsid w:val="005D4070"/>
    <w:rsid w:val="005D5897"/>
    <w:rsid w:val="005E1BD8"/>
    <w:rsid w:val="005E39E7"/>
    <w:rsid w:val="005E41B7"/>
    <w:rsid w:val="005F2821"/>
    <w:rsid w:val="005F4E4E"/>
    <w:rsid w:val="00604044"/>
    <w:rsid w:val="006101F5"/>
    <w:rsid w:val="006111C0"/>
    <w:rsid w:val="00615925"/>
    <w:rsid w:val="006274AE"/>
    <w:rsid w:val="006315F8"/>
    <w:rsid w:val="00631D65"/>
    <w:rsid w:val="006406B4"/>
    <w:rsid w:val="006456E5"/>
    <w:rsid w:val="006508BB"/>
    <w:rsid w:val="006528EE"/>
    <w:rsid w:val="006539A8"/>
    <w:rsid w:val="0065481F"/>
    <w:rsid w:val="00656696"/>
    <w:rsid w:val="006621DE"/>
    <w:rsid w:val="00662D41"/>
    <w:rsid w:val="00663433"/>
    <w:rsid w:val="0066378E"/>
    <w:rsid w:val="00664389"/>
    <w:rsid w:val="00670A85"/>
    <w:rsid w:val="00671A0E"/>
    <w:rsid w:val="006759EF"/>
    <w:rsid w:val="00680B79"/>
    <w:rsid w:val="00685CA9"/>
    <w:rsid w:val="006876C1"/>
    <w:rsid w:val="00696995"/>
    <w:rsid w:val="006A0A40"/>
    <w:rsid w:val="006B1EC0"/>
    <w:rsid w:val="006B2456"/>
    <w:rsid w:val="006B31D4"/>
    <w:rsid w:val="006B369D"/>
    <w:rsid w:val="006B79A2"/>
    <w:rsid w:val="006C0BAA"/>
    <w:rsid w:val="006C2D98"/>
    <w:rsid w:val="006C3695"/>
    <w:rsid w:val="006C4CB2"/>
    <w:rsid w:val="006D2BB6"/>
    <w:rsid w:val="006D3507"/>
    <w:rsid w:val="006D7FB6"/>
    <w:rsid w:val="006E07D1"/>
    <w:rsid w:val="006E1C38"/>
    <w:rsid w:val="006E2E61"/>
    <w:rsid w:val="006E3659"/>
    <w:rsid w:val="006E58EA"/>
    <w:rsid w:val="006E5C77"/>
    <w:rsid w:val="006F04F0"/>
    <w:rsid w:val="006F3966"/>
    <w:rsid w:val="006F4AFA"/>
    <w:rsid w:val="007025A6"/>
    <w:rsid w:val="00707983"/>
    <w:rsid w:val="007153FB"/>
    <w:rsid w:val="00717CA1"/>
    <w:rsid w:val="00734033"/>
    <w:rsid w:val="00734B59"/>
    <w:rsid w:val="00737BEA"/>
    <w:rsid w:val="00740BAF"/>
    <w:rsid w:val="007446D6"/>
    <w:rsid w:val="0074676E"/>
    <w:rsid w:val="00752804"/>
    <w:rsid w:val="00753044"/>
    <w:rsid w:val="00755DD0"/>
    <w:rsid w:val="00756930"/>
    <w:rsid w:val="00762FA2"/>
    <w:rsid w:val="00763FD3"/>
    <w:rsid w:val="00767E98"/>
    <w:rsid w:val="00776658"/>
    <w:rsid w:val="007807D2"/>
    <w:rsid w:val="00782941"/>
    <w:rsid w:val="0078495C"/>
    <w:rsid w:val="00793427"/>
    <w:rsid w:val="00793701"/>
    <w:rsid w:val="007A0AF8"/>
    <w:rsid w:val="007A0F2A"/>
    <w:rsid w:val="007A2688"/>
    <w:rsid w:val="007A3965"/>
    <w:rsid w:val="007A4B3D"/>
    <w:rsid w:val="007A5530"/>
    <w:rsid w:val="007A631D"/>
    <w:rsid w:val="007A7F58"/>
    <w:rsid w:val="007B0A34"/>
    <w:rsid w:val="007B18CD"/>
    <w:rsid w:val="007B3F8D"/>
    <w:rsid w:val="007B7336"/>
    <w:rsid w:val="007C329C"/>
    <w:rsid w:val="007D366F"/>
    <w:rsid w:val="007D4C62"/>
    <w:rsid w:val="007D651D"/>
    <w:rsid w:val="007F0713"/>
    <w:rsid w:val="007F07CB"/>
    <w:rsid w:val="007F2545"/>
    <w:rsid w:val="007F4054"/>
    <w:rsid w:val="007F5CA2"/>
    <w:rsid w:val="007F5D74"/>
    <w:rsid w:val="007F7380"/>
    <w:rsid w:val="007F75FA"/>
    <w:rsid w:val="00800425"/>
    <w:rsid w:val="0080536E"/>
    <w:rsid w:val="00810C82"/>
    <w:rsid w:val="00813D3E"/>
    <w:rsid w:val="00813D42"/>
    <w:rsid w:val="00816A4A"/>
    <w:rsid w:val="00817094"/>
    <w:rsid w:val="00817578"/>
    <w:rsid w:val="00826832"/>
    <w:rsid w:val="008277E4"/>
    <w:rsid w:val="00831C62"/>
    <w:rsid w:val="00836619"/>
    <w:rsid w:val="00843761"/>
    <w:rsid w:val="00844456"/>
    <w:rsid w:val="008510B4"/>
    <w:rsid w:val="0085680A"/>
    <w:rsid w:val="008570F9"/>
    <w:rsid w:val="008612EE"/>
    <w:rsid w:val="008618D6"/>
    <w:rsid w:val="00871B69"/>
    <w:rsid w:val="00871FA8"/>
    <w:rsid w:val="0087504A"/>
    <w:rsid w:val="00875893"/>
    <w:rsid w:val="0089118D"/>
    <w:rsid w:val="0089127A"/>
    <w:rsid w:val="00892835"/>
    <w:rsid w:val="00892CE3"/>
    <w:rsid w:val="00893674"/>
    <w:rsid w:val="008A77D7"/>
    <w:rsid w:val="008B1F96"/>
    <w:rsid w:val="008B2CAE"/>
    <w:rsid w:val="008C3ED1"/>
    <w:rsid w:val="008C3F35"/>
    <w:rsid w:val="008C5CAB"/>
    <w:rsid w:val="008C7D9E"/>
    <w:rsid w:val="008D28AF"/>
    <w:rsid w:val="008D2DE8"/>
    <w:rsid w:val="008D7C11"/>
    <w:rsid w:val="008E1FA3"/>
    <w:rsid w:val="008E378C"/>
    <w:rsid w:val="008E3845"/>
    <w:rsid w:val="008F1169"/>
    <w:rsid w:val="008F1678"/>
    <w:rsid w:val="008F7529"/>
    <w:rsid w:val="00902821"/>
    <w:rsid w:val="0091019A"/>
    <w:rsid w:val="00914F79"/>
    <w:rsid w:val="00921F8D"/>
    <w:rsid w:val="0092412E"/>
    <w:rsid w:val="0092490C"/>
    <w:rsid w:val="0092719C"/>
    <w:rsid w:val="0092780A"/>
    <w:rsid w:val="00934658"/>
    <w:rsid w:val="00937472"/>
    <w:rsid w:val="009378F6"/>
    <w:rsid w:val="00943447"/>
    <w:rsid w:val="009439A2"/>
    <w:rsid w:val="00943F2B"/>
    <w:rsid w:val="0094466C"/>
    <w:rsid w:val="0094469C"/>
    <w:rsid w:val="00944ACE"/>
    <w:rsid w:val="00944E00"/>
    <w:rsid w:val="009502E7"/>
    <w:rsid w:val="00950840"/>
    <w:rsid w:val="0095177E"/>
    <w:rsid w:val="009573C0"/>
    <w:rsid w:val="009614E6"/>
    <w:rsid w:val="00963F0A"/>
    <w:rsid w:val="009643DA"/>
    <w:rsid w:val="00970C8E"/>
    <w:rsid w:val="0097223C"/>
    <w:rsid w:val="00973403"/>
    <w:rsid w:val="00974359"/>
    <w:rsid w:val="009758E4"/>
    <w:rsid w:val="00976453"/>
    <w:rsid w:val="009829C6"/>
    <w:rsid w:val="00986246"/>
    <w:rsid w:val="009876C1"/>
    <w:rsid w:val="00987893"/>
    <w:rsid w:val="00991E68"/>
    <w:rsid w:val="009A480A"/>
    <w:rsid w:val="009A6DC2"/>
    <w:rsid w:val="009B11B8"/>
    <w:rsid w:val="009B2E59"/>
    <w:rsid w:val="009B56E1"/>
    <w:rsid w:val="009B6D32"/>
    <w:rsid w:val="009B7260"/>
    <w:rsid w:val="009C196B"/>
    <w:rsid w:val="009C3383"/>
    <w:rsid w:val="009C3BC4"/>
    <w:rsid w:val="009D0728"/>
    <w:rsid w:val="009D4B6E"/>
    <w:rsid w:val="009E3517"/>
    <w:rsid w:val="009E3CB7"/>
    <w:rsid w:val="009F21AD"/>
    <w:rsid w:val="009F55A8"/>
    <w:rsid w:val="009F7D4F"/>
    <w:rsid w:val="00A028FE"/>
    <w:rsid w:val="00A1200C"/>
    <w:rsid w:val="00A14917"/>
    <w:rsid w:val="00A22935"/>
    <w:rsid w:val="00A23E56"/>
    <w:rsid w:val="00A26182"/>
    <w:rsid w:val="00A35AD3"/>
    <w:rsid w:val="00A44349"/>
    <w:rsid w:val="00A44AC1"/>
    <w:rsid w:val="00A44FCC"/>
    <w:rsid w:val="00A500DF"/>
    <w:rsid w:val="00A518F8"/>
    <w:rsid w:val="00A57038"/>
    <w:rsid w:val="00A6607B"/>
    <w:rsid w:val="00A67166"/>
    <w:rsid w:val="00A73E00"/>
    <w:rsid w:val="00A8405D"/>
    <w:rsid w:val="00A850A4"/>
    <w:rsid w:val="00A85903"/>
    <w:rsid w:val="00A85C79"/>
    <w:rsid w:val="00A8659D"/>
    <w:rsid w:val="00A95AAF"/>
    <w:rsid w:val="00AA0471"/>
    <w:rsid w:val="00AA41DE"/>
    <w:rsid w:val="00AA4886"/>
    <w:rsid w:val="00AA593B"/>
    <w:rsid w:val="00AA653A"/>
    <w:rsid w:val="00AB37F7"/>
    <w:rsid w:val="00AB3ADB"/>
    <w:rsid w:val="00AB70DB"/>
    <w:rsid w:val="00AB76B4"/>
    <w:rsid w:val="00AC0677"/>
    <w:rsid w:val="00AC1595"/>
    <w:rsid w:val="00AC175A"/>
    <w:rsid w:val="00AC5B66"/>
    <w:rsid w:val="00AC673A"/>
    <w:rsid w:val="00AE255E"/>
    <w:rsid w:val="00AE2F75"/>
    <w:rsid w:val="00AF21C6"/>
    <w:rsid w:val="00AF6BA0"/>
    <w:rsid w:val="00AF7E6B"/>
    <w:rsid w:val="00B02B53"/>
    <w:rsid w:val="00B02C09"/>
    <w:rsid w:val="00B03CB3"/>
    <w:rsid w:val="00B06EE4"/>
    <w:rsid w:val="00B11A85"/>
    <w:rsid w:val="00B162A4"/>
    <w:rsid w:val="00B265F2"/>
    <w:rsid w:val="00B31259"/>
    <w:rsid w:val="00B31468"/>
    <w:rsid w:val="00B336E8"/>
    <w:rsid w:val="00B35219"/>
    <w:rsid w:val="00B370CE"/>
    <w:rsid w:val="00B40258"/>
    <w:rsid w:val="00B41E5E"/>
    <w:rsid w:val="00B426C1"/>
    <w:rsid w:val="00B46DCC"/>
    <w:rsid w:val="00B53BEF"/>
    <w:rsid w:val="00B5792B"/>
    <w:rsid w:val="00B62BBC"/>
    <w:rsid w:val="00B62C7D"/>
    <w:rsid w:val="00B64EB0"/>
    <w:rsid w:val="00B71BBE"/>
    <w:rsid w:val="00B71C42"/>
    <w:rsid w:val="00B73959"/>
    <w:rsid w:val="00B73D9B"/>
    <w:rsid w:val="00B74D03"/>
    <w:rsid w:val="00B770B6"/>
    <w:rsid w:val="00B85346"/>
    <w:rsid w:val="00B925A4"/>
    <w:rsid w:val="00B979CE"/>
    <w:rsid w:val="00B97B82"/>
    <w:rsid w:val="00B97EE9"/>
    <w:rsid w:val="00BA2CD5"/>
    <w:rsid w:val="00BA5133"/>
    <w:rsid w:val="00BA63C2"/>
    <w:rsid w:val="00BA6682"/>
    <w:rsid w:val="00BB37FA"/>
    <w:rsid w:val="00BC02C7"/>
    <w:rsid w:val="00BC1355"/>
    <w:rsid w:val="00BC1F03"/>
    <w:rsid w:val="00BC2FE0"/>
    <w:rsid w:val="00BC6F4C"/>
    <w:rsid w:val="00BD1177"/>
    <w:rsid w:val="00BD66A2"/>
    <w:rsid w:val="00BE0A25"/>
    <w:rsid w:val="00BE21D1"/>
    <w:rsid w:val="00BE2FFB"/>
    <w:rsid w:val="00BE47B0"/>
    <w:rsid w:val="00BF07A9"/>
    <w:rsid w:val="00BF1C2A"/>
    <w:rsid w:val="00BF320E"/>
    <w:rsid w:val="00BF6980"/>
    <w:rsid w:val="00C01086"/>
    <w:rsid w:val="00C01566"/>
    <w:rsid w:val="00C022B4"/>
    <w:rsid w:val="00C035CF"/>
    <w:rsid w:val="00C048CF"/>
    <w:rsid w:val="00C11907"/>
    <w:rsid w:val="00C17910"/>
    <w:rsid w:val="00C276FD"/>
    <w:rsid w:val="00C30112"/>
    <w:rsid w:val="00C320B7"/>
    <w:rsid w:val="00C325B7"/>
    <w:rsid w:val="00C346C2"/>
    <w:rsid w:val="00C35E44"/>
    <w:rsid w:val="00C36D73"/>
    <w:rsid w:val="00C40C56"/>
    <w:rsid w:val="00C41A2B"/>
    <w:rsid w:val="00C44CAB"/>
    <w:rsid w:val="00C571B2"/>
    <w:rsid w:val="00C62B99"/>
    <w:rsid w:val="00C63132"/>
    <w:rsid w:val="00C73F16"/>
    <w:rsid w:val="00C838A1"/>
    <w:rsid w:val="00C83B67"/>
    <w:rsid w:val="00C8417C"/>
    <w:rsid w:val="00C84446"/>
    <w:rsid w:val="00C84E44"/>
    <w:rsid w:val="00C86D5C"/>
    <w:rsid w:val="00CA4642"/>
    <w:rsid w:val="00CA5B37"/>
    <w:rsid w:val="00CA62F6"/>
    <w:rsid w:val="00CA7642"/>
    <w:rsid w:val="00CA7A4F"/>
    <w:rsid w:val="00CB60A3"/>
    <w:rsid w:val="00CD19FE"/>
    <w:rsid w:val="00CD7212"/>
    <w:rsid w:val="00CD7A8F"/>
    <w:rsid w:val="00CD7BBC"/>
    <w:rsid w:val="00CE2CBA"/>
    <w:rsid w:val="00CE4116"/>
    <w:rsid w:val="00CE6909"/>
    <w:rsid w:val="00CE6ABF"/>
    <w:rsid w:val="00CE6BB7"/>
    <w:rsid w:val="00CF05C5"/>
    <w:rsid w:val="00CF2261"/>
    <w:rsid w:val="00CF2E48"/>
    <w:rsid w:val="00D0394A"/>
    <w:rsid w:val="00D11820"/>
    <w:rsid w:val="00D15F7C"/>
    <w:rsid w:val="00D24ABA"/>
    <w:rsid w:val="00D26B7C"/>
    <w:rsid w:val="00D30250"/>
    <w:rsid w:val="00D30E9C"/>
    <w:rsid w:val="00D31CFC"/>
    <w:rsid w:val="00D33502"/>
    <w:rsid w:val="00D3664F"/>
    <w:rsid w:val="00D37D16"/>
    <w:rsid w:val="00D46CA6"/>
    <w:rsid w:val="00D46DDF"/>
    <w:rsid w:val="00D50ACB"/>
    <w:rsid w:val="00D55FFF"/>
    <w:rsid w:val="00D61D18"/>
    <w:rsid w:val="00D61D83"/>
    <w:rsid w:val="00D620D0"/>
    <w:rsid w:val="00D6517D"/>
    <w:rsid w:val="00D70D41"/>
    <w:rsid w:val="00D739C9"/>
    <w:rsid w:val="00D76E3B"/>
    <w:rsid w:val="00D9119D"/>
    <w:rsid w:val="00D91219"/>
    <w:rsid w:val="00D919AC"/>
    <w:rsid w:val="00D96CD9"/>
    <w:rsid w:val="00DA4C56"/>
    <w:rsid w:val="00DA4C8B"/>
    <w:rsid w:val="00DA4F04"/>
    <w:rsid w:val="00DA58DF"/>
    <w:rsid w:val="00DB0E0C"/>
    <w:rsid w:val="00DB4D95"/>
    <w:rsid w:val="00DC03F7"/>
    <w:rsid w:val="00DC36C1"/>
    <w:rsid w:val="00DC699E"/>
    <w:rsid w:val="00DD0988"/>
    <w:rsid w:val="00DD12F4"/>
    <w:rsid w:val="00DD1B06"/>
    <w:rsid w:val="00DD7111"/>
    <w:rsid w:val="00DE00D5"/>
    <w:rsid w:val="00DE3054"/>
    <w:rsid w:val="00DE4899"/>
    <w:rsid w:val="00DF415C"/>
    <w:rsid w:val="00E01645"/>
    <w:rsid w:val="00E17C41"/>
    <w:rsid w:val="00E3056C"/>
    <w:rsid w:val="00E30AFA"/>
    <w:rsid w:val="00E316FD"/>
    <w:rsid w:val="00E355EB"/>
    <w:rsid w:val="00E400B2"/>
    <w:rsid w:val="00E45BFE"/>
    <w:rsid w:val="00E46F63"/>
    <w:rsid w:val="00E5298B"/>
    <w:rsid w:val="00E57BD9"/>
    <w:rsid w:val="00E65E5C"/>
    <w:rsid w:val="00E67B77"/>
    <w:rsid w:val="00E72EA5"/>
    <w:rsid w:val="00E746CF"/>
    <w:rsid w:val="00E87729"/>
    <w:rsid w:val="00EA0FFE"/>
    <w:rsid w:val="00EA244A"/>
    <w:rsid w:val="00EA7F39"/>
    <w:rsid w:val="00EB3C94"/>
    <w:rsid w:val="00EB7BF9"/>
    <w:rsid w:val="00EC0A89"/>
    <w:rsid w:val="00EC2A19"/>
    <w:rsid w:val="00EC2F98"/>
    <w:rsid w:val="00ED36AA"/>
    <w:rsid w:val="00EE1AB0"/>
    <w:rsid w:val="00EE60E2"/>
    <w:rsid w:val="00EF1405"/>
    <w:rsid w:val="00EF192E"/>
    <w:rsid w:val="00EF1FF0"/>
    <w:rsid w:val="00EF2100"/>
    <w:rsid w:val="00EF288C"/>
    <w:rsid w:val="00EF3532"/>
    <w:rsid w:val="00EF3E84"/>
    <w:rsid w:val="00EF6C65"/>
    <w:rsid w:val="00F041E1"/>
    <w:rsid w:val="00F06E19"/>
    <w:rsid w:val="00F12568"/>
    <w:rsid w:val="00F222B1"/>
    <w:rsid w:val="00F23D12"/>
    <w:rsid w:val="00F30656"/>
    <w:rsid w:val="00F37AED"/>
    <w:rsid w:val="00F41409"/>
    <w:rsid w:val="00F42244"/>
    <w:rsid w:val="00F4397C"/>
    <w:rsid w:val="00F43DE3"/>
    <w:rsid w:val="00F5223E"/>
    <w:rsid w:val="00F54271"/>
    <w:rsid w:val="00F5649E"/>
    <w:rsid w:val="00F5700F"/>
    <w:rsid w:val="00F602A8"/>
    <w:rsid w:val="00F61915"/>
    <w:rsid w:val="00F66E4F"/>
    <w:rsid w:val="00F672EB"/>
    <w:rsid w:val="00F707B0"/>
    <w:rsid w:val="00F73480"/>
    <w:rsid w:val="00F739E7"/>
    <w:rsid w:val="00F77506"/>
    <w:rsid w:val="00F8138D"/>
    <w:rsid w:val="00F85EA0"/>
    <w:rsid w:val="00F92ED1"/>
    <w:rsid w:val="00F950B4"/>
    <w:rsid w:val="00FA71A0"/>
    <w:rsid w:val="00FB6879"/>
    <w:rsid w:val="00FC1DB4"/>
    <w:rsid w:val="00FD3C9C"/>
    <w:rsid w:val="00FD6BB7"/>
    <w:rsid w:val="00FE023E"/>
    <w:rsid w:val="00FE2FC9"/>
    <w:rsid w:val="00FF179E"/>
    <w:rsid w:val="00FF510D"/>
    <w:rsid w:val="00FF64BE"/>
    <w:rsid w:val="00FF6BF3"/>
    <w:rsid w:val="00FF767C"/>
    <w:rsid w:val="00FF7974"/>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7EC6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pt-B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lsdException w:name="heading 7" w:uiPriority="9"/>
    <w:lsdException w:name="heading 8" w:uiPriority="9"/>
    <w:lsdException w:name="heading 9"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aliases w:val="Capa"/>
    <w:qFormat/>
    <w:rsid w:val="00AC0677"/>
    <w:pPr>
      <w:jc w:val="both"/>
    </w:pPr>
    <w:rPr>
      <w:rFonts w:ascii="Times New Roman" w:eastAsia="Arial Unicode MS" w:hAnsi="Times New Roman"/>
      <w:sz w:val="24"/>
      <w:szCs w:val="22"/>
    </w:rPr>
  </w:style>
  <w:style w:type="paragraph" w:styleId="Ttulo1">
    <w:name w:val="heading 1"/>
    <w:basedOn w:val="Normal"/>
    <w:next w:val="CorpodoTexto"/>
    <w:link w:val="Ttulo1Char"/>
    <w:uiPriority w:val="9"/>
    <w:qFormat/>
    <w:rsid w:val="005E1BD8"/>
    <w:pPr>
      <w:keepNext/>
      <w:keepLines/>
      <w:spacing w:before="240" w:after="360" w:line="360" w:lineRule="auto"/>
      <w:ind w:left="431" w:hanging="431"/>
      <w:outlineLvl w:val="0"/>
    </w:pPr>
    <w:rPr>
      <w:rFonts w:ascii="Arial" w:hAnsi="Arial" w:cs="Arial"/>
      <w:b/>
      <w:bCs/>
      <w:caps/>
      <w:sz w:val="28"/>
      <w:szCs w:val="28"/>
    </w:rPr>
  </w:style>
  <w:style w:type="paragraph" w:styleId="Ttulo2">
    <w:name w:val="heading 2"/>
    <w:basedOn w:val="Normal"/>
    <w:next w:val="CorpodoTexto"/>
    <w:link w:val="Ttulo2Char"/>
    <w:uiPriority w:val="9"/>
    <w:unhideWhenUsed/>
    <w:qFormat/>
    <w:rsid w:val="00EE1AB0"/>
    <w:pPr>
      <w:keepNext/>
      <w:keepLines/>
      <w:numPr>
        <w:ilvl w:val="1"/>
        <w:numId w:val="40"/>
      </w:numPr>
      <w:spacing w:before="240" w:after="360" w:line="360" w:lineRule="auto"/>
      <w:outlineLvl w:val="1"/>
    </w:pPr>
    <w:rPr>
      <w:rFonts w:ascii="Arial" w:hAnsi="Arial" w:cs="Arial"/>
      <w:b/>
      <w:bCs/>
      <w:szCs w:val="26"/>
    </w:rPr>
  </w:style>
  <w:style w:type="paragraph" w:styleId="Ttulo3">
    <w:name w:val="heading 3"/>
    <w:basedOn w:val="Normal"/>
    <w:next w:val="CorpodoTexto"/>
    <w:link w:val="Ttulo3Char"/>
    <w:uiPriority w:val="9"/>
    <w:unhideWhenUsed/>
    <w:qFormat/>
    <w:rsid w:val="00EE1AB0"/>
    <w:pPr>
      <w:keepNext/>
      <w:keepLines/>
      <w:numPr>
        <w:ilvl w:val="2"/>
        <w:numId w:val="40"/>
      </w:numPr>
      <w:spacing w:before="240" w:after="360" w:line="360" w:lineRule="auto"/>
      <w:outlineLvl w:val="2"/>
    </w:pPr>
    <w:rPr>
      <w:rFonts w:ascii="Arial" w:hAnsi="Arial" w:cs="Arial"/>
      <w:b/>
      <w:bCs/>
    </w:rPr>
  </w:style>
  <w:style w:type="paragraph" w:styleId="Ttulo4">
    <w:name w:val="heading 4"/>
    <w:basedOn w:val="Normal"/>
    <w:next w:val="CorpodoTexto"/>
    <w:link w:val="Ttulo4Char"/>
    <w:uiPriority w:val="9"/>
    <w:semiHidden/>
    <w:unhideWhenUsed/>
    <w:qFormat/>
    <w:rsid w:val="00AC0677"/>
    <w:pPr>
      <w:keepNext/>
      <w:keepLines/>
      <w:tabs>
        <w:tab w:val="num" w:pos="2880"/>
      </w:tabs>
      <w:ind w:left="864" w:hanging="864"/>
      <w:outlineLvl w:val="3"/>
    </w:pPr>
    <w:rPr>
      <w:rFonts w:cstheme="majorBidi"/>
      <w:bCs/>
      <w:iCs/>
    </w:rPr>
  </w:style>
  <w:style w:type="paragraph" w:styleId="Ttulo5">
    <w:name w:val="heading 5"/>
    <w:basedOn w:val="Normal"/>
    <w:next w:val="CorpodoTexto"/>
    <w:link w:val="Ttulo5Char"/>
    <w:uiPriority w:val="9"/>
    <w:semiHidden/>
    <w:unhideWhenUsed/>
    <w:qFormat/>
    <w:rsid w:val="00AC0677"/>
    <w:pPr>
      <w:keepNext/>
      <w:keepLines/>
      <w:ind w:left="1008" w:hanging="1008"/>
      <w:outlineLvl w:val="4"/>
    </w:pPr>
    <w:rPr>
      <w:b/>
      <w:i/>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CorpodoTexto">
    <w:name w:val="Corpo do Texto"/>
    <w:basedOn w:val="Normal"/>
    <w:qFormat/>
    <w:rsid w:val="00AC0677"/>
    <w:pPr>
      <w:spacing w:line="360" w:lineRule="auto"/>
      <w:ind w:firstLine="709"/>
    </w:pPr>
  </w:style>
  <w:style w:type="character" w:customStyle="1" w:styleId="Ttulo1Char">
    <w:name w:val="Título 1 Char"/>
    <w:link w:val="Ttulo1"/>
    <w:uiPriority w:val="9"/>
    <w:rsid w:val="005E1BD8"/>
    <w:rPr>
      <w:rFonts w:ascii="Arial" w:eastAsia="Arial Unicode MS" w:hAnsi="Arial" w:cs="Arial"/>
      <w:b/>
      <w:bCs/>
      <w:caps/>
      <w:sz w:val="28"/>
      <w:szCs w:val="28"/>
    </w:rPr>
  </w:style>
  <w:style w:type="character" w:customStyle="1" w:styleId="Ttulo2Char">
    <w:name w:val="Título 2 Char"/>
    <w:link w:val="Ttulo2"/>
    <w:uiPriority w:val="9"/>
    <w:rsid w:val="00EE1AB0"/>
    <w:rPr>
      <w:rFonts w:ascii="Arial" w:eastAsia="Arial Unicode MS" w:hAnsi="Arial" w:cs="Arial"/>
      <w:b/>
      <w:bCs/>
      <w:sz w:val="24"/>
      <w:szCs w:val="26"/>
    </w:rPr>
  </w:style>
  <w:style w:type="character" w:customStyle="1" w:styleId="Ttulo3Char">
    <w:name w:val="Título 3 Char"/>
    <w:link w:val="Ttulo3"/>
    <w:uiPriority w:val="9"/>
    <w:rsid w:val="00EE1AB0"/>
    <w:rPr>
      <w:rFonts w:ascii="Arial" w:eastAsia="Arial Unicode MS" w:hAnsi="Arial" w:cs="Arial"/>
      <w:b/>
      <w:bCs/>
      <w:sz w:val="24"/>
      <w:szCs w:val="22"/>
    </w:rPr>
  </w:style>
  <w:style w:type="character" w:customStyle="1" w:styleId="Ttulo4Char">
    <w:name w:val="Título 4 Char"/>
    <w:link w:val="Ttulo4"/>
    <w:uiPriority w:val="9"/>
    <w:semiHidden/>
    <w:rsid w:val="00AC0677"/>
    <w:rPr>
      <w:rFonts w:ascii="Times New Roman" w:eastAsia="Arial Unicode MS" w:hAnsi="Times New Roman" w:cstheme="majorBidi"/>
      <w:bCs/>
      <w:iCs/>
      <w:sz w:val="24"/>
      <w:szCs w:val="22"/>
    </w:rPr>
  </w:style>
  <w:style w:type="character" w:customStyle="1" w:styleId="Ttulo5Char">
    <w:name w:val="Título 5 Char"/>
    <w:link w:val="Ttulo5"/>
    <w:uiPriority w:val="9"/>
    <w:semiHidden/>
    <w:rsid w:val="00AC0677"/>
    <w:rPr>
      <w:rFonts w:ascii="Times New Roman" w:eastAsia="Arial Unicode MS" w:hAnsi="Times New Roman"/>
      <w:b/>
      <w:i/>
      <w:sz w:val="24"/>
      <w:szCs w:val="22"/>
    </w:rPr>
  </w:style>
  <w:style w:type="paragraph" w:styleId="PargrafodaLista">
    <w:name w:val="List Paragraph"/>
    <w:basedOn w:val="Normal"/>
    <w:uiPriority w:val="34"/>
    <w:rsid w:val="00F30656"/>
    <w:pPr>
      <w:ind w:left="720"/>
      <w:contextualSpacing/>
    </w:pPr>
  </w:style>
  <w:style w:type="paragraph" w:customStyle="1" w:styleId="Default">
    <w:name w:val="Default"/>
    <w:rsid w:val="00F30656"/>
    <w:pPr>
      <w:autoSpaceDE w:val="0"/>
      <w:autoSpaceDN w:val="0"/>
      <w:adjustRightInd w:val="0"/>
    </w:pPr>
    <w:rPr>
      <w:rFonts w:ascii="Arial" w:hAnsi="Arial" w:cs="Arial"/>
      <w:color w:val="000000"/>
      <w:sz w:val="24"/>
      <w:szCs w:val="24"/>
    </w:rPr>
  </w:style>
  <w:style w:type="table" w:styleId="Tabelacomgrade">
    <w:name w:val="Table Grid"/>
    <w:basedOn w:val="Tabelanormal"/>
    <w:uiPriority w:val="39"/>
    <w:rsid w:val="00F3065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egenda">
    <w:name w:val="caption"/>
    <w:basedOn w:val="Normal"/>
    <w:next w:val="Normal"/>
    <w:link w:val="LegendaChar"/>
    <w:uiPriority w:val="35"/>
    <w:unhideWhenUsed/>
    <w:qFormat/>
    <w:rsid w:val="00AC0677"/>
    <w:rPr>
      <w:b/>
      <w:bCs/>
      <w:sz w:val="18"/>
      <w:szCs w:val="18"/>
    </w:rPr>
  </w:style>
  <w:style w:type="character" w:customStyle="1" w:styleId="LegendaChar">
    <w:name w:val="Legenda Char"/>
    <w:basedOn w:val="Fontepargpadro"/>
    <w:link w:val="Legenda"/>
    <w:uiPriority w:val="35"/>
    <w:rsid w:val="00F30656"/>
    <w:rPr>
      <w:rFonts w:ascii="Times New Roman" w:eastAsia="Arial Unicode MS" w:hAnsi="Times New Roman"/>
      <w:b/>
      <w:bCs/>
      <w:sz w:val="18"/>
      <w:szCs w:val="18"/>
    </w:rPr>
  </w:style>
  <w:style w:type="paragraph" w:customStyle="1" w:styleId="Estilo3">
    <w:name w:val="Estilo3"/>
    <w:basedOn w:val="Ttulo3"/>
    <w:link w:val="Estilo3Char"/>
    <w:rsid w:val="003D7FEC"/>
    <w:pPr>
      <w:spacing w:before="360" w:after="240"/>
    </w:pPr>
  </w:style>
  <w:style w:type="character" w:customStyle="1" w:styleId="Estilo3Char">
    <w:name w:val="Estilo3 Char"/>
    <w:basedOn w:val="Ttulo3Char"/>
    <w:link w:val="Estilo3"/>
    <w:rsid w:val="003D7FEC"/>
    <w:rPr>
      <w:rFonts w:ascii="Arial" w:eastAsiaTheme="majorEastAsia" w:hAnsi="Arial" w:cstheme="majorBidi"/>
      <w:b/>
      <w:bCs/>
      <w:color w:val="1F4D78" w:themeColor="accent1" w:themeShade="7F"/>
      <w:sz w:val="24"/>
      <w:szCs w:val="24"/>
    </w:rPr>
  </w:style>
  <w:style w:type="paragraph" w:customStyle="1" w:styleId="Estilo4">
    <w:name w:val="Estilo 4"/>
    <w:basedOn w:val="Normal"/>
    <w:next w:val="Normal"/>
    <w:link w:val="Estilo4Char"/>
    <w:rsid w:val="008C3ED1"/>
    <w:pPr>
      <w:spacing w:before="360" w:after="240" w:line="360" w:lineRule="auto"/>
      <w:outlineLvl w:val="3"/>
    </w:pPr>
    <w:rPr>
      <w:rFonts w:ascii="Arial" w:hAnsi="Arial"/>
      <w:b/>
    </w:rPr>
  </w:style>
  <w:style w:type="character" w:customStyle="1" w:styleId="Estilo4Char">
    <w:name w:val="Estilo 4 Char"/>
    <w:basedOn w:val="Fontepargpadro"/>
    <w:link w:val="Estilo4"/>
    <w:rsid w:val="008C3ED1"/>
    <w:rPr>
      <w:rFonts w:ascii="Arial" w:hAnsi="Arial"/>
      <w:b/>
      <w:sz w:val="24"/>
    </w:rPr>
  </w:style>
  <w:style w:type="paragraph" w:styleId="Cabealho">
    <w:name w:val="header"/>
    <w:basedOn w:val="Normal"/>
    <w:link w:val="CabealhoChar"/>
    <w:uiPriority w:val="99"/>
    <w:unhideWhenUsed/>
    <w:rsid w:val="002F6B97"/>
    <w:pPr>
      <w:tabs>
        <w:tab w:val="center" w:pos="4252"/>
        <w:tab w:val="right" w:pos="8504"/>
      </w:tabs>
    </w:pPr>
  </w:style>
  <w:style w:type="character" w:customStyle="1" w:styleId="CabealhoChar">
    <w:name w:val="Cabeçalho Char"/>
    <w:basedOn w:val="Fontepargpadro"/>
    <w:link w:val="Cabealho"/>
    <w:uiPriority w:val="99"/>
    <w:rsid w:val="002F6B97"/>
  </w:style>
  <w:style w:type="paragraph" w:styleId="Rodap">
    <w:name w:val="footer"/>
    <w:basedOn w:val="Normal"/>
    <w:link w:val="RodapChar"/>
    <w:uiPriority w:val="99"/>
    <w:unhideWhenUsed/>
    <w:rsid w:val="002F6B97"/>
    <w:pPr>
      <w:tabs>
        <w:tab w:val="center" w:pos="4252"/>
        <w:tab w:val="right" w:pos="8504"/>
      </w:tabs>
    </w:pPr>
  </w:style>
  <w:style w:type="character" w:customStyle="1" w:styleId="RodapChar">
    <w:name w:val="Rodapé Char"/>
    <w:basedOn w:val="Fontepargpadro"/>
    <w:link w:val="Rodap"/>
    <w:uiPriority w:val="99"/>
    <w:rsid w:val="002F6B97"/>
  </w:style>
  <w:style w:type="paragraph" w:styleId="CabealhodoSumrio">
    <w:name w:val="TOC Heading"/>
    <w:basedOn w:val="Ttulo1"/>
    <w:next w:val="Normal"/>
    <w:uiPriority w:val="39"/>
    <w:unhideWhenUsed/>
    <w:qFormat/>
    <w:rsid w:val="00AC0677"/>
    <w:pPr>
      <w:ind w:left="0" w:firstLine="0"/>
      <w:outlineLvl w:val="9"/>
    </w:pPr>
  </w:style>
  <w:style w:type="paragraph" w:styleId="Sumrio2">
    <w:name w:val="toc 2"/>
    <w:basedOn w:val="Normal"/>
    <w:next w:val="Normal"/>
    <w:autoRedefine/>
    <w:uiPriority w:val="39"/>
    <w:unhideWhenUsed/>
    <w:rsid w:val="0092412E"/>
    <w:pPr>
      <w:spacing w:after="100"/>
      <w:ind w:left="220"/>
    </w:pPr>
    <w:rPr>
      <w:rFonts w:eastAsiaTheme="minorEastAsia"/>
      <w:lang w:eastAsia="pt-BR"/>
    </w:rPr>
  </w:style>
  <w:style w:type="paragraph" w:styleId="Sumrio1">
    <w:name w:val="toc 1"/>
    <w:basedOn w:val="Normal"/>
    <w:next w:val="Normal"/>
    <w:autoRedefine/>
    <w:uiPriority w:val="39"/>
    <w:unhideWhenUsed/>
    <w:rsid w:val="0092412E"/>
    <w:pPr>
      <w:spacing w:after="100"/>
    </w:pPr>
    <w:rPr>
      <w:rFonts w:eastAsiaTheme="minorEastAsia"/>
      <w:lang w:eastAsia="pt-BR"/>
    </w:rPr>
  </w:style>
  <w:style w:type="paragraph" w:styleId="Sumrio3">
    <w:name w:val="toc 3"/>
    <w:basedOn w:val="Normal"/>
    <w:next w:val="Normal"/>
    <w:autoRedefine/>
    <w:uiPriority w:val="39"/>
    <w:unhideWhenUsed/>
    <w:rsid w:val="0092412E"/>
    <w:pPr>
      <w:spacing w:after="100"/>
      <w:ind w:left="440"/>
    </w:pPr>
    <w:rPr>
      <w:rFonts w:eastAsiaTheme="minorEastAsia"/>
      <w:lang w:eastAsia="pt-BR"/>
    </w:rPr>
  </w:style>
  <w:style w:type="character" w:styleId="Hyperlink">
    <w:name w:val="Hyperlink"/>
    <w:basedOn w:val="Fontepargpadro"/>
    <w:uiPriority w:val="99"/>
    <w:unhideWhenUsed/>
    <w:rsid w:val="0092412E"/>
    <w:rPr>
      <w:color w:val="0563C1" w:themeColor="hyperlink"/>
      <w:u w:val="single"/>
    </w:rPr>
  </w:style>
  <w:style w:type="paragraph" w:styleId="Sumrio4">
    <w:name w:val="toc 4"/>
    <w:basedOn w:val="Normal"/>
    <w:next w:val="Normal"/>
    <w:autoRedefine/>
    <w:uiPriority w:val="39"/>
    <w:unhideWhenUsed/>
    <w:rsid w:val="004D2D00"/>
    <w:pPr>
      <w:spacing w:after="100"/>
      <w:ind w:left="660"/>
    </w:pPr>
  </w:style>
  <w:style w:type="paragraph" w:styleId="ndicedeilustraes">
    <w:name w:val="table of figures"/>
    <w:basedOn w:val="Normal"/>
    <w:next w:val="Normal"/>
    <w:uiPriority w:val="99"/>
    <w:unhideWhenUsed/>
    <w:rsid w:val="00662D41"/>
  </w:style>
  <w:style w:type="paragraph" w:styleId="Pr-formataoHTML">
    <w:name w:val="HTML Preformatted"/>
    <w:basedOn w:val="Normal"/>
    <w:link w:val="Pr-formataoHTMLChar"/>
    <w:uiPriority w:val="99"/>
    <w:semiHidden/>
    <w:unhideWhenUsed/>
    <w:rsid w:val="00E400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pt-BR"/>
    </w:rPr>
  </w:style>
  <w:style w:type="character" w:customStyle="1" w:styleId="Pr-formataoHTMLChar">
    <w:name w:val="Pré-formatação HTML Char"/>
    <w:basedOn w:val="Fontepargpadro"/>
    <w:link w:val="Pr-formataoHTML"/>
    <w:uiPriority w:val="99"/>
    <w:semiHidden/>
    <w:rsid w:val="00E400B2"/>
    <w:rPr>
      <w:rFonts w:ascii="Courier New" w:eastAsia="Times New Roman" w:hAnsi="Courier New" w:cs="Courier New"/>
      <w:sz w:val="20"/>
      <w:szCs w:val="20"/>
      <w:lang w:eastAsia="pt-BR"/>
    </w:rPr>
  </w:style>
  <w:style w:type="character" w:styleId="TextodoEspaoReservado">
    <w:name w:val="Placeholder Text"/>
    <w:basedOn w:val="Fontepargpadro"/>
    <w:uiPriority w:val="99"/>
    <w:semiHidden/>
    <w:rsid w:val="00E400B2"/>
    <w:rPr>
      <w:color w:val="808080"/>
    </w:rPr>
  </w:style>
  <w:style w:type="paragraph" w:styleId="Textodebalo">
    <w:name w:val="Balloon Text"/>
    <w:basedOn w:val="Normal"/>
    <w:link w:val="TextodebaloChar"/>
    <w:uiPriority w:val="99"/>
    <w:semiHidden/>
    <w:unhideWhenUsed/>
    <w:rsid w:val="00E400B2"/>
    <w:rPr>
      <w:rFonts w:ascii="Tahoma" w:hAnsi="Tahoma" w:cs="Tahoma"/>
      <w:sz w:val="16"/>
      <w:szCs w:val="16"/>
    </w:rPr>
  </w:style>
  <w:style w:type="character" w:customStyle="1" w:styleId="TextodebaloChar">
    <w:name w:val="Texto de balão Char"/>
    <w:basedOn w:val="Fontepargpadro"/>
    <w:link w:val="Textodebalo"/>
    <w:uiPriority w:val="99"/>
    <w:semiHidden/>
    <w:rsid w:val="00E400B2"/>
    <w:rPr>
      <w:rFonts w:ascii="Tahoma" w:hAnsi="Tahoma" w:cs="Tahoma"/>
      <w:sz w:val="16"/>
      <w:szCs w:val="16"/>
    </w:rPr>
  </w:style>
  <w:style w:type="character" w:styleId="Forte">
    <w:name w:val="Strong"/>
    <w:uiPriority w:val="22"/>
    <w:qFormat/>
    <w:rsid w:val="00AC0677"/>
    <w:rPr>
      <w:b/>
      <w:bCs/>
    </w:rPr>
  </w:style>
  <w:style w:type="table" w:customStyle="1" w:styleId="ListaColorida-nfase21">
    <w:name w:val="Lista Colorida - Ênfase 21"/>
    <w:basedOn w:val="Tabelanormal"/>
    <w:uiPriority w:val="72"/>
    <w:rsid w:val="00B370CE"/>
    <w:rPr>
      <w:color w:val="000000"/>
    </w:rPr>
    <w:tblPr>
      <w:tblStyleRowBandSize w:val="1"/>
      <w:tblStyleColBandSize w:val="1"/>
      <w:tblInd w:w="0" w:type="dxa"/>
      <w:tblCellMar>
        <w:top w:w="0" w:type="dxa"/>
        <w:left w:w="108" w:type="dxa"/>
        <w:bottom w:w="0" w:type="dxa"/>
        <w:right w:w="108" w:type="dxa"/>
      </w:tblCellMar>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ListaColorida-nfase2">
    <w:name w:val="Colorful List Accent 2"/>
    <w:basedOn w:val="Tabelanormal"/>
    <w:uiPriority w:val="72"/>
    <w:rsid w:val="00B370CE"/>
    <w:rPr>
      <w:color w:val="000000" w:themeColor="text1"/>
    </w:rPr>
    <w:tblPr>
      <w:tblStyleRowBandSize w:val="1"/>
      <w:tblStyleColBandSize w:val="1"/>
      <w:tblInd w:w="0" w:type="dxa"/>
      <w:tblCellMar>
        <w:top w:w="0" w:type="dxa"/>
        <w:left w:w="108" w:type="dxa"/>
        <w:bottom w:w="0" w:type="dxa"/>
        <w:right w:w="108" w:type="dxa"/>
      </w:tblCellMar>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paragraph" w:styleId="NormalWeb">
    <w:name w:val="Normal (Web)"/>
    <w:basedOn w:val="Normal"/>
    <w:uiPriority w:val="99"/>
    <w:semiHidden/>
    <w:unhideWhenUsed/>
    <w:rsid w:val="00590162"/>
    <w:pPr>
      <w:spacing w:before="100" w:beforeAutospacing="1" w:after="100" w:afterAutospacing="1"/>
    </w:pPr>
    <w:rPr>
      <w:rFonts w:eastAsiaTheme="minorEastAsia"/>
      <w:szCs w:val="24"/>
      <w:lang w:eastAsia="pt-BR"/>
    </w:rPr>
  </w:style>
  <w:style w:type="table" w:customStyle="1" w:styleId="TabeladeLista4-nfase61">
    <w:name w:val="Tabela de Lista 4 - Ênfase 61"/>
    <w:basedOn w:val="Tabelanormal"/>
    <w:uiPriority w:val="49"/>
    <w:rsid w:val="00DA58DF"/>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NotadeRodap">
    <w:name w:val="Nota de Rodapé"/>
    <w:basedOn w:val="Textodenotaderodap"/>
    <w:qFormat/>
    <w:rsid w:val="00AC0677"/>
    <w:rPr>
      <w:sz w:val="20"/>
      <w:szCs w:val="20"/>
    </w:rPr>
  </w:style>
  <w:style w:type="paragraph" w:styleId="Textodenotaderodap">
    <w:name w:val="footnote text"/>
    <w:basedOn w:val="Normal"/>
    <w:link w:val="TextodenotaderodapChar"/>
    <w:uiPriority w:val="99"/>
    <w:semiHidden/>
    <w:unhideWhenUsed/>
    <w:rsid w:val="00D46CA6"/>
  </w:style>
  <w:style w:type="character" w:customStyle="1" w:styleId="TextodenotaderodapChar">
    <w:name w:val="Texto de nota de rodapé Char"/>
    <w:basedOn w:val="Fontepargpadro"/>
    <w:link w:val="Textodenotaderodap"/>
    <w:uiPriority w:val="99"/>
    <w:semiHidden/>
    <w:rsid w:val="00D46CA6"/>
  </w:style>
  <w:style w:type="paragraph" w:customStyle="1" w:styleId="BibliografiaABNT">
    <w:name w:val="Bibliografia ABNT"/>
    <w:basedOn w:val="Bibliografia"/>
    <w:qFormat/>
    <w:rsid w:val="00AC0677"/>
    <w:pPr>
      <w:ind w:left="709" w:hanging="709"/>
      <w:jc w:val="left"/>
    </w:pPr>
    <w:rPr>
      <w:noProof/>
    </w:rPr>
  </w:style>
  <w:style w:type="paragraph" w:styleId="Bibliografia">
    <w:name w:val="Bibliography"/>
    <w:basedOn w:val="Normal"/>
    <w:next w:val="Normal"/>
    <w:uiPriority w:val="37"/>
    <w:unhideWhenUsed/>
    <w:rsid w:val="00D46CA6"/>
  </w:style>
  <w:style w:type="character" w:styleId="nfase">
    <w:name w:val="Emphasis"/>
    <w:uiPriority w:val="20"/>
    <w:qFormat/>
    <w:rsid w:val="00AC0677"/>
    <w:rPr>
      <w:i/>
      <w:iCs/>
    </w:rPr>
  </w:style>
  <w:style w:type="paragraph" w:styleId="SemEspaamento">
    <w:name w:val="No Spacing"/>
    <w:aliases w:val="Parágrafo,Corpo de Texto"/>
    <w:basedOn w:val="Normal"/>
    <w:next w:val="Normal"/>
    <w:link w:val="SemEspaamentoChar"/>
    <w:autoRedefine/>
    <w:uiPriority w:val="1"/>
    <w:qFormat/>
    <w:rsid w:val="00AC0677"/>
    <w:rPr>
      <w:rFonts w:ascii="Calibri" w:hAnsi="Calibri" w:cs="Arial"/>
      <w:sz w:val="20"/>
      <w:szCs w:val="20"/>
    </w:rPr>
  </w:style>
  <w:style w:type="character" w:customStyle="1" w:styleId="SemEspaamentoChar">
    <w:name w:val="Sem Espaçamento Char"/>
    <w:aliases w:val="Parágrafo Char,Corpo de Texto Char"/>
    <w:link w:val="SemEspaamento"/>
    <w:uiPriority w:val="1"/>
    <w:rsid w:val="00AC0677"/>
    <w:rPr>
      <w:rFonts w:eastAsia="Arial Unicode MS" w:cs="Arial"/>
    </w:rPr>
  </w:style>
  <w:style w:type="paragraph" w:styleId="Citao">
    <w:name w:val="Quote"/>
    <w:basedOn w:val="Normal"/>
    <w:next w:val="CorpodoTexto"/>
    <w:link w:val="CitaoChar"/>
    <w:uiPriority w:val="29"/>
    <w:qFormat/>
    <w:rsid w:val="00AC0677"/>
    <w:pPr>
      <w:ind w:left="2268"/>
    </w:pPr>
    <w:rPr>
      <w:iCs/>
      <w:sz w:val="20"/>
    </w:rPr>
  </w:style>
  <w:style w:type="character" w:customStyle="1" w:styleId="CitaoChar">
    <w:name w:val="Citação Char"/>
    <w:link w:val="Citao"/>
    <w:uiPriority w:val="29"/>
    <w:rsid w:val="00AC0677"/>
    <w:rPr>
      <w:rFonts w:ascii="Times New Roman" w:eastAsia="Arial Unicode MS" w:hAnsi="Times New Roman"/>
      <w:iCs/>
      <w:szCs w:val="22"/>
    </w:rPr>
  </w:style>
  <w:style w:type="table" w:customStyle="1" w:styleId="TabeladeGrade1Clara-nfase61">
    <w:name w:val="Tabela de Grade 1 Clara - Ênfase 61"/>
    <w:basedOn w:val="Tabelanormal"/>
    <w:uiPriority w:val="46"/>
    <w:rsid w:val="007A4B3D"/>
    <w:tblPr>
      <w:tblStyleRowBandSize w:val="1"/>
      <w:tblStyleColBandSize w:val="1"/>
      <w:tblInd w:w="0" w:type="dxa"/>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CellMar>
        <w:top w:w="0" w:type="dxa"/>
        <w:left w:w="108" w:type="dxa"/>
        <w:bottom w:w="0" w:type="dxa"/>
        <w:right w:w="108" w:type="dxa"/>
      </w:tblCellMar>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SombreamentoMdio1-nfase51">
    <w:name w:val="Sombreamento Médio 1 - Ênfase 51"/>
    <w:basedOn w:val="Tabelanormal"/>
    <w:next w:val="SombreamentoMdio1-nfase5"/>
    <w:uiPriority w:val="63"/>
    <w:rsid w:val="007A4B3D"/>
    <w:rPr>
      <w:rFonts w:asciiTheme="minorHAnsi" w:eastAsiaTheme="minorHAnsi" w:hAnsiTheme="minorHAnsi" w:cstheme="minorBidi"/>
      <w:sz w:val="22"/>
      <w:szCs w:val="22"/>
    </w:rPr>
    <w:tblPr>
      <w:tblStyleRowBandSize w:val="1"/>
      <w:tblStyleColBandSize w:val="1"/>
      <w:tblInd w:w="0" w:type="dxa"/>
      <w:tblBorders>
        <w:top w:val="single" w:sz="8" w:space="0" w:color="7295D2"/>
        <w:left w:val="single" w:sz="8" w:space="0" w:color="7295D2"/>
        <w:bottom w:val="single" w:sz="8" w:space="0" w:color="7295D2"/>
        <w:right w:val="single" w:sz="8" w:space="0" w:color="7295D2"/>
        <w:insideH w:val="single" w:sz="8" w:space="0" w:color="7295D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SombreamentoMdio1-nfase5">
    <w:name w:val="Medium Shading 1 Accent 5"/>
    <w:basedOn w:val="Tabelanormal"/>
    <w:uiPriority w:val="63"/>
    <w:rsid w:val="007A4B3D"/>
    <w:tblPr>
      <w:tblStyleRowBandSize w:val="1"/>
      <w:tblStyleColBandSize w:val="1"/>
      <w:tblInd w:w="0" w:type="dxa"/>
      <w:tbl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single" w:sz="8" w:space="0" w:color="7295D2"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nil"/>
          <w:insideV w:val="nil"/>
        </w:tcBorders>
        <w:shd w:val="clear" w:color="auto" w:fill="4472C4" w:themeFill="accent5"/>
      </w:tcPr>
    </w:tblStylePr>
    <w:tblStylePr w:type="lastRow">
      <w:pPr>
        <w:spacing w:before="0" w:after="0" w:line="240" w:lineRule="auto"/>
      </w:pPr>
      <w:rPr>
        <w:b/>
        <w:bCs/>
      </w:rPr>
      <w:tblPr/>
      <w:tcPr>
        <w:tcBorders>
          <w:top w:val="double" w:sz="6"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5" w:themeFillTint="3F"/>
      </w:tcPr>
    </w:tblStylePr>
    <w:tblStylePr w:type="band1Horz">
      <w:tblPr/>
      <w:tcPr>
        <w:tcBorders>
          <w:insideH w:val="nil"/>
          <w:insideV w:val="nil"/>
        </w:tcBorders>
        <w:shd w:val="clear" w:color="auto" w:fill="D0DBF0" w:themeFill="accent5" w:themeFillTint="3F"/>
      </w:tcPr>
    </w:tblStylePr>
    <w:tblStylePr w:type="band2Horz">
      <w:tblPr/>
      <w:tcPr>
        <w:tcBorders>
          <w:insideH w:val="nil"/>
          <w:insideV w:val="nil"/>
        </w:tcBorders>
      </w:tcPr>
    </w:tblStylePr>
  </w:style>
  <w:style w:type="character" w:customStyle="1" w:styleId="apple-style-span">
    <w:name w:val="apple-style-span"/>
    <w:basedOn w:val="Fontepargpadro"/>
    <w:rsid w:val="00D30E9C"/>
  </w:style>
  <w:style w:type="character" w:styleId="HiperlinkVisitado">
    <w:name w:val="FollowedHyperlink"/>
    <w:basedOn w:val="Fontepargpadro"/>
    <w:uiPriority w:val="99"/>
    <w:semiHidden/>
    <w:unhideWhenUsed/>
    <w:rsid w:val="001C2EE5"/>
    <w:rPr>
      <w:color w:val="954F72"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pt-B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lsdException w:name="heading 7" w:uiPriority="9"/>
    <w:lsdException w:name="heading 8" w:uiPriority="9"/>
    <w:lsdException w:name="heading 9"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aliases w:val="Capa"/>
    <w:qFormat/>
    <w:rsid w:val="00AC0677"/>
    <w:pPr>
      <w:jc w:val="both"/>
    </w:pPr>
    <w:rPr>
      <w:rFonts w:ascii="Times New Roman" w:eastAsia="Arial Unicode MS" w:hAnsi="Times New Roman"/>
      <w:sz w:val="24"/>
      <w:szCs w:val="22"/>
    </w:rPr>
  </w:style>
  <w:style w:type="paragraph" w:styleId="Ttulo1">
    <w:name w:val="heading 1"/>
    <w:basedOn w:val="Normal"/>
    <w:next w:val="CorpodoTexto"/>
    <w:link w:val="Ttulo1Char"/>
    <w:uiPriority w:val="9"/>
    <w:qFormat/>
    <w:rsid w:val="005E1BD8"/>
    <w:pPr>
      <w:keepNext/>
      <w:keepLines/>
      <w:spacing w:before="240" w:after="360" w:line="360" w:lineRule="auto"/>
      <w:ind w:left="431" w:hanging="431"/>
      <w:outlineLvl w:val="0"/>
    </w:pPr>
    <w:rPr>
      <w:rFonts w:ascii="Arial" w:hAnsi="Arial" w:cs="Arial"/>
      <w:b/>
      <w:bCs/>
      <w:caps/>
      <w:sz w:val="28"/>
      <w:szCs w:val="28"/>
    </w:rPr>
  </w:style>
  <w:style w:type="paragraph" w:styleId="Ttulo2">
    <w:name w:val="heading 2"/>
    <w:basedOn w:val="Normal"/>
    <w:next w:val="CorpodoTexto"/>
    <w:link w:val="Ttulo2Char"/>
    <w:uiPriority w:val="9"/>
    <w:unhideWhenUsed/>
    <w:qFormat/>
    <w:rsid w:val="00EE1AB0"/>
    <w:pPr>
      <w:keepNext/>
      <w:keepLines/>
      <w:numPr>
        <w:ilvl w:val="1"/>
        <w:numId w:val="40"/>
      </w:numPr>
      <w:spacing w:before="240" w:after="360" w:line="360" w:lineRule="auto"/>
      <w:outlineLvl w:val="1"/>
    </w:pPr>
    <w:rPr>
      <w:rFonts w:ascii="Arial" w:hAnsi="Arial" w:cs="Arial"/>
      <w:b/>
      <w:bCs/>
      <w:szCs w:val="26"/>
    </w:rPr>
  </w:style>
  <w:style w:type="paragraph" w:styleId="Ttulo3">
    <w:name w:val="heading 3"/>
    <w:basedOn w:val="Normal"/>
    <w:next w:val="CorpodoTexto"/>
    <w:link w:val="Ttulo3Char"/>
    <w:uiPriority w:val="9"/>
    <w:unhideWhenUsed/>
    <w:qFormat/>
    <w:rsid w:val="00EE1AB0"/>
    <w:pPr>
      <w:keepNext/>
      <w:keepLines/>
      <w:numPr>
        <w:ilvl w:val="2"/>
        <w:numId w:val="40"/>
      </w:numPr>
      <w:spacing w:before="240" w:after="360" w:line="360" w:lineRule="auto"/>
      <w:outlineLvl w:val="2"/>
    </w:pPr>
    <w:rPr>
      <w:rFonts w:ascii="Arial" w:hAnsi="Arial" w:cs="Arial"/>
      <w:b/>
      <w:bCs/>
    </w:rPr>
  </w:style>
  <w:style w:type="paragraph" w:styleId="Ttulo4">
    <w:name w:val="heading 4"/>
    <w:basedOn w:val="Normal"/>
    <w:next w:val="CorpodoTexto"/>
    <w:link w:val="Ttulo4Char"/>
    <w:uiPriority w:val="9"/>
    <w:semiHidden/>
    <w:unhideWhenUsed/>
    <w:qFormat/>
    <w:rsid w:val="00AC0677"/>
    <w:pPr>
      <w:keepNext/>
      <w:keepLines/>
      <w:tabs>
        <w:tab w:val="num" w:pos="2880"/>
      </w:tabs>
      <w:ind w:left="864" w:hanging="864"/>
      <w:outlineLvl w:val="3"/>
    </w:pPr>
    <w:rPr>
      <w:rFonts w:cstheme="majorBidi"/>
      <w:bCs/>
      <w:iCs/>
    </w:rPr>
  </w:style>
  <w:style w:type="paragraph" w:styleId="Ttulo5">
    <w:name w:val="heading 5"/>
    <w:basedOn w:val="Normal"/>
    <w:next w:val="CorpodoTexto"/>
    <w:link w:val="Ttulo5Char"/>
    <w:uiPriority w:val="9"/>
    <w:semiHidden/>
    <w:unhideWhenUsed/>
    <w:qFormat/>
    <w:rsid w:val="00AC0677"/>
    <w:pPr>
      <w:keepNext/>
      <w:keepLines/>
      <w:ind w:left="1008" w:hanging="1008"/>
      <w:outlineLvl w:val="4"/>
    </w:pPr>
    <w:rPr>
      <w:b/>
      <w:i/>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CorpodoTexto">
    <w:name w:val="Corpo do Texto"/>
    <w:basedOn w:val="Normal"/>
    <w:qFormat/>
    <w:rsid w:val="00AC0677"/>
    <w:pPr>
      <w:spacing w:line="360" w:lineRule="auto"/>
      <w:ind w:firstLine="709"/>
    </w:pPr>
  </w:style>
  <w:style w:type="character" w:customStyle="1" w:styleId="Ttulo1Char">
    <w:name w:val="Título 1 Char"/>
    <w:link w:val="Ttulo1"/>
    <w:uiPriority w:val="9"/>
    <w:rsid w:val="005E1BD8"/>
    <w:rPr>
      <w:rFonts w:ascii="Arial" w:eastAsia="Arial Unicode MS" w:hAnsi="Arial" w:cs="Arial"/>
      <w:b/>
      <w:bCs/>
      <w:caps/>
      <w:sz w:val="28"/>
      <w:szCs w:val="28"/>
    </w:rPr>
  </w:style>
  <w:style w:type="character" w:customStyle="1" w:styleId="Ttulo2Char">
    <w:name w:val="Título 2 Char"/>
    <w:link w:val="Ttulo2"/>
    <w:uiPriority w:val="9"/>
    <w:rsid w:val="00EE1AB0"/>
    <w:rPr>
      <w:rFonts w:ascii="Arial" w:eastAsia="Arial Unicode MS" w:hAnsi="Arial" w:cs="Arial"/>
      <w:b/>
      <w:bCs/>
      <w:sz w:val="24"/>
      <w:szCs w:val="26"/>
    </w:rPr>
  </w:style>
  <w:style w:type="character" w:customStyle="1" w:styleId="Ttulo3Char">
    <w:name w:val="Título 3 Char"/>
    <w:link w:val="Ttulo3"/>
    <w:uiPriority w:val="9"/>
    <w:rsid w:val="00EE1AB0"/>
    <w:rPr>
      <w:rFonts w:ascii="Arial" w:eastAsia="Arial Unicode MS" w:hAnsi="Arial" w:cs="Arial"/>
      <w:b/>
      <w:bCs/>
      <w:sz w:val="24"/>
      <w:szCs w:val="22"/>
    </w:rPr>
  </w:style>
  <w:style w:type="character" w:customStyle="1" w:styleId="Ttulo4Char">
    <w:name w:val="Título 4 Char"/>
    <w:link w:val="Ttulo4"/>
    <w:uiPriority w:val="9"/>
    <w:semiHidden/>
    <w:rsid w:val="00AC0677"/>
    <w:rPr>
      <w:rFonts w:ascii="Times New Roman" w:eastAsia="Arial Unicode MS" w:hAnsi="Times New Roman" w:cstheme="majorBidi"/>
      <w:bCs/>
      <w:iCs/>
      <w:sz w:val="24"/>
      <w:szCs w:val="22"/>
    </w:rPr>
  </w:style>
  <w:style w:type="character" w:customStyle="1" w:styleId="Ttulo5Char">
    <w:name w:val="Título 5 Char"/>
    <w:link w:val="Ttulo5"/>
    <w:uiPriority w:val="9"/>
    <w:semiHidden/>
    <w:rsid w:val="00AC0677"/>
    <w:rPr>
      <w:rFonts w:ascii="Times New Roman" w:eastAsia="Arial Unicode MS" w:hAnsi="Times New Roman"/>
      <w:b/>
      <w:i/>
      <w:sz w:val="24"/>
      <w:szCs w:val="22"/>
    </w:rPr>
  </w:style>
  <w:style w:type="paragraph" w:styleId="PargrafodaLista">
    <w:name w:val="List Paragraph"/>
    <w:basedOn w:val="Normal"/>
    <w:uiPriority w:val="34"/>
    <w:rsid w:val="00F30656"/>
    <w:pPr>
      <w:ind w:left="720"/>
      <w:contextualSpacing/>
    </w:pPr>
  </w:style>
  <w:style w:type="paragraph" w:customStyle="1" w:styleId="Default">
    <w:name w:val="Default"/>
    <w:rsid w:val="00F30656"/>
    <w:pPr>
      <w:autoSpaceDE w:val="0"/>
      <w:autoSpaceDN w:val="0"/>
      <w:adjustRightInd w:val="0"/>
    </w:pPr>
    <w:rPr>
      <w:rFonts w:ascii="Arial" w:hAnsi="Arial" w:cs="Arial"/>
      <w:color w:val="000000"/>
      <w:sz w:val="24"/>
      <w:szCs w:val="24"/>
    </w:rPr>
  </w:style>
  <w:style w:type="table" w:styleId="Tabelacomgrade">
    <w:name w:val="Table Grid"/>
    <w:basedOn w:val="Tabelanormal"/>
    <w:uiPriority w:val="39"/>
    <w:rsid w:val="00F3065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egenda">
    <w:name w:val="caption"/>
    <w:basedOn w:val="Normal"/>
    <w:next w:val="Normal"/>
    <w:link w:val="LegendaChar"/>
    <w:uiPriority w:val="35"/>
    <w:unhideWhenUsed/>
    <w:qFormat/>
    <w:rsid w:val="00AC0677"/>
    <w:rPr>
      <w:b/>
      <w:bCs/>
      <w:sz w:val="18"/>
      <w:szCs w:val="18"/>
    </w:rPr>
  </w:style>
  <w:style w:type="character" w:customStyle="1" w:styleId="LegendaChar">
    <w:name w:val="Legenda Char"/>
    <w:basedOn w:val="Fontepargpadro"/>
    <w:link w:val="Legenda"/>
    <w:uiPriority w:val="35"/>
    <w:rsid w:val="00F30656"/>
    <w:rPr>
      <w:rFonts w:ascii="Times New Roman" w:eastAsia="Arial Unicode MS" w:hAnsi="Times New Roman"/>
      <w:b/>
      <w:bCs/>
      <w:sz w:val="18"/>
      <w:szCs w:val="18"/>
    </w:rPr>
  </w:style>
  <w:style w:type="paragraph" w:customStyle="1" w:styleId="Estilo3">
    <w:name w:val="Estilo3"/>
    <w:basedOn w:val="Ttulo3"/>
    <w:link w:val="Estilo3Char"/>
    <w:rsid w:val="003D7FEC"/>
    <w:pPr>
      <w:spacing w:before="360" w:after="240"/>
    </w:pPr>
  </w:style>
  <w:style w:type="character" w:customStyle="1" w:styleId="Estilo3Char">
    <w:name w:val="Estilo3 Char"/>
    <w:basedOn w:val="Ttulo3Char"/>
    <w:link w:val="Estilo3"/>
    <w:rsid w:val="003D7FEC"/>
    <w:rPr>
      <w:rFonts w:ascii="Arial" w:eastAsiaTheme="majorEastAsia" w:hAnsi="Arial" w:cstheme="majorBidi"/>
      <w:b/>
      <w:bCs/>
      <w:color w:val="1F4D78" w:themeColor="accent1" w:themeShade="7F"/>
      <w:sz w:val="24"/>
      <w:szCs w:val="24"/>
    </w:rPr>
  </w:style>
  <w:style w:type="paragraph" w:customStyle="1" w:styleId="Estilo4">
    <w:name w:val="Estilo 4"/>
    <w:basedOn w:val="Normal"/>
    <w:next w:val="Normal"/>
    <w:link w:val="Estilo4Char"/>
    <w:rsid w:val="008C3ED1"/>
    <w:pPr>
      <w:spacing w:before="360" w:after="240" w:line="360" w:lineRule="auto"/>
      <w:outlineLvl w:val="3"/>
    </w:pPr>
    <w:rPr>
      <w:rFonts w:ascii="Arial" w:hAnsi="Arial"/>
      <w:b/>
    </w:rPr>
  </w:style>
  <w:style w:type="character" w:customStyle="1" w:styleId="Estilo4Char">
    <w:name w:val="Estilo 4 Char"/>
    <w:basedOn w:val="Fontepargpadro"/>
    <w:link w:val="Estilo4"/>
    <w:rsid w:val="008C3ED1"/>
    <w:rPr>
      <w:rFonts w:ascii="Arial" w:hAnsi="Arial"/>
      <w:b/>
      <w:sz w:val="24"/>
    </w:rPr>
  </w:style>
  <w:style w:type="paragraph" w:styleId="Cabealho">
    <w:name w:val="header"/>
    <w:basedOn w:val="Normal"/>
    <w:link w:val="CabealhoChar"/>
    <w:uiPriority w:val="99"/>
    <w:unhideWhenUsed/>
    <w:rsid w:val="002F6B97"/>
    <w:pPr>
      <w:tabs>
        <w:tab w:val="center" w:pos="4252"/>
        <w:tab w:val="right" w:pos="8504"/>
      </w:tabs>
    </w:pPr>
  </w:style>
  <w:style w:type="character" w:customStyle="1" w:styleId="CabealhoChar">
    <w:name w:val="Cabeçalho Char"/>
    <w:basedOn w:val="Fontepargpadro"/>
    <w:link w:val="Cabealho"/>
    <w:uiPriority w:val="99"/>
    <w:rsid w:val="002F6B97"/>
  </w:style>
  <w:style w:type="paragraph" w:styleId="Rodap">
    <w:name w:val="footer"/>
    <w:basedOn w:val="Normal"/>
    <w:link w:val="RodapChar"/>
    <w:uiPriority w:val="99"/>
    <w:unhideWhenUsed/>
    <w:rsid w:val="002F6B97"/>
    <w:pPr>
      <w:tabs>
        <w:tab w:val="center" w:pos="4252"/>
        <w:tab w:val="right" w:pos="8504"/>
      </w:tabs>
    </w:pPr>
  </w:style>
  <w:style w:type="character" w:customStyle="1" w:styleId="RodapChar">
    <w:name w:val="Rodapé Char"/>
    <w:basedOn w:val="Fontepargpadro"/>
    <w:link w:val="Rodap"/>
    <w:uiPriority w:val="99"/>
    <w:rsid w:val="002F6B97"/>
  </w:style>
  <w:style w:type="paragraph" w:styleId="CabealhodoSumrio">
    <w:name w:val="TOC Heading"/>
    <w:basedOn w:val="Ttulo1"/>
    <w:next w:val="Normal"/>
    <w:uiPriority w:val="39"/>
    <w:unhideWhenUsed/>
    <w:qFormat/>
    <w:rsid w:val="00AC0677"/>
    <w:pPr>
      <w:ind w:left="0" w:firstLine="0"/>
      <w:outlineLvl w:val="9"/>
    </w:pPr>
  </w:style>
  <w:style w:type="paragraph" w:styleId="Sumrio2">
    <w:name w:val="toc 2"/>
    <w:basedOn w:val="Normal"/>
    <w:next w:val="Normal"/>
    <w:autoRedefine/>
    <w:uiPriority w:val="39"/>
    <w:unhideWhenUsed/>
    <w:rsid w:val="0092412E"/>
    <w:pPr>
      <w:spacing w:after="100"/>
      <w:ind w:left="220"/>
    </w:pPr>
    <w:rPr>
      <w:rFonts w:eastAsiaTheme="minorEastAsia"/>
      <w:lang w:eastAsia="pt-BR"/>
    </w:rPr>
  </w:style>
  <w:style w:type="paragraph" w:styleId="Sumrio1">
    <w:name w:val="toc 1"/>
    <w:basedOn w:val="Normal"/>
    <w:next w:val="Normal"/>
    <w:autoRedefine/>
    <w:uiPriority w:val="39"/>
    <w:unhideWhenUsed/>
    <w:rsid w:val="0092412E"/>
    <w:pPr>
      <w:spacing w:after="100"/>
    </w:pPr>
    <w:rPr>
      <w:rFonts w:eastAsiaTheme="minorEastAsia"/>
      <w:lang w:eastAsia="pt-BR"/>
    </w:rPr>
  </w:style>
  <w:style w:type="paragraph" w:styleId="Sumrio3">
    <w:name w:val="toc 3"/>
    <w:basedOn w:val="Normal"/>
    <w:next w:val="Normal"/>
    <w:autoRedefine/>
    <w:uiPriority w:val="39"/>
    <w:unhideWhenUsed/>
    <w:rsid w:val="0092412E"/>
    <w:pPr>
      <w:spacing w:after="100"/>
      <w:ind w:left="440"/>
    </w:pPr>
    <w:rPr>
      <w:rFonts w:eastAsiaTheme="minorEastAsia"/>
      <w:lang w:eastAsia="pt-BR"/>
    </w:rPr>
  </w:style>
  <w:style w:type="character" w:styleId="Hyperlink">
    <w:name w:val="Hyperlink"/>
    <w:basedOn w:val="Fontepargpadro"/>
    <w:uiPriority w:val="99"/>
    <w:unhideWhenUsed/>
    <w:rsid w:val="0092412E"/>
    <w:rPr>
      <w:color w:val="0563C1" w:themeColor="hyperlink"/>
      <w:u w:val="single"/>
    </w:rPr>
  </w:style>
  <w:style w:type="paragraph" w:styleId="Sumrio4">
    <w:name w:val="toc 4"/>
    <w:basedOn w:val="Normal"/>
    <w:next w:val="Normal"/>
    <w:autoRedefine/>
    <w:uiPriority w:val="39"/>
    <w:unhideWhenUsed/>
    <w:rsid w:val="004D2D00"/>
    <w:pPr>
      <w:spacing w:after="100"/>
      <w:ind w:left="660"/>
    </w:pPr>
  </w:style>
  <w:style w:type="paragraph" w:styleId="ndicedeilustraes">
    <w:name w:val="table of figures"/>
    <w:basedOn w:val="Normal"/>
    <w:next w:val="Normal"/>
    <w:uiPriority w:val="99"/>
    <w:unhideWhenUsed/>
    <w:rsid w:val="00662D41"/>
  </w:style>
  <w:style w:type="paragraph" w:styleId="Pr-formataoHTML">
    <w:name w:val="HTML Preformatted"/>
    <w:basedOn w:val="Normal"/>
    <w:link w:val="Pr-formataoHTMLChar"/>
    <w:uiPriority w:val="99"/>
    <w:semiHidden/>
    <w:unhideWhenUsed/>
    <w:rsid w:val="00E400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pt-BR"/>
    </w:rPr>
  </w:style>
  <w:style w:type="character" w:customStyle="1" w:styleId="Pr-formataoHTMLChar">
    <w:name w:val="Pré-formatação HTML Char"/>
    <w:basedOn w:val="Fontepargpadro"/>
    <w:link w:val="Pr-formataoHTML"/>
    <w:uiPriority w:val="99"/>
    <w:semiHidden/>
    <w:rsid w:val="00E400B2"/>
    <w:rPr>
      <w:rFonts w:ascii="Courier New" w:eastAsia="Times New Roman" w:hAnsi="Courier New" w:cs="Courier New"/>
      <w:sz w:val="20"/>
      <w:szCs w:val="20"/>
      <w:lang w:eastAsia="pt-BR"/>
    </w:rPr>
  </w:style>
  <w:style w:type="character" w:styleId="TextodoEspaoReservado">
    <w:name w:val="Placeholder Text"/>
    <w:basedOn w:val="Fontepargpadro"/>
    <w:uiPriority w:val="99"/>
    <w:semiHidden/>
    <w:rsid w:val="00E400B2"/>
    <w:rPr>
      <w:color w:val="808080"/>
    </w:rPr>
  </w:style>
  <w:style w:type="paragraph" w:styleId="Textodebalo">
    <w:name w:val="Balloon Text"/>
    <w:basedOn w:val="Normal"/>
    <w:link w:val="TextodebaloChar"/>
    <w:uiPriority w:val="99"/>
    <w:semiHidden/>
    <w:unhideWhenUsed/>
    <w:rsid w:val="00E400B2"/>
    <w:rPr>
      <w:rFonts w:ascii="Tahoma" w:hAnsi="Tahoma" w:cs="Tahoma"/>
      <w:sz w:val="16"/>
      <w:szCs w:val="16"/>
    </w:rPr>
  </w:style>
  <w:style w:type="character" w:customStyle="1" w:styleId="TextodebaloChar">
    <w:name w:val="Texto de balão Char"/>
    <w:basedOn w:val="Fontepargpadro"/>
    <w:link w:val="Textodebalo"/>
    <w:uiPriority w:val="99"/>
    <w:semiHidden/>
    <w:rsid w:val="00E400B2"/>
    <w:rPr>
      <w:rFonts w:ascii="Tahoma" w:hAnsi="Tahoma" w:cs="Tahoma"/>
      <w:sz w:val="16"/>
      <w:szCs w:val="16"/>
    </w:rPr>
  </w:style>
  <w:style w:type="character" w:styleId="Forte">
    <w:name w:val="Strong"/>
    <w:uiPriority w:val="22"/>
    <w:qFormat/>
    <w:rsid w:val="00AC0677"/>
    <w:rPr>
      <w:b/>
      <w:bCs/>
    </w:rPr>
  </w:style>
  <w:style w:type="table" w:customStyle="1" w:styleId="ListaColorida-nfase21">
    <w:name w:val="Lista Colorida - Ênfase 21"/>
    <w:basedOn w:val="Tabelanormal"/>
    <w:uiPriority w:val="72"/>
    <w:rsid w:val="00B370CE"/>
    <w:rPr>
      <w:color w:val="000000"/>
    </w:rPr>
    <w:tblPr>
      <w:tblStyleRowBandSize w:val="1"/>
      <w:tblStyleColBandSize w:val="1"/>
      <w:tblInd w:w="0" w:type="dxa"/>
      <w:tblCellMar>
        <w:top w:w="0" w:type="dxa"/>
        <w:left w:w="108" w:type="dxa"/>
        <w:bottom w:w="0" w:type="dxa"/>
        <w:right w:w="108" w:type="dxa"/>
      </w:tblCellMar>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ListaColorida-nfase2">
    <w:name w:val="Colorful List Accent 2"/>
    <w:basedOn w:val="Tabelanormal"/>
    <w:uiPriority w:val="72"/>
    <w:rsid w:val="00B370CE"/>
    <w:rPr>
      <w:color w:val="000000" w:themeColor="text1"/>
    </w:rPr>
    <w:tblPr>
      <w:tblStyleRowBandSize w:val="1"/>
      <w:tblStyleColBandSize w:val="1"/>
      <w:tblInd w:w="0" w:type="dxa"/>
      <w:tblCellMar>
        <w:top w:w="0" w:type="dxa"/>
        <w:left w:w="108" w:type="dxa"/>
        <w:bottom w:w="0" w:type="dxa"/>
        <w:right w:w="108" w:type="dxa"/>
      </w:tblCellMar>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paragraph" w:styleId="NormalWeb">
    <w:name w:val="Normal (Web)"/>
    <w:basedOn w:val="Normal"/>
    <w:uiPriority w:val="99"/>
    <w:semiHidden/>
    <w:unhideWhenUsed/>
    <w:rsid w:val="00590162"/>
    <w:pPr>
      <w:spacing w:before="100" w:beforeAutospacing="1" w:after="100" w:afterAutospacing="1"/>
    </w:pPr>
    <w:rPr>
      <w:rFonts w:eastAsiaTheme="minorEastAsia"/>
      <w:szCs w:val="24"/>
      <w:lang w:eastAsia="pt-BR"/>
    </w:rPr>
  </w:style>
  <w:style w:type="table" w:customStyle="1" w:styleId="TabeladeLista4-nfase61">
    <w:name w:val="Tabela de Lista 4 - Ênfase 61"/>
    <w:basedOn w:val="Tabelanormal"/>
    <w:uiPriority w:val="49"/>
    <w:rsid w:val="00DA58DF"/>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NotadeRodap">
    <w:name w:val="Nota de Rodapé"/>
    <w:basedOn w:val="Textodenotaderodap"/>
    <w:qFormat/>
    <w:rsid w:val="00AC0677"/>
    <w:rPr>
      <w:sz w:val="20"/>
      <w:szCs w:val="20"/>
    </w:rPr>
  </w:style>
  <w:style w:type="paragraph" w:styleId="Textodenotaderodap">
    <w:name w:val="footnote text"/>
    <w:basedOn w:val="Normal"/>
    <w:link w:val="TextodenotaderodapChar"/>
    <w:uiPriority w:val="99"/>
    <w:semiHidden/>
    <w:unhideWhenUsed/>
    <w:rsid w:val="00D46CA6"/>
  </w:style>
  <w:style w:type="character" w:customStyle="1" w:styleId="TextodenotaderodapChar">
    <w:name w:val="Texto de nota de rodapé Char"/>
    <w:basedOn w:val="Fontepargpadro"/>
    <w:link w:val="Textodenotaderodap"/>
    <w:uiPriority w:val="99"/>
    <w:semiHidden/>
    <w:rsid w:val="00D46CA6"/>
  </w:style>
  <w:style w:type="paragraph" w:customStyle="1" w:styleId="BibliografiaABNT">
    <w:name w:val="Bibliografia ABNT"/>
    <w:basedOn w:val="Bibliografia"/>
    <w:qFormat/>
    <w:rsid w:val="00AC0677"/>
    <w:pPr>
      <w:ind w:left="709" w:hanging="709"/>
      <w:jc w:val="left"/>
    </w:pPr>
    <w:rPr>
      <w:noProof/>
    </w:rPr>
  </w:style>
  <w:style w:type="paragraph" w:styleId="Bibliografia">
    <w:name w:val="Bibliography"/>
    <w:basedOn w:val="Normal"/>
    <w:next w:val="Normal"/>
    <w:uiPriority w:val="37"/>
    <w:unhideWhenUsed/>
    <w:rsid w:val="00D46CA6"/>
  </w:style>
  <w:style w:type="character" w:styleId="nfase">
    <w:name w:val="Emphasis"/>
    <w:uiPriority w:val="20"/>
    <w:qFormat/>
    <w:rsid w:val="00AC0677"/>
    <w:rPr>
      <w:i/>
      <w:iCs/>
    </w:rPr>
  </w:style>
  <w:style w:type="paragraph" w:styleId="SemEspaamento">
    <w:name w:val="No Spacing"/>
    <w:aliases w:val="Parágrafo,Corpo de Texto"/>
    <w:basedOn w:val="Normal"/>
    <w:next w:val="Normal"/>
    <w:link w:val="SemEspaamentoChar"/>
    <w:autoRedefine/>
    <w:uiPriority w:val="1"/>
    <w:qFormat/>
    <w:rsid w:val="00AC0677"/>
    <w:rPr>
      <w:rFonts w:ascii="Calibri" w:hAnsi="Calibri" w:cs="Arial"/>
      <w:sz w:val="20"/>
      <w:szCs w:val="20"/>
    </w:rPr>
  </w:style>
  <w:style w:type="character" w:customStyle="1" w:styleId="SemEspaamentoChar">
    <w:name w:val="Sem Espaçamento Char"/>
    <w:aliases w:val="Parágrafo Char,Corpo de Texto Char"/>
    <w:link w:val="SemEspaamento"/>
    <w:uiPriority w:val="1"/>
    <w:rsid w:val="00AC0677"/>
    <w:rPr>
      <w:rFonts w:eastAsia="Arial Unicode MS" w:cs="Arial"/>
    </w:rPr>
  </w:style>
  <w:style w:type="paragraph" w:styleId="Citao">
    <w:name w:val="Quote"/>
    <w:basedOn w:val="Normal"/>
    <w:next w:val="CorpodoTexto"/>
    <w:link w:val="CitaoChar"/>
    <w:uiPriority w:val="29"/>
    <w:qFormat/>
    <w:rsid w:val="00AC0677"/>
    <w:pPr>
      <w:ind w:left="2268"/>
    </w:pPr>
    <w:rPr>
      <w:iCs/>
      <w:sz w:val="20"/>
    </w:rPr>
  </w:style>
  <w:style w:type="character" w:customStyle="1" w:styleId="CitaoChar">
    <w:name w:val="Citação Char"/>
    <w:link w:val="Citao"/>
    <w:uiPriority w:val="29"/>
    <w:rsid w:val="00AC0677"/>
    <w:rPr>
      <w:rFonts w:ascii="Times New Roman" w:eastAsia="Arial Unicode MS" w:hAnsi="Times New Roman"/>
      <w:iCs/>
      <w:szCs w:val="22"/>
    </w:rPr>
  </w:style>
  <w:style w:type="table" w:customStyle="1" w:styleId="TabeladeGrade1Clara-nfase61">
    <w:name w:val="Tabela de Grade 1 Clara - Ênfase 61"/>
    <w:basedOn w:val="Tabelanormal"/>
    <w:uiPriority w:val="46"/>
    <w:rsid w:val="007A4B3D"/>
    <w:tblPr>
      <w:tblStyleRowBandSize w:val="1"/>
      <w:tblStyleColBandSize w:val="1"/>
      <w:tblInd w:w="0" w:type="dxa"/>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CellMar>
        <w:top w:w="0" w:type="dxa"/>
        <w:left w:w="108" w:type="dxa"/>
        <w:bottom w:w="0" w:type="dxa"/>
        <w:right w:w="108" w:type="dxa"/>
      </w:tblCellMar>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SombreamentoMdio1-nfase51">
    <w:name w:val="Sombreamento Médio 1 - Ênfase 51"/>
    <w:basedOn w:val="Tabelanormal"/>
    <w:next w:val="SombreamentoMdio1-nfase5"/>
    <w:uiPriority w:val="63"/>
    <w:rsid w:val="007A4B3D"/>
    <w:rPr>
      <w:rFonts w:asciiTheme="minorHAnsi" w:eastAsiaTheme="minorHAnsi" w:hAnsiTheme="minorHAnsi" w:cstheme="minorBidi"/>
      <w:sz w:val="22"/>
      <w:szCs w:val="22"/>
    </w:rPr>
    <w:tblPr>
      <w:tblStyleRowBandSize w:val="1"/>
      <w:tblStyleColBandSize w:val="1"/>
      <w:tblInd w:w="0" w:type="dxa"/>
      <w:tblBorders>
        <w:top w:val="single" w:sz="8" w:space="0" w:color="7295D2"/>
        <w:left w:val="single" w:sz="8" w:space="0" w:color="7295D2"/>
        <w:bottom w:val="single" w:sz="8" w:space="0" w:color="7295D2"/>
        <w:right w:val="single" w:sz="8" w:space="0" w:color="7295D2"/>
        <w:insideH w:val="single" w:sz="8" w:space="0" w:color="7295D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SombreamentoMdio1-nfase5">
    <w:name w:val="Medium Shading 1 Accent 5"/>
    <w:basedOn w:val="Tabelanormal"/>
    <w:uiPriority w:val="63"/>
    <w:rsid w:val="007A4B3D"/>
    <w:tblPr>
      <w:tblStyleRowBandSize w:val="1"/>
      <w:tblStyleColBandSize w:val="1"/>
      <w:tblInd w:w="0" w:type="dxa"/>
      <w:tbl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single" w:sz="8" w:space="0" w:color="7295D2"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nil"/>
          <w:insideV w:val="nil"/>
        </w:tcBorders>
        <w:shd w:val="clear" w:color="auto" w:fill="4472C4" w:themeFill="accent5"/>
      </w:tcPr>
    </w:tblStylePr>
    <w:tblStylePr w:type="lastRow">
      <w:pPr>
        <w:spacing w:before="0" w:after="0" w:line="240" w:lineRule="auto"/>
      </w:pPr>
      <w:rPr>
        <w:b/>
        <w:bCs/>
      </w:rPr>
      <w:tblPr/>
      <w:tcPr>
        <w:tcBorders>
          <w:top w:val="double" w:sz="6"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5" w:themeFillTint="3F"/>
      </w:tcPr>
    </w:tblStylePr>
    <w:tblStylePr w:type="band1Horz">
      <w:tblPr/>
      <w:tcPr>
        <w:tcBorders>
          <w:insideH w:val="nil"/>
          <w:insideV w:val="nil"/>
        </w:tcBorders>
        <w:shd w:val="clear" w:color="auto" w:fill="D0DBF0" w:themeFill="accent5" w:themeFillTint="3F"/>
      </w:tcPr>
    </w:tblStylePr>
    <w:tblStylePr w:type="band2Horz">
      <w:tblPr/>
      <w:tcPr>
        <w:tcBorders>
          <w:insideH w:val="nil"/>
          <w:insideV w:val="nil"/>
        </w:tcBorders>
      </w:tcPr>
    </w:tblStylePr>
  </w:style>
  <w:style w:type="character" w:customStyle="1" w:styleId="apple-style-span">
    <w:name w:val="apple-style-span"/>
    <w:basedOn w:val="Fontepargpadro"/>
    <w:rsid w:val="00D30E9C"/>
  </w:style>
  <w:style w:type="character" w:styleId="HiperlinkVisitado">
    <w:name w:val="FollowedHyperlink"/>
    <w:basedOn w:val="Fontepargpadro"/>
    <w:uiPriority w:val="99"/>
    <w:semiHidden/>
    <w:unhideWhenUsed/>
    <w:rsid w:val="001C2EE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36627">
      <w:bodyDiv w:val="1"/>
      <w:marLeft w:val="0"/>
      <w:marRight w:val="0"/>
      <w:marTop w:val="0"/>
      <w:marBottom w:val="0"/>
      <w:divBdr>
        <w:top w:val="none" w:sz="0" w:space="0" w:color="auto"/>
        <w:left w:val="none" w:sz="0" w:space="0" w:color="auto"/>
        <w:bottom w:val="none" w:sz="0" w:space="0" w:color="auto"/>
        <w:right w:val="none" w:sz="0" w:space="0" w:color="auto"/>
      </w:divBdr>
    </w:div>
    <w:div w:id="11493736">
      <w:bodyDiv w:val="1"/>
      <w:marLeft w:val="0"/>
      <w:marRight w:val="0"/>
      <w:marTop w:val="0"/>
      <w:marBottom w:val="0"/>
      <w:divBdr>
        <w:top w:val="none" w:sz="0" w:space="0" w:color="auto"/>
        <w:left w:val="none" w:sz="0" w:space="0" w:color="auto"/>
        <w:bottom w:val="none" w:sz="0" w:space="0" w:color="auto"/>
        <w:right w:val="none" w:sz="0" w:space="0" w:color="auto"/>
      </w:divBdr>
    </w:div>
    <w:div w:id="15884818">
      <w:bodyDiv w:val="1"/>
      <w:marLeft w:val="0"/>
      <w:marRight w:val="0"/>
      <w:marTop w:val="0"/>
      <w:marBottom w:val="0"/>
      <w:divBdr>
        <w:top w:val="none" w:sz="0" w:space="0" w:color="auto"/>
        <w:left w:val="none" w:sz="0" w:space="0" w:color="auto"/>
        <w:bottom w:val="none" w:sz="0" w:space="0" w:color="auto"/>
        <w:right w:val="none" w:sz="0" w:space="0" w:color="auto"/>
      </w:divBdr>
    </w:div>
    <w:div w:id="19018091">
      <w:bodyDiv w:val="1"/>
      <w:marLeft w:val="0"/>
      <w:marRight w:val="0"/>
      <w:marTop w:val="0"/>
      <w:marBottom w:val="0"/>
      <w:divBdr>
        <w:top w:val="none" w:sz="0" w:space="0" w:color="auto"/>
        <w:left w:val="none" w:sz="0" w:space="0" w:color="auto"/>
        <w:bottom w:val="none" w:sz="0" w:space="0" w:color="auto"/>
        <w:right w:val="none" w:sz="0" w:space="0" w:color="auto"/>
      </w:divBdr>
    </w:div>
    <w:div w:id="31460365">
      <w:bodyDiv w:val="1"/>
      <w:marLeft w:val="0"/>
      <w:marRight w:val="0"/>
      <w:marTop w:val="0"/>
      <w:marBottom w:val="0"/>
      <w:divBdr>
        <w:top w:val="none" w:sz="0" w:space="0" w:color="auto"/>
        <w:left w:val="none" w:sz="0" w:space="0" w:color="auto"/>
        <w:bottom w:val="none" w:sz="0" w:space="0" w:color="auto"/>
        <w:right w:val="none" w:sz="0" w:space="0" w:color="auto"/>
      </w:divBdr>
    </w:div>
    <w:div w:id="32577198">
      <w:bodyDiv w:val="1"/>
      <w:marLeft w:val="0"/>
      <w:marRight w:val="0"/>
      <w:marTop w:val="0"/>
      <w:marBottom w:val="0"/>
      <w:divBdr>
        <w:top w:val="none" w:sz="0" w:space="0" w:color="auto"/>
        <w:left w:val="none" w:sz="0" w:space="0" w:color="auto"/>
        <w:bottom w:val="none" w:sz="0" w:space="0" w:color="auto"/>
        <w:right w:val="none" w:sz="0" w:space="0" w:color="auto"/>
      </w:divBdr>
    </w:div>
    <w:div w:id="34156381">
      <w:bodyDiv w:val="1"/>
      <w:marLeft w:val="0"/>
      <w:marRight w:val="0"/>
      <w:marTop w:val="0"/>
      <w:marBottom w:val="0"/>
      <w:divBdr>
        <w:top w:val="none" w:sz="0" w:space="0" w:color="auto"/>
        <w:left w:val="none" w:sz="0" w:space="0" w:color="auto"/>
        <w:bottom w:val="none" w:sz="0" w:space="0" w:color="auto"/>
        <w:right w:val="none" w:sz="0" w:space="0" w:color="auto"/>
      </w:divBdr>
    </w:div>
    <w:div w:id="42339042">
      <w:bodyDiv w:val="1"/>
      <w:marLeft w:val="0"/>
      <w:marRight w:val="0"/>
      <w:marTop w:val="0"/>
      <w:marBottom w:val="0"/>
      <w:divBdr>
        <w:top w:val="none" w:sz="0" w:space="0" w:color="auto"/>
        <w:left w:val="none" w:sz="0" w:space="0" w:color="auto"/>
        <w:bottom w:val="none" w:sz="0" w:space="0" w:color="auto"/>
        <w:right w:val="none" w:sz="0" w:space="0" w:color="auto"/>
      </w:divBdr>
    </w:div>
    <w:div w:id="44453669">
      <w:bodyDiv w:val="1"/>
      <w:marLeft w:val="0"/>
      <w:marRight w:val="0"/>
      <w:marTop w:val="0"/>
      <w:marBottom w:val="0"/>
      <w:divBdr>
        <w:top w:val="none" w:sz="0" w:space="0" w:color="auto"/>
        <w:left w:val="none" w:sz="0" w:space="0" w:color="auto"/>
        <w:bottom w:val="none" w:sz="0" w:space="0" w:color="auto"/>
        <w:right w:val="none" w:sz="0" w:space="0" w:color="auto"/>
      </w:divBdr>
    </w:div>
    <w:div w:id="45446636">
      <w:bodyDiv w:val="1"/>
      <w:marLeft w:val="0"/>
      <w:marRight w:val="0"/>
      <w:marTop w:val="0"/>
      <w:marBottom w:val="0"/>
      <w:divBdr>
        <w:top w:val="none" w:sz="0" w:space="0" w:color="auto"/>
        <w:left w:val="none" w:sz="0" w:space="0" w:color="auto"/>
        <w:bottom w:val="none" w:sz="0" w:space="0" w:color="auto"/>
        <w:right w:val="none" w:sz="0" w:space="0" w:color="auto"/>
      </w:divBdr>
    </w:div>
    <w:div w:id="59133403">
      <w:bodyDiv w:val="1"/>
      <w:marLeft w:val="0"/>
      <w:marRight w:val="0"/>
      <w:marTop w:val="0"/>
      <w:marBottom w:val="0"/>
      <w:divBdr>
        <w:top w:val="none" w:sz="0" w:space="0" w:color="auto"/>
        <w:left w:val="none" w:sz="0" w:space="0" w:color="auto"/>
        <w:bottom w:val="none" w:sz="0" w:space="0" w:color="auto"/>
        <w:right w:val="none" w:sz="0" w:space="0" w:color="auto"/>
      </w:divBdr>
    </w:div>
    <w:div w:id="59255664">
      <w:bodyDiv w:val="1"/>
      <w:marLeft w:val="0"/>
      <w:marRight w:val="0"/>
      <w:marTop w:val="0"/>
      <w:marBottom w:val="0"/>
      <w:divBdr>
        <w:top w:val="none" w:sz="0" w:space="0" w:color="auto"/>
        <w:left w:val="none" w:sz="0" w:space="0" w:color="auto"/>
        <w:bottom w:val="none" w:sz="0" w:space="0" w:color="auto"/>
        <w:right w:val="none" w:sz="0" w:space="0" w:color="auto"/>
      </w:divBdr>
    </w:div>
    <w:div w:id="59406177">
      <w:bodyDiv w:val="1"/>
      <w:marLeft w:val="0"/>
      <w:marRight w:val="0"/>
      <w:marTop w:val="0"/>
      <w:marBottom w:val="0"/>
      <w:divBdr>
        <w:top w:val="none" w:sz="0" w:space="0" w:color="auto"/>
        <w:left w:val="none" w:sz="0" w:space="0" w:color="auto"/>
        <w:bottom w:val="none" w:sz="0" w:space="0" w:color="auto"/>
        <w:right w:val="none" w:sz="0" w:space="0" w:color="auto"/>
      </w:divBdr>
    </w:div>
    <w:div w:id="61829371">
      <w:bodyDiv w:val="1"/>
      <w:marLeft w:val="0"/>
      <w:marRight w:val="0"/>
      <w:marTop w:val="0"/>
      <w:marBottom w:val="0"/>
      <w:divBdr>
        <w:top w:val="none" w:sz="0" w:space="0" w:color="auto"/>
        <w:left w:val="none" w:sz="0" w:space="0" w:color="auto"/>
        <w:bottom w:val="none" w:sz="0" w:space="0" w:color="auto"/>
        <w:right w:val="none" w:sz="0" w:space="0" w:color="auto"/>
      </w:divBdr>
    </w:div>
    <w:div w:id="70011964">
      <w:bodyDiv w:val="1"/>
      <w:marLeft w:val="0"/>
      <w:marRight w:val="0"/>
      <w:marTop w:val="0"/>
      <w:marBottom w:val="0"/>
      <w:divBdr>
        <w:top w:val="none" w:sz="0" w:space="0" w:color="auto"/>
        <w:left w:val="none" w:sz="0" w:space="0" w:color="auto"/>
        <w:bottom w:val="none" w:sz="0" w:space="0" w:color="auto"/>
        <w:right w:val="none" w:sz="0" w:space="0" w:color="auto"/>
      </w:divBdr>
    </w:div>
    <w:div w:id="73937311">
      <w:bodyDiv w:val="1"/>
      <w:marLeft w:val="0"/>
      <w:marRight w:val="0"/>
      <w:marTop w:val="0"/>
      <w:marBottom w:val="0"/>
      <w:divBdr>
        <w:top w:val="none" w:sz="0" w:space="0" w:color="auto"/>
        <w:left w:val="none" w:sz="0" w:space="0" w:color="auto"/>
        <w:bottom w:val="none" w:sz="0" w:space="0" w:color="auto"/>
        <w:right w:val="none" w:sz="0" w:space="0" w:color="auto"/>
      </w:divBdr>
    </w:div>
    <w:div w:id="76099095">
      <w:bodyDiv w:val="1"/>
      <w:marLeft w:val="0"/>
      <w:marRight w:val="0"/>
      <w:marTop w:val="0"/>
      <w:marBottom w:val="0"/>
      <w:divBdr>
        <w:top w:val="none" w:sz="0" w:space="0" w:color="auto"/>
        <w:left w:val="none" w:sz="0" w:space="0" w:color="auto"/>
        <w:bottom w:val="none" w:sz="0" w:space="0" w:color="auto"/>
        <w:right w:val="none" w:sz="0" w:space="0" w:color="auto"/>
      </w:divBdr>
    </w:div>
    <w:div w:id="83191067">
      <w:bodyDiv w:val="1"/>
      <w:marLeft w:val="0"/>
      <w:marRight w:val="0"/>
      <w:marTop w:val="0"/>
      <w:marBottom w:val="0"/>
      <w:divBdr>
        <w:top w:val="none" w:sz="0" w:space="0" w:color="auto"/>
        <w:left w:val="none" w:sz="0" w:space="0" w:color="auto"/>
        <w:bottom w:val="none" w:sz="0" w:space="0" w:color="auto"/>
        <w:right w:val="none" w:sz="0" w:space="0" w:color="auto"/>
      </w:divBdr>
    </w:div>
    <w:div w:id="85418856">
      <w:bodyDiv w:val="1"/>
      <w:marLeft w:val="0"/>
      <w:marRight w:val="0"/>
      <w:marTop w:val="0"/>
      <w:marBottom w:val="0"/>
      <w:divBdr>
        <w:top w:val="none" w:sz="0" w:space="0" w:color="auto"/>
        <w:left w:val="none" w:sz="0" w:space="0" w:color="auto"/>
        <w:bottom w:val="none" w:sz="0" w:space="0" w:color="auto"/>
        <w:right w:val="none" w:sz="0" w:space="0" w:color="auto"/>
      </w:divBdr>
    </w:div>
    <w:div w:id="89737565">
      <w:bodyDiv w:val="1"/>
      <w:marLeft w:val="0"/>
      <w:marRight w:val="0"/>
      <w:marTop w:val="0"/>
      <w:marBottom w:val="0"/>
      <w:divBdr>
        <w:top w:val="none" w:sz="0" w:space="0" w:color="auto"/>
        <w:left w:val="none" w:sz="0" w:space="0" w:color="auto"/>
        <w:bottom w:val="none" w:sz="0" w:space="0" w:color="auto"/>
        <w:right w:val="none" w:sz="0" w:space="0" w:color="auto"/>
      </w:divBdr>
    </w:div>
    <w:div w:id="107285656">
      <w:bodyDiv w:val="1"/>
      <w:marLeft w:val="0"/>
      <w:marRight w:val="0"/>
      <w:marTop w:val="0"/>
      <w:marBottom w:val="0"/>
      <w:divBdr>
        <w:top w:val="none" w:sz="0" w:space="0" w:color="auto"/>
        <w:left w:val="none" w:sz="0" w:space="0" w:color="auto"/>
        <w:bottom w:val="none" w:sz="0" w:space="0" w:color="auto"/>
        <w:right w:val="none" w:sz="0" w:space="0" w:color="auto"/>
      </w:divBdr>
    </w:div>
    <w:div w:id="112217374">
      <w:bodyDiv w:val="1"/>
      <w:marLeft w:val="0"/>
      <w:marRight w:val="0"/>
      <w:marTop w:val="0"/>
      <w:marBottom w:val="0"/>
      <w:divBdr>
        <w:top w:val="none" w:sz="0" w:space="0" w:color="auto"/>
        <w:left w:val="none" w:sz="0" w:space="0" w:color="auto"/>
        <w:bottom w:val="none" w:sz="0" w:space="0" w:color="auto"/>
        <w:right w:val="none" w:sz="0" w:space="0" w:color="auto"/>
      </w:divBdr>
    </w:div>
    <w:div w:id="115873316">
      <w:bodyDiv w:val="1"/>
      <w:marLeft w:val="0"/>
      <w:marRight w:val="0"/>
      <w:marTop w:val="0"/>
      <w:marBottom w:val="0"/>
      <w:divBdr>
        <w:top w:val="none" w:sz="0" w:space="0" w:color="auto"/>
        <w:left w:val="none" w:sz="0" w:space="0" w:color="auto"/>
        <w:bottom w:val="none" w:sz="0" w:space="0" w:color="auto"/>
        <w:right w:val="none" w:sz="0" w:space="0" w:color="auto"/>
      </w:divBdr>
    </w:div>
    <w:div w:id="118649465">
      <w:bodyDiv w:val="1"/>
      <w:marLeft w:val="0"/>
      <w:marRight w:val="0"/>
      <w:marTop w:val="0"/>
      <w:marBottom w:val="0"/>
      <w:divBdr>
        <w:top w:val="none" w:sz="0" w:space="0" w:color="auto"/>
        <w:left w:val="none" w:sz="0" w:space="0" w:color="auto"/>
        <w:bottom w:val="none" w:sz="0" w:space="0" w:color="auto"/>
        <w:right w:val="none" w:sz="0" w:space="0" w:color="auto"/>
      </w:divBdr>
    </w:div>
    <w:div w:id="122894921">
      <w:bodyDiv w:val="1"/>
      <w:marLeft w:val="0"/>
      <w:marRight w:val="0"/>
      <w:marTop w:val="0"/>
      <w:marBottom w:val="0"/>
      <w:divBdr>
        <w:top w:val="none" w:sz="0" w:space="0" w:color="auto"/>
        <w:left w:val="none" w:sz="0" w:space="0" w:color="auto"/>
        <w:bottom w:val="none" w:sz="0" w:space="0" w:color="auto"/>
        <w:right w:val="none" w:sz="0" w:space="0" w:color="auto"/>
      </w:divBdr>
    </w:div>
    <w:div w:id="127479530">
      <w:bodyDiv w:val="1"/>
      <w:marLeft w:val="0"/>
      <w:marRight w:val="0"/>
      <w:marTop w:val="0"/>
      <w:marBottom w:val="0"/>
      <w:divBdr>
        <w:top w:val="none" w:sz="0" w:space="0" w:color="auto"/>
        <w:left w:val="none" w:sz="0" w:space="0" w:color="auto"/>
        <w:bottom w:val="none" w:sz="0" w:space="0" w:color="auto"/>
        <w:right w:val="none" w:sz="0" w:space="0" w:color="auto"/>
      </w:divBdr>
    </w:div>
    <w:div w:id="133836552">
      <w:bodyDiv w:val="1"/>
      <w:marLeft w:val="0"/>
      <w:marRight w:val="0"/>
      <w:marTop w:val="0"/>
      <w:marBottom w:val="0"/>
      <w:divBdr>
        <w:top w:val="none" w:sz="0" w:space="0" w:color="auto"/>
        <w:left w:val="none" w:sz="0" w:space="0" w:color="auto"/>
        <w:bottom w:val="none" w:sz="0" w:space="0" w:color="auto"/>
        <w:right w:val="none" w:sz="0" w:space="0" w:color="auto"/>
      </w:divBdr>
    </w:div>
    <w:div w:id="139004473">
      <w:bodyDiv w:val="1"/>
      <w:marLeft w:val="0"/>
      <w:marRight w:val="0"/>
      <w:marTop w:val="0"/>
      <w:marBottom w:val="0"/>
      <w:divBdr>
        <w:top w:val="none" w:sz="0" w:space="0" w:color="auto"/>
        <w:left w:val="none" w:sz="0" w:space="0" w:color="auto"/>
        <w:bottom w:val="none" w:sz="0" w:space="0" w:color="auto"/>
        <w:right w:val="none" w:sz="0" w:space="0" w:color="auto"/>
      </w:divBdr>
    </w:div>
    <w:div w:id="154348596">
      <w:bodyDiv w:val="1"/>
      <w:marLeft w:val="0"/>
      <w:marRight w:val="0"/>
      <w:marTop w:val="0"/>
      <w:marBottom w:val="0"/>
      <w:divBdr>
        <w:top w:val="none" w:sz="0" w:space="0" w:color="auto"/>
        <w:left w:val="none" w:sz="0" w:space="0" w:color="auto"/>
        <w:bottom w:val="none" w:sz="0" w:space="0" w:color="auto"/>
        <w:right w:val="none" w:sz="0" w:space="0" w:color="auto"/>
      </w:divBdr>
    </w:div>
    <w:div w:id="167790220">
      <w:bodyDiv w:val="1"/>
      <w:marLeft w:val="0"/>
      <w:marRight w:val="0"/>
      <w:marTop w:val="0"/>
      <w:marBottom w:val="0"/>
      <w:divBdr>
        <w:top w:val="none" w:sz="0" w:space="0" w:color="auto"/>
        <w:left w:val="none" w:sz="0" w:space="0" w:color="auto"/>
        <w:bottom w:val="none" w:sz="0" w:space="0" w:color="auto"/>
        <w:right w:val="none" w:sz="0" w:space="0" w:color="auto"/>
      </w:divBdr>
    </w:div>
    <w:div w:id="180749451">
      <w:bodyDiv w:val="1"/>
      <w:marLeft w:val="0"/>
      <w:marRight w:val="0"/>
      <w:marTop w:val="0"/>
      <w:marBottom w:val="0"/>
      <w:divBdr>
        <w:top w:val="none" w:sz="0" w:space="0" w:color="auto"/>
        <w:left w:val="none" w:sz="0" w:space="0" w:color="auto"/>
        <w:bottom w:val="none" w:sz="0" w:space="0" w:color="auto"/>
        <w:right w:val="none" w:sz="0" w:space="0" w:color="auto"/>
      </w:divBdr>
    </w:div>
    <w:div w:id="185094955">
      <w:bodyDiv w:val="1"/>
      <w:marLeft w:val="0"/>
      <w:marRight w:val="0"/>
      <w:marTop w:val="0"/>
      <w:marBottom w:val="0"/>
      <w:divBdr>
        <w:top w:val="none" w:sz="0" w:space="0" w:color="auto"/>
        <w:left w:val="none" w:sz="0" w:space="0" w:color="auto"/>
        <w:bottom w:val="none" w:sz="0" w:space="0" w:color="auto"/>
        <w:right w:val="none" w:sz="0" w:space="0" w:color="auto"/>
      </w:divBdr>
    </w:div>
    <w:div w:id="185946179">
      <w:bodyDiv w:val="1"/>
      <w:marLeft w:val="0"/>
      <w:marRight w:val="0"/>
      <w:marTop w:val="0"/>
      <w:marBottom w:val="0"/>
      <w:divBdr>
        <w:top w:val="none" w:sz="0" w:space="0" w:color="auto"/>
        <w:left w:val="none" w:sz="0" w:space="0" w:color="auto"/>
        <w:bottom w:val="none" w:sz="0" w:space="0" w:color="auto"/>
        <w:right w:val="none" w:sz="0" w:space="0" w:color="auto"/>
      </w:divBdr>
    </w:div>
    <w:div w:id="189950075">
      <w:bodyDiv w:val="1"/>
      <w:marLeft w:val="0"/>
      <w:marRight w:val="0"/>
      <w:marTop w:val="0"/>
      <w:marBottom w:val="0"/>
      <w:divBdr>
        <w:top w:val="none" w:sz="0" w:space="0" w:color="auto"/>
        <w:left w:val="none" w:sz="0" w:space="0" w:color="auto"/>
        <w:bottom w:val="none" w:sz="0" w:space="0" w:color="auto"/>
        <w:right w:val="none" w:sz="0" w:space="0" w:color="auto"/>
      </w:divBdr>
    </w:div>
    <w:div w:id="196159753">
      <w:bodyDiv w:val="1"/>
      <w:marLeft w:val="0"/>
      <w:marRight w:val="0"/>
      <w:marTop w:val="0"/>
      <w:marBottom w:val="0"/>
      <w:divBdr>
        <w:top w:val="none" w:sz="0" w:space="0" w:color="auto"/>
        <w:left w:val="none" w:sz="0" w:space="0" w:color="auto"/>
        <w:bottom w:val="none" w:sz="0" w:space="0" w:color="auto"/>
        <w:right w:val="none" w:sz="0" w:space="0" w:color="auto"/>
      </w:divBdr>
    </w:div>
    <w:div w:id="197621824">
      <w:bodyDiv w:val="1"/>
      <w:marLeft w:val="0"/>
      <w:marRight w:val="0"/>
      <w:marTop w:val="0"/>
      <w:marBottom w:val="0"/>
      <w:divBdr>
        <w:top w:val="none" w:sz="0" w:space="0" w:color="auto"/>
        <w:left w:val="none" w:sz="0" w:space="0" w:color="auto"/>
        <w:bottom w:val="none" w:sz="0" w:space="0" w:color="auto"/>
        <w:right w:val="none" w:sz="0" w:space="0" w:color="auto"/>
      </w:divBdr>
    </w:div>
    <w:div w:id="198975812">
      <w:bodyDiv w:val="1"/>
      <w:marLeft w:val="0"/>
      <w:marRight w:val="0"/>
      <w:marTop w:val="0"/>
      <w:marBottom w:val="0"/>
      <w:divBdr>
        <w:top w:val="none" w:sz="0" w:space="0" w:color="auto"/>
        <w:left w:val="none" w:sz="0" w:space="0" w:color="auto"/>
        <w:bottom w:val="none" w:sz="0" w:space="0" w:color="auto"/>
        <w:right w:val="none" w:sz="0" w:space="0" w:color="auto"/>
      </w:divBdr>
    </w:div>
    <w:div w:id="202404462">
      <w:bodyDiv w:val="1"/>
      <w:marLeft w:val="0"/>
      <w:marRight w:val="0"/>
      <w:marTop w:val="0"/>
      <w:marBottom w:val="0"/>
      <w:divBdr>
        <w:top w:val="none" w:sz="0" w:space="0" w:color="auto"/>
        <w:left w:val="none" w:sz="0" w:space="0" w:color="auto"/>
        <w:bottom w:val="none" w:sz="0" w:space="0" w:color="auto"/>
        <w:right w:val="none" w:sz="0" w:space="0" w:color="auto"/>
      </w:divBdr>
    </w:div>
    <w:div w:id="202602858">
      <w:bodyDiv w:val="1"/>
      <w:marLeft w:val="0"/>
      <w:marRight w:val="0"/>
      <w:marTop w:val="0"/>
      <w:marBottom w:val="0"/>
      <w:divBdr>
        <w:top w:val="none" w:sz="0" w:space="0" w:color="auto"/>
        <w:left w:val="none" w:sz="0" w:space="0" w:color="auto"/>
        <w:bottom w:val="none" w:sz="0" w:space="0" w:color="auto"/>
        <w:right w:val="none" w:sz="0" w:space="0" w:color="auto"/>
      </w:divBdr>
    </w:div>
    <w:div w:id="208417733">
      <w:bodyDiv w:val="1"/>
      <w:marLeft w:val="0"/>
      <w:marRight w:val="0"/>
      <w:marTop w:val="0"/>
      <w:marBottom w:val="0"/>
      <w:divBdr>
        <w:top w:val="none" w:sz="0" w:space="0" w:color="auto"/>
        <w:left w:val="none" w:sz="0" w:space="0" w:color="auto"/>
        <w:bottom w:val="none" w:sz="0" w:space="0" w:color="auto"/>
        <w:right w:val="none" w:sz="0" w:space="0" w:color="auto"/>
      </w:divBdr>
    </w:div>
    <w:div w:id="218178526">
      <w:bodyDiv w:val="1"/>
      <w:marLeft w:val="0"/>
      <w:marRight w:val="0"/>
      <w:marTop w:val="0"/>
      <w:marBottom w:val="0"/>
      <w:divBdr>
        <w:top w:val="none" w:sz="0" w:space="0" w:color="auto"/>
        <w:left w:val="none" w:sz="0" w:space="0" w:color="auto"/>
        <w:bottom w:val="none" w:sz="0" w:space="0" w:color="auto"/>
        <w:right w:val="none" w:sz="0" w:space="0" w:color="auto"/>
      </w:divBdr>
    </w:div>
    <w:div w:id="220018495">
      <w:bodyDiv w:val="1"/>
      <w:marLeft w:val="0"/>
      <w:marRight w:val="0"/>
      <w:marTop w:val="0"/>
      <w:marBottom w:val="0"/>
      <w:divBdr>
        <w:top w:val="none" w:sz="0" w:space="0" w:color="auto"/>
        <w:left w:val="none" w:sz="0" w:space="0" w:color="auto"/>
        <w:bottom w:val="none" w:sz="0" w:space="0" w:color="auto"/>
        <w:right w:val="none" w:sz="0" w:space="0" w:color="auto"/>
      </w:divBdr>
    </w:div>
    <w:div w:id="220747416">
      <w:bodyDiv w:val="1"/>
      <w:marLeft w:val="0"/>
      <w:marRight w:val="0"/>
      <w:marTop w:val="0"/>
      <w:marBottom w:val="0"/>
      <w:divBdr>
        <w:top w:val="none" w:sz="0" w:space="0" w:color="auto"/>
        <w:left w:val="none" w:sz="0" w:space="0" w:color="auto"/>
        <w:bottom w:val="none" w:sz="0" w:space="0" w:color="auto"/>
        <w:right w:val="none" w:sz="0" w:space="0" w:color="auto"/>
      </w:divBdr>
    </w:div>
    <w:div w:id="221063244">
      <w:bodyDiv w:val="1"/>
      <w:marLeft w:val="0"/>
      <w:marRight w:val="0"/>
      <w:marTop w:val="0"/>
      <w:marBottom w:val="0"/>
      <w:divBdr>
        <w:top w:val="none" w:sz="0" w:space="0" w:color="auto"/>
        <w:left w:val="none" w:sz="0" w:space="0" w:color="auto"/>
        <w:bottom w:val="none" w:sz="0" w:space="0" w:color="auto"/>
        <w:right w:val="none" w:sz="0" w:space="0" w:color="auto"/>
      </w:divBdr>
    </w:div>
    <w:div w:id="221600657">
      <w:bodyDiv w:val="1"/>
      <w:marLeft w:val="0"/>
      <w:marRight w:val="0"/>
      <w:marTop w:val="0"/>
      <w:marBottom w:val="0"/>
      <w:divBdr>
        <w:top w:val="none" w:sz="0" w:space="0" w:color="auto"/>
        <w:left w:val="none" w:sz="0" w:space="0" w:color="auto"/>
        <w:bottom w:val="none" w:sz="0" w:space="0" w:color="auto"/>
        <w:right w:val="none" w:sz="0" w:space="0" w:color="auto"/>
      </w:divBdr>
    </w:div>
    <w:div w:id="231429809">
      <w:bodyDiv w:val="1"/>
      <w:marLeft w:val="0"/>
      <w:marRight w:val="0"/>
      <w:marTop w:val="0"/>
      <w:marBottom w:val="0"/>
      <w:divBdr>
        <w:top w:val="none" w:sz="0" w:space="0" w:color="auto"/>
        <w:left w:val="none" w:sz="0" w:space="0" w:color="auto"/>
        <w:bottom w:val="none" w:sz="0" w:space="0" w:color="auto"/>
        <w:right w:val="none" w:sz="0" w:space="0" w:color="auto"/>
      </w:divBdr>
    </w:div>
    <w:div w:id="234626269">
      <w:bodyDiv w:val="1"/>
      <w:marLeft w:val="0"/>
      <w:marRight w:val="0"/>
      <w:marTop w:val="0"/>
      <w:marBottom w:val="0"/>
      <w:divBdr>
        <w:top w:val="none" w:sz="0" w:space="0" w:color="auto"/>
        <w:left w:val="none" w:sz="0" w:space="0" w:color="auto"/>
        <w:bottom w:val="none" w:sz="0" w:space="0" w:color="auto"/>
        <w:right w:val="none" w:sz="0" w:space="0" w:color="auto"/>
      </w:divBdr>
    </w:div>
    <w:div w:id="248078240">
      <w:bodyDiv w:val="1"/>
      <w:marLeft w:val="0"/>
      <w:marRight w:val="0"/>
      <w:marTop w:val="0"/>
      <w:marBottom w:val="0"/>
      <w:divBdr>
        <w:top w:val="none" w:sz="0" w:space="0" w:color="auto"/>
        <w:left w:val="none" w:sz="0" w:space="0" w:color="auto"/>
        <w:bottom w:val="none" w:sz="0" w:space="0" w:color="auto"/>
        <w:right w:val="none" w:sz="0" w:space="0" w:color="auto"/>
      </w:divBdr>
    </w:div>
    <w:div w:id="254822167">
      <w:bodyDiv w:val="1"/>
      <w:marLeft w:val="0"/>
      <w:marRight w:val="0"/>
      <w:marTop w:val="0"/>
      <w:marBottom w:val="0"/>
      <w:divBdr>
        <w:top w:val="none" w:sz="0" w:space="0" w:color="auto"/>
        <w:left w:val="none" w:sz="0" w:space="0" w:color="auto"/>
        <w:bottom w:val="none" w:sz="0" w:space="0" w:color="auto"/>
        <w:right w:val="none" w:sz="0" w:space="0" w:color="auto"/>
      </w:divBdr>
    </w:div>
    <w:div w:id="267083809">
      <w:bodyDiv w:val="1"/>
      <w:marLeft w:val="0"/>
      <w:marRight w:val="0"/>
      <w:marTop w:val="0"/>
      <w:marBottom w:val="0"/>
      <w:divBdr>
        <w:top w:val="none" w:sz="0" w:space="0" w:color="auto"/>
        <w:left w:val="none" w:sz="0" w:space="0" w:color="auto"/>
        <w:bottom w:val="none" w:sz="0" w:space="0" w:color="auto"/>
        <w:right w:val="none" w:sz="0" w:space="0" w:color="auto"/>
      </w:divBdr>
    </w:div>
    <w:div w:id="268703201">
      <w:bodyDiv w:val="1"/>
      <w:marLeft w:val="0"/>
      <w:marRight w:val="0"/>
      <w:marTop w:val="0"/>
      <w:marBottom w:val="0"/>
      <w:divBdr>
        <w:top w:val="none" w:sz="0" w:space="0" w:color="auto"/>
        <w:left w:val="none" w:sz="0" w:space="0" w:color="auto"/>
        <w:bottom w:val="none" w:sz="0" w:space="0" w:color="auto"/>
        <w:right w:val="none" w:sz="0" w:space="0" w:color="auto"/>
      </w:divBdr>
    </w:div>
    <w:div w:id="271674455">
      <w:bodyDiv w:val="1"/>
      <w:marLeft w:val="0"/>
      <w:marRight w:val="0"/>
      <w:marTop w:val="0"/>
      <w:marBottom w:val="0"/>
      <w:divBdr>
        <w:top w:val="none" w:sz="0" w:space="0" w:color="auto"/>
        <w:left w:val="none" w:sz="0" w:space="0" w:color="auto"/>
        <w:bottom w:val="none" w:sz="0" w:space="0" w:color="auto"/>
        <w:right w:val="none" w:sz="0" w:space="0" w:color="auto"/>
      </w:divBdr>
    </w:div>
    <w:div w:id="278418095">
      <w:bodyDiv w:val="1"/>
      <w:marLeft w:val="0"/>
      <w:marRight w:val="0"/>
      <w:marTop w:val="0"/>
      <w:marBottom w:val="0"/>
      <w:divBdr>
        <w:top w:val="none" w:sz="0" w:space="0" w:color="auto"/>
        <w:left w:val="none" w:sz="0" w:space="0" w:color="auto"/>
        <w:bottom w:val="none" w:sz="0" w:space="0" w:color="auto"/>
        <w:right w:val="none" w:sz="0" w:space="0" w:color="auto"/>
      </w:divBdr>
    </w:div>
    <w:div w:id="280962320">
      <w:bodyDiv w:val="1"/>
      <w:marLeft w:val="0"/>
      <w:marRight w:val="0"/>
      <w:marTop w:val="0"/>
      <w:marBottom w:val="0"/>
      <w:divBdr>
        <w:top w:val="none" w:sz="0" w:space="0" w:color="auto"/>
        <w:left w:val="none" w:sz="0" w:space="0" w:color="auto"/>
        <w:bottom w:val="none" w:sz="0" w:space="0" w:color="auto"/>
        <w:right w:val="none" w:sz="0" w:space="0" w:color="auto"/>
      </w:divBdr>
    </w:div>
    <w:div w:id="284191437">
      <w:bodyDiv w:val="1"/>
      <w:marLeft w:val="0"/>
      <w:marRight w:val="0"/>
      <w:marTop w:val="0"/>
      <w:marBottom w:val="0"/>
      <w:divBdr>
        <w:top w:val="none" w:sz="0" w:space="0" w:color="auto"/>
        <w:left w:val="none" w:sz="0" w:space="0" w:color="auto"/>
        <w:bottom w:val="none" w:sz="0" w:space="0" w:color="auto"/>
        <w:right w:val="none" w:sz="0" w:space="0" w:color="auto"/>
      </w:divBdr>
    </w:div>
    <w:div w:id="294024134">
      <w:bodyDiv w:val="1"/>
      <w:marLeft w:val="0"/>
      <w:marRight w:val="0"/>
      <w:marTop w:val="0"/>
      <w:marBottom w:val="0"/>
      <w:divBdr>
        <w:top w:val="none" w:sz="0" w:space="0" w:color="auto"/>
        <w:left w:val="none" w:sz="0" w:space="0" w:color="auto"/>
        <w:bottom w:val="none" w:sz="0" w:space="0" w:color="auto"/>
        <w:right w:val="none" w:sz="0" w:space="0" w:color="auto"/>
      </w:divBdr>
    </w:div>
    <w:div w:id="294146381">
      <w:bodyDiv w:val="1"/>
      <w:marLeft w:val="0"/>
      <w:marRight w:val="0"/>
      <w:marTop w:val="0"/>
      <w:marBottom w:val="0"/>
      <w:divBdr>
        <w:top w:val="none" w:sz="0" w:space="0" w:color="auto"/>
        <w:left w:val="none" w:sz="0" w:space="0" w:color="auto"/>
        <w:bottom w:val="none" w:sz="0" w:space="0" w:color="auto"/>
        <w:right w:val="none" w:sz="0" w:space="0" w:color="auto"/>
      </w:divBdr>
    </w:div>
    <w:div w:id="300768836">
      <w:bodyDiv w:val="1"/>
      <w:marLeft w:val="0"/>
      <w:marRight w:val="0"/>
      <w:marTop w:val="0"/>
      <w:marBottom w:val="0"/>
      <w:divBdr>
        <w:top w:val="none" w:sz="0" w:space="0" w:color="auto"/>
        <w:left w:val="none" w:sz="0" w:space="0" w:color="auto"/>
        <w:bottom w:val="none" w:sz="0" w:space="0" w:color="auto"/>
        <w:right w:val="none" w:sz="0" w:space="0" w:color="auto"/>
      </w:divBdr>
    </w:div>
    <w:div w:id="304744762">
      <w:bodyDiv w:val="1"/>
      <w:marLeft w:val="0"/>
      <w:marRight w:val="0"/>
      <w:marTop w:val="0"/>
      <w:marBottom w:val="0"/>
      <w:divBdr>
        <w:top w:val="none" w:sz="0" w:space="0" w:color="auto"/>
        <w:left w:val="none" w:sz="0" w:space="0" w:color="auto"/>
        <w:bottom w:val="none" w:sz="0" w:space="0" w:color="auto"/>
        <w:right w:val="none" w:sz="0" w:space="0" w:color="auto"/>
      </w:divBdr>
    </w:div>
    <w:div w:id="305010220">
      <w:bodyDiv w:val="1"/>
      <w:marLeft w:val="0"/>
      <w:marRight w:val="0"/>
      <w:marTop w:val="0"/>
      <w:marBottom w:val="0"/>
      <w:divBdr>
        <w:top w:val="none" w:sz="0" w:space="0" w:color="auto"/>
        <w:left w:val="none" w:sz="0" w:space="0" w:color="auto"/>
        <w:bottom w:val="none" w:sz="0" w:space="0" w:color="auto"/>
        <w:right w:val="none" w:sz="0" w:space="0" w:color="auto"/>
      </w:divBdr>
    </w:div>
    <w:div w:id="306014110">
      <w:bodyDiv w:val="1"/>
      <w:marLeft w:val="0"/>
      <w:marRight w:val="0"/>
      <w:marTop w:val="0"/>
      <w:marBottom w:val="0"/>
      <w:divBdr>
        <w:top w:val="none" w:sz="0" w:space="0" w:color="auto"/>
        <w:left w:val="none" w:sz="0" w:space="0" w:color="auto"/>
        <w:bottom w:val="none" w:sz="0" w:space="0" w:color="auto"/>
        <w:right w:val="none" w:sz="0" w:space="0" w:color="auto"/>
      </w:divBdr>
    </w:div>
    <w:div w:id="311061686">
      <w:bodyDiv w:val="1"/>
      <w:marLeft w:val="0"/>
      <w:marRight w:val="0"/>
      <w:marTop w:val="0"/>
      <w:marBottom w:val="0"/>
      <w:divBdr>
        <w:top w:val="none" w:sz="0" w:space="0" w:color="auto"/>
        <w:left w:val="none" w:sz="0" w:space="0" w:color="auto"/>
        <w:bottom w:val="none" w:sz="0" w:space="0" w:color="auto"/>
        <w:right w:val="none" w:sz="0" w:space="0" w:color="auto"/>
      </w:divBdr>
    </w:div>
    <w:div w:id="319500381">
      <w:bodyDiv w:val="1"/>
      <w:marLeft w:val="0"/>
      <w:marRight w:val="0"/>
      <w:marTop w:val="0"/>
      <w:marBottom w:val="0"/>
      <w:divBdr>
        <w:top w:val="none" w:sz="0" w:space="0" w:color="auto"/>
        <w:left w:val="none" w:sz="0" w:space="0" w:color="auto"/>
        <w:bottom w:val="none" w:sz="0" w:space="0" w:color="auto"/>
        <w:right w:val="none" w:sz="0" w:space="0" w:color="auto"/>
      </w:divBdr>
    </w:div>
    <w:div w:id="319889137">
      <w:bodyDiv w:val="1"/>
      <w:marLeft w:val="0"/>
      <w:marRight w:val="0"/>
      <w:marTop w:val="0"/>
      <w:marBottom w:val="0"/>
      <w:divBdr>
        <w:top w:val="none" w:sz="0" w:space="0" w:color="auto"/>
        <w:left w:val="none" w:sz="0" w:space="0" w:color="auto"/>
        <w:bottom w:val="none" w:sz="0" w:space="0" w:color="auto"/>
        <w:right w:val="none" w:sz="0" w:space="0" w:color="auto"/>
      </w:divBdr>
    </w:div>
    <w:div w:id="338117454">
      <w:bodyDiv w:val="1"/>
      <w:marLeft w:val="0"/>
      <w:marRight w:val="0"/>
      <w:marTop w:val="0"/>
      <w:marBottom w:val="0"/>
      <w:divBdr>
        <w:top w:val="none" w:sz="0" w:space="0" w:color="auto"/>
        <w:left w:val="none" w:sz="0" w:space="0" w:color="auto"/>
        <w:bottom w:val="none" w:sz="0" w:space="0" w:color="auto"/>
        <w:right w:val="none" w:sz="0" w:space="0" w:color="auto"/>
      </w:divBdr>
    </w:div>
    <w:div w:id="340082669">
      <w:bodyDiv w:val="1"/>
      <w:marLeft w:val="0"/>
      <w:marRight w:val="0"/>
      <w:marTop w:val="0"/>
      <w:marBottom w:val="0"/>
      <w:divBdr>
        <w:top w:val="none" w:sz="0" w:space="0" w:color="auto"/>
        <w:left w:val="none" w:sz="0" w:space="0" w:color="auto"/>
        <w:bottom w:val="none" w:sz="0" w:space="0" w:color="auto"/>
        <w:right w:val="none" w:sz="0" w:space="0" w:color="auto"/>
      </w:divBdr>
    </w:div>
    <w:div w:id="340470600">
      <w:bodyDiv w:val="1"/>
      <w:marLeft w:val="0"/>
      <w:marRight w:val="0"/>
      <w:marTop w:val="0"/>
      <w:marBottom w:val="0"/>
      <w:divBdr>
        <w:top w:val="none" w:sz="0" w:space="0" w:color="auto"/>
        <w:left w:val="none" w:sz="0" w:space="0" w:color="auto"/>
        <w:bottom w:val="none" w:sz="0" w:space="0" w:color="auto"/>
        <w:right w:val="none" w:sz="0" w:space="0" w:color="auto"/>
      </w:divBdr>
    </w:div>
    <w:div w:id="341205933">
      <w:bodyDiv w:val="1"/>
      <w:marLeft w:val="0"/>
      <w:marRight w:val="0"/>
      <w:marTop w:val="0"/>
      <w:marBottom w:val="0"/>
      <w:divBdr>
        <w:top w:val="none" w:sz="0" w:space="0" w:color="auto"/>
        <w:left w:val="none" w:sz="0" w:space="0" w:color="auto"/>
        <w:bottom w:val="none" w:sz="0" w:space="0" w:color="auto"/>
        <w:right w:val="none" w:sz="0" w:space="0" w:color="auto"/>
      </w:divBdr>
    </w:div>
    <w:div w:id="343361325">
      <w:bodyDiv w:val="1"/>
      <w:marLeft w:val="0"/>
      <w:marRight w:val="0"/>
      <w:marTop w:val="0"/>
      <w:marBottom w:val="0"/>
      <w:divBdr>
        <w:top w:val="none" w:sz="0" w:space="0" w:color="auto"/>
        <w:left w:val="none" w:sz="0" w:space="0" w:color="auto"/>
        <w:bottom w:val="none" w:sz="0" w:space="0" w:color="auto"/>
        <w:right w:val="none" w:sz="0" w:space="0" w:color="auto"/>
      </w:divBdr>
    </w:div>
    <w:div w:id="353045034">
      <w:bodyDiv w:val="1"/>
      <w:marLeft w:val="0"/>
      <w:marRight w:val="0"/>
      <w:marTop w:val="0"/>
      <w:marBottom w:val="0"/>
      <w:divBdr>
        <w:top w:val="none" w:sz="0" w:space="0" w:color="auto"/>
        <w:left w:val="none" w:sz="0" w:space="0" w:color="auto"/>
        <w:bottom w:val="none" w:sz="0" w:space="0" w:color="auto"/>
        <w:right w:val="none" w:sz="0" w:space="0" w:color="auto"/>
      </w:divBdr>
    </w:div>
    <w:div w:id="353649651">
      <w:bodyDiv w:val="1"/>
      <w:marLeft w:val="0"/>
      <w:marRight w:val="0"/>
      <w:marTop w:val="0"/>
      <w:marBottom w:val="0"/>
      <w:divBdr>
        <w:top w:val="none" w:sz="0" w:space="0" w:color="auto"/>
        <w:left w:val="none" w:sz="0" w:space="0" w:color="auto"/>
        <w:bottom w:val="none" w:sz="0" w:space="0" w:color="auto"/>
        <w:right w:val="none" w:sz="0" w:space="0" w:color="auto"/>
      </w:divBdr>
    </w:div>
    <w:div w:id="370769105">
      <w:bodyDiv w:val="1"/>
      <w:marLeft w:val="0"/>
      <w:marRight w:val="0"/>
      <w:marTop w:val="0"/>
      <w:marBottom w:val="0"/>
      <w:divBdr>
        <w:top w:val="none" w:sz="0" w:space="0" w:color="auto"/>
        <w:left w:val="none" w:sz="0" w:space="0" w:color="auto"/>
        <w:bottom w:val="none" w:sz="0" w:space="0" w:color="auto"/>
        <w:right w:val="none" w:sz="0" w:space="0" w:color="auto"/>
      </w:divBdr>
    </w:div>
    <w:div w:id="372310967">
      <w:bodyDiv w:val="1"/>
      <w:marLeft w:val="0"/>
      <w:marRight w:val="0"/>
      <w:marTop w:val="0"/>
      <w:marBottom w:val="0"/>
      <w:divBdr>
        <w:top w:val="none" w:sz="0" w:space="0" w:color="auto"/>
        <w:left w:val="none" w:sz="0" w:space="0" w:color="auto"/>
        <w:bottom w:val="none" w:sz="0" w:space="0" w:color="auto"/>
        <w:right w:val="none" w:sz="0" w:space="0" w:color="auto"/>
      </w:divBdr>
    </w:div>
    <w:div w:id="377970071">
      <w:bodyDiv w:val="1"/>
      <w:marLeft w:val="0"/>
      <w:marRight w:val="0"/>
      <w:marTop w:val="0"/>
      <w:marBottom w:val="0"/>
      <w:divBdr>
        <w:top w:val="none" w:sz="0" w:space="0" w:color="auto"/>
        <w:left w:val="none" w:sz="0" w:space="0" w:color="auto"/>
        <w:bottom w:val="none" w:sz="0" w:space="0" w:color="auto"/>
        <w:right w:val="none" w:sz="0" w:space="0" w:color="auto"/>
      </w:divBdr>
    </w:div>
    <w:div w:id="389043276">
      <w:bodyDiv w:val="1"/>
      <w:marLeft w:val="0"/>
      <w:marRight w:val="0"/>
      <w:marTop w:val="0"/>
      <w:marBottom w:val="0"/>
      <w:divBdr>
        <w:top w:val="none" w:sz="0" w:space="0" w:color="auto"/>
        <w:left w:val="none" w:sz="0" w:space="0" w:color="auto"/>
        <w:bottom w:val="none" w:sz="0" w:space="0" w:color="auto"/>
        <w:right w:val="none" w:sz="0" w:space="0" w:color="auto"/>
      </w:divBdr>
    </w:div>
    <w:div w:id="396976949">
      <w:bodyDiv w:val="1"/>
      <w:marLeft w:val="0"/>
      <w:marRight w:val="0"/>
      <w:marTop w:val="0"/>
      <w:marBottom w:val="0"/>
      <w:divBdr>
        <w:top w:val="none" w:sz="0" w:space="0" w:color="auto"/>
        <w:left w:val="none" w:sz="0" w:space="0" w:color="auto"/>
        <w:bottom w:val="none" w:sz="0" w:space="0" w:color="auto"/>
        <w:right w:val="none" w:sz="0" w:space="0" w:color="auto"/>
      </w:divBdr>
    </w:div>
    <w:div w:id="402601077">
      <w:bodyDiv w:val="1"/>
      <w:marLeft w:val="0"/>
      <w:marRight w:val="0"/>
      <w:marTop w:val="0"/>
      <w:marBottom w:val="0"/>
      <w:divBdr>
        <w:top w:val="none" w:sz="0" w:space="0" w:color="auto"/>
        <w:left w:val="none" w:sz="0" w:space="0" w:color="auto"/>
        <w:bottom w:val="none" w:sz="0" w:space="0" w:color="auto"/>
        <w:right w:val="none" w:sz="0" w:space="0" w:color="auto"/>
      </w:divBdr>
    </w:div>
    <w:div w:id="407383800">
      <w:bodyDiv w:val="1"/>
      <w:marLeft w:val="0"/>
      <w:marRight w:val="0"/>
      <w:marTop w:val="0"/>
      <w:marBottom w:val="0"/>
      <w:divBdr>
        <w:top w:val="none" w:sz="0" w:space="0" w:color="auto"/>
        <w:left w:val="none" w:sz="0" w:space="0" w:color="auto"/>
        <w:bottom w:val="none" w:sz="0" w:space="0" w:color="auto"/>
        <w:right w:val="none" w:sz="0" w:space="0" w:color="auto"/>
      </w:divBdr>
    </w:div>
    <w:div w:id="411707165">
      <w:bodyDiv w:val="1"/>
      <w:marLeft w:val="0"/>
      <w:marRight w:val="0"/>
      <w:marTop w:val="0"/>
      <w:marBottom w:val="0"/>
      <w:divBdr>
        <w:top w:val="none" w:sz="0" w:space="0" w:color="auto"/>
        <w:left w:val="none" w:sz="0" w:space="0" w:color="auto"/>
        <w:bottom w:val="none" w:sz="0" w:space="0" w:color="auto"/>
        <w:right w:val="none" w:sz="0" w:space="0" w:color="auto"/>
      </w:divBdr>
    </w:div>
    <w:div w:id="418873021">
      <w:bodyDiv w:val="1"/>
      <w:marLeft w:val="0"/>
      <w:marRight w:val="0"/>
      <w:marTop w:val="0"/>
      <w:marBottom w:val="0"/>
      <w:divBdr>
        <w:top w:val="none" w:sz="0" w:space="0" w:color="auto"/>
        <w:left w:val="none" w:sz="0" w:space="0" w:color="auto"/>
        <w:bottom w:val="none" w:sz="0" w:space="0" w:color="auto"/>
        <w:right w:val="none" w:sz="0" w:space="0" w:color="auto"/>
      </w:divBdr>
    </w:div>
    <w:div w:id="422536398">
      <w:bodyDiv w:val="1"/>
      <w:marLeft w:val="0"/>
      <w:marRight w:val="0"/>
      <w:marTop w:val="0"/>
      <w:marBottom w:val="0"/>
      <w:divBdr>
        <w:top w:val="none" w:sz="0" w:space="0" w:color="auto"/>
        <w:left w:val="none" w:sz="0" w:space="0" w:color="auto"/>
        <w:bottom w:val="none" w:sz="0" w:space="0" w:color="auto"/>
        <w:right w:val="none" w:sz="0" w:space="0" w:color="auto"/>
      </w:divBdr>
    </w:div>
    <w:div w:id="430666859">
      <w:bodyDiv w:val="1"/>
      <w:marLeft w:val="0"/>
      <w:marRight w:val="0"/>
      <w:marTop w:val="0"/>
      <w:marBottom w:val="0"/>
      <w:divBdr>
        <w:top w:val="none" w:sz="0" w:space="0" w:color="auto"/>
        <w:left w:val="none" w:sz="0" w:space="0" w:color="auto"/>
        <w:bottom w:val="none" w:sz="0" w:space="0" w:color="auto"/>
        <w:right w:val="none" w:sz="0" w:space="0" w:color="auto"/>
      </w:divBdr>
    </w:div>
    <w:div w:id="445084371">
      <w:bodyDiv w:val="1"/>
      <w:marLeft w:val="0"/>
      <w:marRight w:val="0"/>
      <w:marTop w:val="0"/>
      <w:marBottom w:val="0"/>
      <w:divBdr>
        <w:top w:val="none" w:sz="0" w:space="0" w:color="auto"/>
        <w:left w:val="none" w:sz="0" w:space="0" w:color="auto"/>
        <w:bottom w:val="none" w:sz="0" w:space="0" w:color="auto"/>
        <w:right w:val="none" w:sz="0" w:space="0" w:color="auto"/>
      </w:divBdr>
    </w:div>
    <w:div w:id="452752162">
      <w:bodyDiv w:val="1"/>
      <w:marLeft w:val="0"/>
      <w:marRight w:val="0"/>
      <w:marTop w:val="0"/>
      <w:marBottom w:val="0"/>
      <w:divBdr>
        <w:top w:val="none" w:sz="0" w:space="0" w:color="auto"/>
        <w:left w:val="none" w:sz="0" w:space="0" w:color="auto"/>
        <w:bottom w:val="none" w:sz="0" w:space="0" w:color="auto"/>
        <w:right w:val="none" w:sz="0" w:space="0" w:color="auto"/>
      </w:divBdr>
    </w:div>
    <w:div w:id="453256542">
      <w:bodyDiv w:val="1"/>
      <w:marLeft w:val="0"/>
      <w:marRight w:val="0"/>
      <w:marTop w:val="0"/>
      <w:marBottom w:val="0"/>
      <w:divBdr>
        <w:top w:val="none" w:sz="0" w:space="0" w:color="auto"/>
        <w:left w:val="none" w:sz="0" w:space="0" w:color="auto"/>
        <w:bottom w:val="none" w:sz="0" w:space="0" w:color="auto"/>
        <w:right w:val="none" w:sz="0" w:space="0" w:color="auto"/>
      </w:divBdr>
    </w:div>
    <w:div w:id="466359453">
      <w:bodyDiv w:val="1"/>
      <w:marLeft w:val="0"/>
      <w:marRight w:val="0"/>
      <w:marTop w:val="0"/>
      <w:marBottom w:val="0"/>
      <w:divBdr>
        <w:top w:val="none" w:sz="0" w:space="0" w:color="auto"/>
        <w:left w:val="none" w:sz="0" w:space="0" w:color="auto"/>
        <w:bottom w:val="none" w:sz="0" w:space="0" w:color="auto"/>
        <w:right w:val="none" w:sz="0" w:space="0" w:color="auto"/>
      </w:divBdr>
    </w:div>
    <w:div w:id="473722931">
      <w:bodyDiv w:val="1"/>
      <w:marLeft w:val="0"/>
      <w:marRight w:val="0"/>
      <w:marTop w:val="0"/>
      <w:marBottom w:val="0"/>
      <w:divBdr>
        <w:top w:val="none" w:sz="0" w:space="0" w:color="auto"/>
        <w:left w:val="none" w:sz="0" w:space="0" w:color="auto"/>
        <w:bottom w:val="none" w:sz="0" w:space="0" w:color="auto"/>
        <w:right w:val="none" w:sz="0" w:space="0" w:color="auto"/>
      </w:divBdr>
    </w:div>
    <w:div w:id="480193038">
      <w:bodyDiv w:val="1"/>
      <w:marLeft w:val="0"/>
      <w:marRight w:val="0"/>
      <w:marTop w:val="0"/>
      <w:marBottom w:val="0"/>
      <w:divBdr>
        <w:top w:val="none" w:sz="0" w:space="0" w:color="auto"/>
        <w:left w:val="none" w:sz="0" w:space="0" w:color="auto"/>
        <w:bottom w:val="none" w:sz="0" w:space="0" w:color="auto"/>
        <w:right w:val="none" w:sz="0" w:space="0" w:color="auto"/>
      </w:divBdr>
    </w:div>
    <w:div w:id="481316544">
      <w:bodyDiv w:val="1"/>
      <w:marLeft w:val="0"/>
      <w:marRight w:val="0"/>
      <w:marTop w:val="0"/>
      <w:marBottom w:val="0"/>
      <w:divBdr>
        <w:top w:val="none" w:sz="0" w:space="0" w:color="auto"/>
        <w:left w:val="none" w:sz="0" w:space="0" w:color="auto"/>
        <w:bottom w:val="none" w:sz="0" w:space="0" w:color="auto"/>
        <w:right w:val="none" w:sz="0" w:space="0" w:color="auto"/>
      </w:divBdr>
    </w:div>
    <w:div w:id="508756027">
      <w:bodyDiv w:val="1"/>
      <w:marLeft w:val="0"/>
      <w:marRight w:val="0"/>
      <w:marTop w:val="0"/>
      <w:marBottom w:val="0"/>
      <w:divBdr>
        <w:top w:val="none" w:sz="0" w:space="0" w:color="auto"/>
        <w:left w:val="none" w:sz="0" w:space="0" w:color="auto"/>
        <w:bottom w:val="none" w:sz="0" w:space="0" w:color="auto"/>
        <w:right w:val="none" w:sz="0" w:space="0" w:color="auto"/>
      </w:divBdr>
    </w:div>
    <w:div w:id="526261736">
      <w:bodyDiv w:val="1"/>
      <w:marLeft w:val="0"/>
      <w:marRight w:val="0"/>
      <w:marTop w:val="0"/>
      <w:marBottom w:val="0"/>
      <w:divBdr>
        <w:top w:val="none" w:sz="0" w:space="0" w:color="auto"/>
        <w:left w:val="none" w:sz="0" w:space="0" w:color="auto"/>
        <w:bottom w:val="none" w:sz="0" w:space="0" w:color="auto"/>
        <w:right w:val="none" w:sz="0" w:space="0" w:color="auto"/>
      </w:divBdr>
    </w:div>
    <w:div w:id="527984057">
      <w:bodyDiv w:val="1"/>
      <w:marLeft w:val="0"/>
      <w:marRight w:val="0"/>
      <w:marTop w:val="0"/>
      <w:marBottom w:val="0"/>
      <w:divBdr>
        <w:top w:val="none" w:sz="0" w:space="0" w:color="auto"/>
        <w:left w:val="none" w:sz="0" w:space="0" w:color="auto"/>
        <w:bottom w:val="none" w:sz="0" w:space="0" w:color="auto"/>
        <w:right w:val="none" w:sz="0" w:space="0" w:color="auto"/>
      </w:divBdr>
    </w:div>
    <w:div w:id="533924850">
      <w:bodyDiv w:val="1"/>
      <w:marLeft w:val="0"/>
      <w:marRight w:val="0"/>
      <w:marTop w:val="0"/>
      <w:marBottom w:val="0"/>
      <w:divBdr>
        <w:top w:val="none" w:sz="0" w:space="0" w:color="auto"/>
        <w:left w:val="none" w:sz="0" w:space="0" w:color="auto"/>
        <w:bottom w:val="none" w:sz="0" w:space="0" w:color="auto"/>
        <w:right w:val="none" w:sz="0" w:space="0" w:color="auto"/>
      </w:divBdr>
    </w:div>
    <w:div w:id="540289087">
      <w:bodyDiv w:val="1"/>
      <w:marLeft w:val="0"/>
      <w:marRight w:val="0"/>
      <w:marTop w:val="0"/>
      <w:marBottom w:val="0"/>
      <w:divBdr>
        <w:top w:val="none" w:sz="0" w:space="0" w:color="auto"/>
        <w:left w:val="none" w:sz="0" w:space="0" w:color="auto"/>
        <w:bottom w:val="none" w:sz="0" w:space="0" w:color="auto"/>
        <w:right w:val="none" w:sz="0" w:space="0" w:color="auto"/>
      </w:divBdr>
    </w:div>
    <w:div w:id="541551171">
      <w:bodyDiv w:val="1"/>
      <w:marLeft w:val="0"/>
      <w:marRight w:val="0"/>
      <w:marTop w:val="0"/>
      <w:marBottom w:val="0"/>
      <w:divBdr>
        <w:top w:val="none" w:sz="0" w:space="0" w:color="auto"/>
        <w:left w:val="none" w:sz="0" w:space="0" w:color="auto"/>
        <w:bottom w:val="none" w:sz="0" w:space="0" w:color="auto"/>
        <w:right w:val="none" w:sz="0" w:space="0" w:color="auto"/>
      </w:divBdr>
    </w:div>
    <w:div w:id="545340254">
      <w:bodyDiv w:val="1"/>
      <w:marLeft w:val="0"/>
      <w:marRight w:val="0"/>
      <w:marTop w:val="0"/>
      <w:marBottom w:val="0"/>
      <w:divBdr>
        <w:top w:val="none" w:sz="0" w:space="0" w:color="auto"/>
        <w:left w:val="none" w:sz="0" w:space="0" w:color="auto"/>
        <w:bottom w:val="none" w:sz="0" w:space="0" w:color="auto"/>
        <w:right w:val="none" w:sz="0" w:space="0" w:color="auto"/>
      </w:divBdr>
    </w:div>
    <w:div w:id="547960739">
      <w:bodyDiv w:val="1"/>
      <w:marLeft w:val="0"/>
      <w:marRight w:val="0"/>
      <w:marTop w:val="0"/>
      <w:marBottom w:val="0"/>
      <w:divBdr>
        <w:top w:val="none" w:sz="0" w:space="0" w:color="auto"/>
        <w:left w:val="none" w:sz="0" w:space="0" w:color="auto"/>
        <w:bottom w:val="none" w:sz="0" w:space="0" w:color="auto"/>
        <w:right w:val="none" w:sz="0" w:space="0" w:color="auto"/>
      </w:divBdr>
    </w:div>
    <w:div w:id="552080290">
      <w:bodyDiv w:val="1"/>
      <w:marLeft w:val="0"/>
      <w:marRight w:val="0"/>
      <w:marTop w:val="0"/>
      <w:marBottom w:val="0"/>
      <w:divBdr>
        <w:top w:val="none" w:sz="0" w:space="0" w:color="auto"/>
        <w:left w:val="none" w:sz="0" w:space="0" w:color="auto"/>
        <w:bottom w:val="none" w:sz="0" w:space="0" w:color="auto"/>
        <w:right w:val="none" w:sz="0" w:space="0" w:color="auto"/>
      </w:divBdr>
    </w:div>
    <w:div w:id="555358938">
      <w:bodyDiv w:val="1"/>
      <w:marLeft w:val="0"/>
      <w:marRight w:val="0"/>
      <w:marTop w:val="0"/>
      <w:marBottom w:val="0"/>
      <w:divBdr>
        <w:top w:val="none" w:sz="0" w:space="0" w:color="auto"/>
        <w:left w:val="none" w:sz="0" w:space="0" w:color="auto"/>
        <w:bottom w:val="none" w:sz="0" w:space="0" w:color="auto"/>
        <w:right w:val="none" w:sz="0" w:space="0" w:color="auto"/>
      </w:divBdr>
    </w:div>
    <w:div w:id="565382255">
      <w:bodyDiv w:val="1"/>
      <w:marLeft w:val="0"/>
      <w:marRight w:val="0"/>
      <w:marTop w:val="0"/>
      <w:marBottom w:val="0"/>
      <w:divBdr>
        <w:top w:val="none" w:sz="0" w:space="0" w:color="auto"/>
        <w:left w:val="none" w:sz="0" w:space="0" w:color="auto"/>
        <w:bottom w:val="none" w:sz="0" w:space="0" w:color="auto"/>
        <w:right w:val="none" w:sz="0" w:space="0" w:color="auto"/>
      </w:divBdr>
    </w:div>
    <w:div w:id="577639750">
      <w:bodyDiv w:val="1"/>
      <w:marLeft w:val="0"/>
      <w:marRight w:val="0"/>
      <w:marTop w:val="0"/>
      <w:marBottom w:val="0"/>
      <w:divBdr>
        <w:top w:val="none" w:sz="0" w:space="0" w:color="auto"/>
        <w:left w:val="none" w:sz="0" w:space="0" w:color="auto"/>
        <w:bottom w:val="none" w:sz="0" w:space="0" w:color="auto"/>
        <w:right w:val="none" w:sz="0" w:space="0" w:color="auto"/>
      </w:divBdr>
    </w:div>
    <w:div w:id="585191868">
      <w:bodyDiv w:val="1"/>
      <w:marLeft w:val="0"/>
      <w:marRight w:val="0"/>
      <w:marTop w:val="0"/>
      <w:marBottom w:val="0"/>
      <w:divBdr>
        <w:top w:val="none" w:sz="0" w:space="0" w:color="auto"/>
        <w:left w:val="none" w:sz="0" w:space="0" w:color="auto"/>
        <w:bottom w:val="none" w:sz="0" w:space="0" w:color="auto"/>
        <w:right w:val="none" w:sz="0" w:space="0" w:color="auto"/>
      </w:divBdr>
    </w:div>
    <w:div w:id="611669501">
      <w:bodyDiv w:val="1"/>
      <w:marLeft w:val="0"/>
      <w:marRight w:val="0"/>
      <w:marTop w:val="0"/>
      <w:marBottom w:val="0"/>
      <w:divBdr>
        <w:top w:val="none" w:sz="0" w:space="0" w:color="auto"/>
        <w:left w:val="none" w:sz="0" w:space="0" w:color="auto"/>
        <w:bottom w:val="none" w:sz="0" w:space="0" w:color="auto"/>
        <w:right w:val="none" w:sz="0" w:space="0" w:color="auto"/>
      </w:divBdr>
    </w:div>
    <w:div w:id="628323831">
      <w:bodyDiv w:val="1"/>
      <w:marLeft w:val="0"/>
      <w:marRight w:val="0"/>
      <w:marTop w:val="0"/>
      <w:marBottom w:val="0"/>
      <w:divBdr>
        <w:top w:val="none" w:sz="0" w:space="0" w:color="auto"/>
        <w:left w:val="none" w:sz="0" w:space="0" w:color="auto"/>
        <w:bottom w:val="none" w:sz="0" w:space="0" w:color="auto"/>
        <w:right w:val="none" w:sz="0" w:space="0" w:color="auto"/>
      </w:divBdr>
    </w:div>
    <w:div w:id="630939090">
      <w:bodyDiv w:val="1"/>
      <w:marLeft w:val="0"/>
      <w:marRight w:val="0"/>
      <w:marTop w:val="0"/>
      <w:marBottom w:val="0"/>
      <w:divBdr>
        <w:top w:val="none" w:sz="0" w:space="0" w:color="auto"/>
        <w:left w:val="none" w:sz="0" w:space="0" w:color="auto"/>
        <w:bottom w:val="none" w:sz="0" w:space="0" w:color="auto"/>
        <w:right w:val="none" w:sz="0" w:space="0" w:color="auto"/>
      </w:divBdr>
    </w:div>
    <w:div w:id="637342314">
      <w:bodyDiv w:val="1"/>
      <w:marLeft w:val="0"/>
      <w:marRight w:val="0"/>
      <w:marTop w:val="0"/>
      <w:marBottom w:val="0"/>
      <w:divBdr>
        <w:top w:val="none" w:sz="0" w:space="0" w:color="auto"/>
        <w:left w:val="none" w:sz="0" w:space="0" w:color="auto"/>
        <w:bottom w:val="none" w:sz="0" w:space="0" w:color="auto"/>
        <w:right w:val="none" w:sz="0" w:space="0" w:color="auto"/>
      </w:divBdr>
    </w:div>
    <w:div w:id="637731697">
      <w:bodyDiv w:val="1"/>
      <w:marLeft w:val="0"/>
      <w:marRight w:val="0"/>
      <w:marTop w:val="0"/>
      <w:marBottom w:val="0"/>
      <w:divBdr>
        <w:top w:val="none" w:sz="0" w:space="0" w:color="auto"/>
        <w:left w:val="none" w:sz="0" w:space="0" w:color="auto"/>
        <w:bottom w:val="none" w:sz="0" w:space="0" w:color="auto"/>
        <w:right w:val="none" w:sz="0" w:space="0" w:color="auto"/>
      </w:divBdr>
    </w:div>
    <w:div w:id="649485470">
      <w:bodyDiv w:val="1"/>
      <w:marLeft w:val="0"/>
      <w:marRight w:val="0"/>
      <w:marTop w:val="0"/>
      <w:marBottom w:val="0"/>
      <w:divBdr>
        <w:top w:val="none" w:sz="0" w:space="0" w:color="auto"/>
        <w:left w:val="none" w:sz="0" w:space="0" w:color="auto"/>
        <w:bottom w:val="none" w:sz="0" w:space="0" w:color="auto"/>
        <w:right w:val="none" w:sz="0" w:space="0" w:color="auto"/>
      </w:divBdr>
    </w:div>
    <w:div w:id="650326877">
      <w:bodyDiv w:val="1"/>
      <w:marLeft w:val="0"/>
      <w:marRight w:val="0"/>
      <w:marTop w:val="0"/>
      <w:marBottom w:val="0"/>
      <w:divBdr>
        <w:top w:val="none" w:sz="0" w:space="0" w:color="auto"/>
        <w:left w:val="none" w:sz="0" w:space="0" w:color="auto"/>
        <w:bottom w:val="none" w:sz="0" w:space="0" w:color="auto"/>
        <w:right w:val="none" w:sz="0" w:space="0" w:color="auto"/>
      </w:divBdr>
    </w:div>
    <w:div w:id="662465554">
      <w:bodyDiv w:val="1"/>
      <w:marLeft w:val="0"/>
      <w:marRight w:val="0"/>
      <w:marTop w:val="0"/>
      <w:marBottom w:val="0"/>
      <w:divBdr>
        <w:top w:val="none" w:sz="0" w:space="0" w:color="auto"/>
        <w:left w:val="none" w:sz="0" w:space="0" w:color="auto"/>
        <w:bottom w:val="none" w:sz="0" w:space="0" w:color="auto"/>
        <w:right w:val="none" w:sz="0" w:space="0" w:color="auto"/>
      </w:divBdr>
    </w:div>
    <w:div w:id="667484238">
      <w:bodyDiv w:val="1"/>
      <w:marLeft w:val="0"/>
      <w:marRight w:val="0"/>
      <w:marTop w:val="0"/>
      <w:marBottom w:val="0"/>
      <w:divBdr>
        <w:top w:val="none" w:sz="0" w:space="0" w:color="auto"/>
        <w:left w:val="none" w:sz="0" w:space="0" w:color="auto"/>
        <w:bottom w:val="none" w:sz="0" w:space="0" w:color="auto"/>
        <w:right w:val="none" w:sz="0" w:space="0" w:color="auto"/>
      </w:divBdr>
    </w:div>
    <w:div w:id="670911570">
      <w:bodyDiv w:val="1"/>
      <w:marLeft w:val="0"/>
      <w:marRight w:val="0"/>
      <w:marTop w:val="0"/>
      <w:marBottom w:val="0"/>
      <w:divBdr>
        <w:top w:val="none" w:sz="0" w:space="0" w:color="auto"/>
        <w:left w:val="none" w:sz="0" w:space="0" w:color="auto"/>
        <w:bottom w:val="none" w:sz="0" w:space="0" w:color="auto"/>
        <w:right w:val="none" w:sz="0" w:space="0" w:color="auto"/>
      </w:divBdr>
    </w:div>
    <w:div w:id="676810537">
      <w:bodyDiv w:val="1"/>
      <w:marLeft w:val="0"/>
      <w:marRight w:val="0"/>
      <w:marTop w:val="0"/>
      <w:marBottom w:val="0"/>
      <w:divBdr>
        <w:top w:val="none" w:sz="0" w:space="0" w:color="auto"/>
        <w:left w:val="none" w:sz="0" w:space="0" w:color="auto"/>
        <w:bottom w:val="none" w:sz="0" w:space="0" w:color="auto"/>
        <w:right w:val="none" w:sz="0" w:space="0" w:color="auto"/>
      </w:divBdr>
    </w:div>
    <w:div w:id="683167428">
      <w:bodyDiv w:val="1"/>
      <w:marLeft w:val="0"/>
      <w:marRight w:val="0"/>
      <w:marTop w:val="0"/>
      <w:marBottom w:val="0"/>
      <w:divBdr>
        <w:top w:val="none" w:sz="0" w:space="0" w:color="auto"/>
        <w:left w:val="none" w:sz="0" w:space="0" w:color="auto"/>
        <w:bottom w:val="none" w:sz="0" w:space="0" w:color="auto"/>
        <w:right w:val="none" w:sz="0" w:space="0" w:color="auto"/>
      </w:divBdr>
    </w:div>
    <w:div w:id="685791403">
      <w:bodyDiv w:val="1"/>
      <w:marLeft w:val="0"/>
      <w:marRight w:val="0"/>
      <w:marTop w:val="0"/>
      <w:marBottom w:val="0"/>
      <w:divBdr>
        <w:top w:val="none" w:sz="0" w:space="0" w:color="auto"/>
        <w:left w:val="none" w:sz="0" w:space="0" w:color="auto"/>
        <w:bottom w:val="none" w:sz="0" w:space="0" w:color="auto"/>
        <w:right w:val="none" w:sz="0" w:space="0" w:color="auto"/>
      </w:divBdr>
    </w:div>
    <w:div w:id="691221595">
      <w:bodyDiv w:val="1"/>
      <w:marLeft w:val="0"/>
      <w:marRight w:val="0"/>
      <w:marTop w:val="0"/>
      <w:marBottom w:val="0"/>
      <w:divBdr>
        <w:top w:val="none" w:sz="0" w:space="0" w:color="auto"/>
        <w:left w:val="none" w:sz="0" w:space="0" w:color="auto"/>
        <w:bottom w:val="none" w:sz="0" w:space="0" w:color="auto"/>
        <w:right w:val="none" w:sz="0" w:space="0" w:color="auto"/>
      </w:divBdr>
    </w:div>
    <w:div w:id="702556933">
      <w:bodyDiv w:val="1"/>
      <w:marLeft w:val="0"/>
      <w:marRight w:val="0"/>
      <w:marTop w:val="0"/>
      <w:marBottom w:val="0"/>
      <w:divBdr>
        <w:top w:val="none" w:sz="0" w:space="0" w:color="auto"/>
        <w:left w:val="none" w:sz="0" w:space="0" w:color="auto"/>
        <w:bottom w:val="none" w:sz="0" w:space="0" w:color="auto"/>
        <w:right w:val="none" w:sz="0" w:space="0" w:color="auto"/>
      </w:divBdr>
    </w:div>
    <w:div w:id="716005779">
      <w:bodyDiv w:val="1"/>
      <w:marLeft w:val="0"/>
      <w:marRight w:val="0"/>
      <w:marTop w:val="0"/>
      <w:marBottom w:val="0"/>
      <w:divBdr>
        <w:top w:val="none" w:sz="0" w:space="0" w:color="auto"/>
        <w:left w:val="none" w:sz="0" w:space="0" w:color="auto"/>
        <w:bottom w:val="none" w:sz="0" w:space="0" w:color="auto"/>
        <w:right w:val="none" w:sz="0" w:space="0" w:color="auto"/>
      </w:divBdr>
    </w:div>
    <w:div w:id="726951749">
      <w:bodyDiv w:val="1"/>
      <w:marLeft w:val="0"/>
      <w:marRight w:val="0"/>
      <w:marTop w:val="0"/>
      <w:marBottom w:val="0"/>
      <w:divBdr>
        <w:top w:val="none" w:sz="0" w:space="0" w:color="auto"/>
        <w:left w:val="none" w:sz="0" w:space="0" w:color="auto"/>
        <w:bottom w:val="none" w:sz="0" w:space="0" w:color="auto"/>
        <w:right w:val="none" w:sz="0" w:space="0" w:color="auto"/>
      </w:divBdr>
    </w:div>
    <w:div w:id="728651267">
      <w:bodyDiv w:val="1"/>
      <w:marLeft w:val="0"/>
      <w:marRight w:val="0"/>
      <w:marTop w:val="0"/>
      <w:marBottom w:val="0"/>
      <w:divBdr>
        <w:top w:val="none" w:sz="0" w:space="0" w:color="auto"/>
        <w:left w:val="none" w:sz="0" w:space="0" w:color="auto"/>
        <w:bottom w:val="none" w:sz="0" w:space="0" w:color="auto"/>
        <w:right w:val="none" w:sz="0" w:space="0" w:color="auto"/>
      </w:divBdr>
    </w:div>
    <w:div w:id="734862438">
      <w:bodyDiv w:val="1"/>
      <w:marLeft w:val="0"/>
      <w:marRight w:val="0"/>
      <w:marTop w:val="0"/>
      <w:marBottom w:val="0"/>
      <w:divBdr>
        <w:top w:val="none" w:sz="0" w:space="0" w:color="auto"/>
        <w:left w:val="none" w:sz="0" w:space="0" w:color="auto"/>
        <w:bottom w:val="none" w:sz="0" w:space="0" w:color="auto"/>
        <w:right w:val="none" w:sz="0" w:space="0" w:color="auto"/>
      </w:divBdr>
    </w:div>
    <w:div w:id="740175684">
      <w:bodyDiv w:val="1"/>
      <w:marLeft w:val="0"/>
      <w:marRight w:val="0"/>
      <w:marTop w:val="0"/>
      <w:marBottom w:val="0"/>
      <w:divBdr>
        <w:top w:val="none" w:sz="0" w:space="0" w:color="auto"/>
        <w:left w:val="none" w:sz="0" w:space="0" w:color="auto"/>
        <w:bottom w:val="none" w:sz="0" w:space="0" w:color="auto"/>
        <w:right w:val="none" w:sz="0" w:space="0" w:color="auto"/>
      </w:divBdr>
    </w:div>
    <w:div w:id="740635043">
      <w:bodyDiv w:val="1"/>
      <w:marLeft w:val="0"/>
      <w:marRight w:val="0"/>
      <w:marTop w:val="0"/>
      <w:marBottom w:val="0"/>
      <w:divBdr>
        <w:top w:val="none" w:sz="0" w:space="0" w:color="auto"/>
        <w:left w:val="none" w:sz="0" w:space="0" w:color="auto"/>
        <w:bottom w:val="none" w:sz="0" w:space="0" w:color="auto"/>
        <w:right w:val="none" w:sz="0" w:space="0" w:color="auto"/>
      </w:divBdr>
    </w:div>
    <w:div w:id="741486486">
      <w:bodyDiv w:val="1"/>
      <w:marLeft w:val="0"/>
      <w:marRight w:val="0"/>
      <w:marTop w:val="0"/>
      <w:marBottom w:val="0"/>
      <w:divBdr>
        <w:top w:val="none" w:sz="0" w:space="0" w:color="auto"/>
        <w:left w:val="none" w:sz="0" w:space="0" w:color="auto"/>
        <w:bottom w:val="none" w:sz="0" w:space="0" w:color="auto"/>
        <w:right w:val="none" w:sz="0" w:space="0" w:color="auto"/>
      </w:divBdr>
    </w:div>
    <w:div w:id="743800189">
      <w:bodyDiv w:val="1"/>
      <w:marLeft w:val="0"/>
      <w:marRight w:val="0"/>
      <w:marTop w:val="0"/>
      <w:marBottom w:val="0"/>
      <w:divBdr>
        <w:top w:val="none" w:sz="0" w:space="0" w:color="auto"/>
        <w:left w:val="none" w:sz="0" w:space="0" w:color="auto"/>
        <w:bottom w:val="none" w:sz="0" w:space="0" w:color="auto"/>
        <w:right w:val="none" w:sz="0" w:space="0" w:color="auto"/>
      </w:divBdr>
    </w:div>
    <w:div w:id="747113925">
      <w:bodyDiv w:val="1"/>
      <w:marLeft w:val="0"/>
      <w:marRight w:val="0"/>
      <w:marTop w:val="0"/>
      <w:marBottom w:val="0"/>
      <w:divBdr>
        <w:top w:val="none" w:sz="0" w:space="0" w:color="auto"/>
        <w:left w:val="none" w:sz="0" w:space="0" w:color="auto"/>
        <w:bottom w:val="none" w:sz="0" w:space="0" w:color="auto"/>
        <w:right w:val="none" w:sz="0" w:space="0" w:color="auto"/>
      </w:divBdr>
    </w:div>
    <w:div w:id="749695588">
      <w:bodyDiv w:val="1"/>
      <w:marLeft w:val="0"/>
      <w:marRight w:val="0"/>
      <w:marTop w:val="0"/>
      <w:marBottom w:val="0"/>
      <w:divBdr>
        <w:top w:val="none" w:sz="0" w:space="0" w:color="auto"/>
        <w:left w:val="none" w:sz="0" w:space="0" w:color="auto"/>
        <w:bottom w:val="none" w:sz="0" w:space="0" w:color="auto"/>
        <w:right w:val="none" w:sz="0" w:space="0" w:color="auto"/>
      </w:divBdr>
    </w:div>
    <w:div w:id="757093454">
      <w:bodyDiv w:val="1"/>
      <w:marLeft w:val="0"/>
      <w:marRight w:val="0"/>
      <w:marTop w:val="0"/>
      <w:marBottom w:val="0"/>
      <w:divBdr>
        <w:top w:val="none" w:sz="0" w:space="0" w:color="auto"/>
        <w:left w:val="none" w:sz="0" w:space="0" w:color="auto"/>
        <w:bottom w:val="none" w:sz="0" w:space="0" w:color="auto"/>
        <w:right w:val="none" w:sz="0" w:space="0" w:color="auto"/>
      </w:divBdr>
    </w:div>
    <w:div w:id="759327094">
      <w:bodyDiv w:val="1"/>
      <w:marLeft w:val="0"/>
      <w:marRight w:val="0"/>
      <w:marTop w:val="0"/>
      <w:marBottom w:val="0"/>
      <w:divBdr>
        <w:top w:val="none" w:sz="0" w:space="0" w:color="auto"/>
        <w:left w:val="none" w:sz="0" w:space="0" w:color="auto"/>
        <w:bottom w:val="none" w:sz="0" w:space="0" w:color="auto"/>
        <w:right w:val="none" w:sz="0" w:space="0" w:color="auto"/>
      </w:divBdr>
    </w:div>
    <w:div w:id="780806780">
      <w:bodyDiv w:val="1"/>
      <w:marLeft w:val="0"/>
      <w:marRight w:val="0"/>
      <w:marTop w:val="0"/>
      <w:marBottom w:val="0"/>
      <w:divBdr>
        <w:top w:val="none" w:sz="0" w:space="0" w:color="auto"/>
        <w:left w:val="none" w:sz="0" w:space="0" w:color="auto"/>
        <w:bottom w:val="none" w:sz="0" w:space="0" w:color="auto"/>
        <w:right w:val="none" w:sz="0" w:space="0" w:color="auto"/>
      </w:divBdr>
    </w:div>
    <w:div w:id="798452322">
      <w:bodyDiv w:val="1"/>
      <w:marLeft w:val="0"/>
      <w:marRight w:val="0"/>
      <w:marTop w:val="0"/>
      <w:marBottom w:val="0"/>
      <w:divBdr>
        <w:top w:val="none" w:sz="0" w:space="0" w:color="auto"/>
        <w:left w:val="none" w:sz="0" w:space="0" w:color="auto"/>
        <w:bottom w:val="none" w:sz="0" w:space="0" w:color="auto"/>
        <w:right w:val="none" w:sz="0" w:space="0" w:color="auto"/>
      </w:divBdr>
    </w:div>
    <w:div w:id="800265069">
      <w:bodyDiv w:val="1"/>
      <w:marLeft w:val="0"/>
      <w:marRight w:val="0"/>
      <w:marTop w:val="0"/>
      <w:marBottom w:val="0"/>
      <w:divBdr>
        <w:top w:val="none" w:sz="0" w:space="0" w:color="auto"/>
        <w:left w:val="none" w:sz="0" w:space="0" w:color="auto"/>
        <w:bottom w:val="none" w:sz="0" w:space="0" w:color="auto"/>
        <w:right w:val="none" w:sz="0" w:space="0" w:color="auto"/>
      </w:divBdr>
    </w:div>
    <w:div w:id="801121526">
      <w:bodyDiv w:val="1"/>
      <w:marLeft w:val="0"/>
      <w:marRight w:val="0"/>
      <w:marTop w:val="0"/>
      <w:marBottom w:val="0"/>
      <w:divBdr>
        <w:top w:val="none" w:sz="0" w:space="0" w:color="auto"/>
        <w:left w:val="none" w:sz="0" w:space="0" w:color="auto"/>
        <w:bottom w:val="none" w:sz="0" w:space="0" w:color="auto"/>
        <w:right w:val="none" w:sz="0" w:space="0" w:color="auto"/>
      </w:divBdr>
    </w:div>
    <w:div w:id="809901313">
      <w:bodyDiv w:val="1"/>
      <w:marLeft w:val="0"/>
      <w:marRight w:val="0"/>
      <w:marTop w:val="0"/>
      <w:marBottom w:val="0"/>
      <w:divBdr>
        <w:top w:val="none" w:sz="0" w:space="0" w:color="auto"/>
        <w:left w:val="none" w:sz="0" w:space="0" w:color="auto"/>
        <w:bottom w:val="none" w:sz="0" w:space="0" w:color="auto"/>
        <w:right w:val="none" w:sz="0" w:space="0" w:color="auto"/>
      </w:divBdr>
    </w:div>
    <w:div w:id="820123603">
      <w:bodyDiv w:val="1"/>
      <w:marLeft w:val="0"/>
      <w:marRight w:val="0"/>
      <w:marTop w:val="0"/>
      <w:marBottom w:val="0"/>
      <w:divBdr>
        <w:top w:val="none" w:sz="0" w:space="0" w:color="auto"/>
        <w:left w:val="none" w:sz="0" w:space="0" w:color="auto"/>
        <w:bottom w:val="none" w:sz="0" w:space="0" w:color="auto"/>
        <w:right w:val="none" w:sz="0" w:space="0" w:color="auto"/>
      </w:divBdr>
    </w:div>
    <w:div w:id="827599751">
      <w:bodyDiv w:val="1"/>
      <w:marLeft w:val="0"/>
      <w:marRight w:val="0"/>
      <w:marTop w:val="0"/>
      <w:marBottom w:val="0"/>
      <w:divBdr>
        <w:top w:val="none" w:sz="0" w:space="0" w:color="auto"/>
        <w:left w:val="none" w:sz="0" w:space="0" w:color="auto"/>
        <w:bottom w:val="none" w:sz="0" w:space="0" w:color="auto"/>
        <w:right w:val="none" w:sz="0" w:space="0" w:color="auto"/>
      </w:divBdr>
    </w:div>
    <w:div w:id="835657466">
      <w:bodyDiv w:val="1"/>
      <w:marLeft w:val="0"/>
      <w:marRight w:val="0"/>
      <w:marTop w:val="0"/>
      <w:marBottom w:val="0"/>
      <w:divBdr>
        <w:top w:val="none" w:sz="0" w:space="0" w:color="auto"/>
        <w:left w:val="none" w:sz="0" w:space="0" w:color="auto"/>
        <w:bottom w:val="none" w:sz="0" w:space="0" w:color="auto"/>
        <w:right w:val="none" w:sz="0" w:space="0" w:color="auto"/>
      </w:divBdr>
    </w:div>
    <w:div w:id="847644312">
      <w:bodyDiv w:val="1"/>
      <w:marLeft w:val="0"/>
      <w:marRight w:val="0"/>
      <w:marTop w:val="0"/>
      <w:marBottom w:val="0"/>
      <w:divBdr>
        <w:top w:val="none" w:sz="0" w:space="0" w:color="auto"/>
        <w:left w:val="none" w:sz="0" w:space="0" w:color="auto"/>
        <w:bottom w:val="none" w:sz="0" w:space="0" w:color="auto"/>
        <w:right w:val="none" w:sz="0" w:space="0" w:color="auto"/>
      </w:divBdr>
    </w:div>
    <w:div w:id="858547315">
      <w:bodyDiv w:val="1"/>
      <w:marLeft w:val="0"/>
      <w:marRight w:val="0"/>
      <w:marTop w:val="0"/>
      <w:marBottom w:val="0"/>
      <w:divBdr>
        <w:top w:val="none" w:sz="0" w:space="0" w:color="auto"/>
        <w:left w:val="none" w:sz="0" w:space="0" w:color="auto"/>
        <w:bottom w:val="none" w:sz="0" w:space="0" w:color="auto"/>
        <w:right w:val="none" w:sz="0" w:space="0" w:color="auto"/>
      </w:divBdr>
    </w:div>
    <w:div w:id="864096940">
      <w:bodyDiv w:val="1"/>
      <w:marLeft w:val="0"/>
      <w:marRight w:val="0"/>
      <w:marTop w:val="0"/>
      <w:marBottom w:val="0"/>
      <w:divBdr>
        <w:top w:val="none" w:sz="0" w:space="0" w:color="auto"/>
        <w:left w:val="none" w:sz="0" w:space="0" w:color="auto"/>
        <w:bottom w:val="none" w:sz="0" w:space="0" w:color="auto"/>
        <w:right w:val="none" w:sz="0" w:space="0" w:color="auto"/>
      </w:divBdr>
    </w:div>
    <w:div w:id="871385581">
      <w:bodyDiv w:val="1"/>
      <w:marLeft w:val="0"/>
      <w:marRight w:val="0"/>
      <w:marTop w:val="0"/>
      <w:marBottom w:val="0"/>
      <w:divBdr>
        <w:top w:val="none" w:sz="0" w:space="0" w:color="auto"/>
        <w:left w:val="none" w:sz="0" w:space="0" w:color="auto"/>
        <w:bottom w:val="none" w:sz="0" w:space="0" w:color="auto"/>
        <w:right w:val="none" w:sz="0" w:space="0" w:color="auto"/>
      </w:divBdr>
    </w:div>
    <w:div w:id="881751708">
      <w:bodyDiv w:val="1"/>
      <w:marLeft w:val="0"/>
      <w:marRight w:val="0"/>
      <w:marTop w:val="0"/>
      <w:marBottom w:val="0"/>
      <w:divBdr>
        <w:top w:val="none" w:sz="0" w:space="0" w:color="auto"/>
        <w:left w:val="none" w:sz="0" w:space="0" w:color="auto"/>
        <w:bottom w:val="none" w:sz="0" w:space="0" w:color="auto"/>
        <w:right w:val="none" w:sz="0" w:space="0" w:color="auto"/>
      </w:divBdr>
    </w:div>
    <w:div w:id="883756752">
      <w:bodyDiv w:val="1"/>
      <w:marLeft w:val="0"/>
      <w:marRight w:val="0"/>
      <w:marTop w:val="0"/>
      <w:marBottom w:val="0"/>
      <w:divBdr>
        <w:top w:val="none" w:sz="0" w:space="0" w:color="auto"/>
        <w:left w:val="none" w:sz="0" w:space="0" w:color="auto"/>
        <w:bottom w:val="none" w:sz="0" w:space="0" w:color="auto"/>
        <w:right w:val="none" w:sz="0" w:space="0" w:color="auto"/>
      </w:divBdr>
    </w:div>
    <w:div w:id="886792335">
      <w:bodyDiv w:val="1"/>
      <w:marLeft w:val="0"/>
      <w:marRight w:val="0"/>
      <w:marTop w:val="0"/>
      <w:marBottom w:val="0"/>
      <w:divBdr>
        <w:top w:val="none" w:sz="0" w:space="0" w:color="auto"/>
        <w:left w:val="none" w:sz="0" w:space="0" w:color="auto"/>
        <w:bottom w:val="none" w:sz="0" w:space="0" w:color="auto"/>
        <w:right w:val="none" w:sz="0" w:space="0" w:color="auto"/>
      </w:divBdr>
    </w:div>
    <w:div w:id="897329014">
      <w:bodyDiv w:val="1"/>
      <w:marLeft w:val="0"/>
      <w:marRight w:val="0"/>
      <w:marTop w:val="0"/>
      <w:marBottom w:val="0"/>
      <w:divBdr>
        <w:top w:val="none" w:sz="0" w:space="0" w:color="auto"/>
        <w:left w:val="none" w:sz="0" w:space="0" w:color="auto"/>
        <w:bottom w:val="none" w:sz="0" w:space="0" w:color="auto"/>
        <w:right w:val="none" w:sz="0" w:space="0" w:color="auto"/>
      </w:divBdr>
    </w:div>
    <w:div w:id="903023809">
      <w:bodyDiv w:val="1"/>
      <w:marLeft w:val="0"/>
      <w:marRight w:val="0"/>
      <w:marTop w:val="0"/>
      <w:marBottom w:val="0"/>
      <w:divBdr>
        <w:top w:val="none" w:sz="0" w:space="0" w:color="auto"/>
        <w:left w:val="none" w:sz="0" w:space="0" w:color="auto"/>
        <w:bottom w:val="none" w:sz="0" w:space="0" w:color="auto"/>
        <w:right w:val="none" w:sz="0" w:space="0" w:color="auto"/>
      </w:divBdr>
    </w:div>
    <w:div w:id="907765982">
      <w:bodyDiv w:val="1"/>
      <w:marLeft w:val="0"/>
      <w:marRight w:val="0"/>
      <w:marTop w:val="0"/>
      <w:marBottom w:val="0"/>
      <w:divBdr>
        <w:top w:val="none" w:sz="0" w:space="0" w:color="auto"/>
        <w:left w:val="none" w:sz="0" w:space="0" w:color="auto"/>
        <w:bottom w:val="none" w:sz="0" w:space="0" w:color="auto"/>
        <w:right w:val="none" w:sz="0" w:space="0" w:color="auto"/>
      </w:divBdr>
    </w:div>
    <w:div w:id="911622699">
      <w:bodyDiv w:val="1"/>
      <w:marLeft w:val="0"/>
      <w:marRight w:val="0"/>
      <w:marTop w:val="0"/>
      <w:marBottom w:val="0"/>
      <w:divBdr>
        <w:top w:val="none" w:sz="0" w:space="0" w:color="auto"/>
        <w:left w:val="none" w:sz="0" w:space="0" w:color="auto"/>
        <w:bottom w:val="none" w:sz="0" w:space="0" w:color="auto"/>
        <w:right w:val="none" w:sz="0" w:space="0" w:color="auto"/>
      </w:divBdr>
    </w:div>
    <w:div w:id="912855714">
      <w:bodyDiv w:val="1"/>
      <w:marLeft w:val="0"/>
      <w:marRight w:val="0"/>
      <w:marTop w:val="0"/>
      <w:marBottom w:val="0"/>
      <w:divBdr>
        <w:top w:val="none" w:sz="0" w:space="0" w:color="auto"/>
        <w:left w:val="none" w:sz="0" w:space="0" w:color="auto"/>
        <w:bottom w:val="none" w:sz="0" w:space="0" w:color="auto"/>
        <w:right w:val="none" w:sz="0" w:space="0" w:color="auto"/>
      </w:divBdr>
    </w:div>
    <w:div w:id="914363999">
      <w:bodyDiv w:val="1"/>
      <w:marLeft w:val="0"/>
      <w:marRight w:val="0"/>
      <w:marTop w:val="0"/>
      <w:marBottom w:val="0"/>
      <w:divBdr>
        <w:top w:val="none" w:sz="0" w:space="0" w:color="auto"/>
        <w:left w:val="none" w:sz="0" w:space="0" w:color="auto"/>
        <w:bottom w:val="none" w:sz="0" w:space="0" w:color="auto"/>
        <w:right w:val="none" w:sz="0" w:space="0" w:color="auto"/>
      </w:divBdr>
    </w:div>
    <w:div w:id="915094190">
      <w:bodyDiv w:val="1"/>
      <w:marLeft w:val="0"/>
      <w:marRight w:val="0"/>
      <w:marTop w:val="0"/>
      <w:marBottom w:val="0"/>
      <w:divBdr>
        <w:top w:val="none" w:sz="0" w:space="0" w:color="auto"/>
        <w:left w:val="none" w:sz="0" w:space="0" w:color="auto"/>
        <w:bottom w:val="none" w:sz="0" w:space="0" w:color="auto"/>
        <w:right w:val="none" w:sz="0" w:space="0" w:color="auto"/>
      </w:divBdr>
    </w:div>
    <w:div w:id="916790177">
      <w:bodyDiv w:val="1"/>
      <w:marLeft w:val="0"/>
      <w:marRight w:val="0"/>
      <w:marTop w:val="0"/>
      <w:marBottom w:val="0"/>
      <w:divBdr>
        <w:top w:val="none" w:sz="0" w:space="0" w:color="auto"/>
        <w:left w:val="none" w:sz="0" w:space="0" w:color="auto"/>
        <w:bottom w:val="none" w:sz="0" w:space="0" w:color="auto"/>
        <w:right w:val="none" w:sz="0" w:space="0" w:color="auto"/>
      </w:divBdr>
    </w:div>
    <w:div w:id="918952176">
      <w:bodyDiv w:val="1"/>
      <w:marLeft w:val="0"/>
      <w:marRight w:val="0"/>
      <w:marTop w:val="0"/>
      <w:marBottom w:val="0"/>
      <w:divBdr>
        <w:top w:val="none" w:sz="0" w:space="0" w:color="auto"/>
        <w:left w:val="none" w:sz="0" w:space="0" w:color="auto"/>
        <w:bottom w:val="none" w:sz="0" w:space="0" w:color="auto"/>
        <w:right w:val="none" w:sz="0" w:space="0" w:color="auto"/>
      </w:divBdr>
    </w:div>
    <w:div w:id="920410982">
      <w:bodyDiv w:val="1"/>
      <w:marLeft w:val="0"/>
      <w:marRight w:val="0"/>
      <w:marTop w:val="0"/>
      <w:marBottom w:val="0"/>
      <w:divBdr>
        <w:top w:val="none" w:sz="0" w:space="0" w:color="auto"/>
        <w:left w:val="none" w:sz="0" w:space="0" w:color="auto"/>
        <w:bottom w:val="none" w:sz="0" w:space="0" w:color="auto"/>
        <w:right w:val="none" w:sz="0" w:space="0" w:color="auto"/>
      </w:divBdr>
    </w:div>
    <w:div w:id="959535403">
      <w:bodyDiv w:val="1"/>
      <w:marLeft w:val="0"/>
      <w:marRight w:val="0"/>
      <w:marTop w:val="0"/>
      <w:marBottom w:val="0"/>
      <w:divBdr>
        <w:top w:val="none" w:sz="0" w:space="0" w:color="auto"/>
        <w:left w:val="none" w:sz="0" w:space="0" w:color="auto"/>
        <w:bottom w:val="none" w:sz="0" w:space="0" w:color="auto"/>
        <w:right w:val="none" w:sz="0" w:space="0" w:color="auto"/>
      </w:divBdr>
    </w:div>
    <w:div w:id="985470124">
      <w:bodyDiv w:val="1"/>
      <w:marLeft w:val="0"/>
      <w:marRight w:val="0"/>
      <w:marTop w:val="0"/>
      <w:marBottom w:val="0"/>
      <w:divBdr>
        <w:top w:val="none" w:sz="0" w:space="0" w:color="auto"/>
        <w:left w:val="none" w:sz="0" w:space="0" w:color="auto"/>
        <w:bottom w:val="none" w:sz="0" w:space="0" w:color="auto"/>
        <w:right w:val="none" w:sz="0" w:space="0" w:color="auto"/>
      </w:divBdr>
    </w:div>
    <w:div w:id="992754567">
      <w:bodyDiv w:val="1"/>
      <w:marLeft w:val="0"/>
      <w:marRight w:val="0"/>
      <w:marTop w:val="0"/>
      <w:marBottom w:val="0"/>
      <w:divBdr>
        <w:top w:val="none" w:sz="0" w:space="0" w:color="auto"/>
        <w:left w:val="none" w:sz="0" w:space="0" w:color="auto"/>
        <w:bottom w:val="none" w:sz="0" w:space="0" w:color="auto"/>
        <w:right w:val="none" w:sz="0" w:space="0" w:color="auto"/>
      </w:divBdr>
    </w:div>
    <w:div w:id="999427754">
      <w:bodyDiv w:val="1"/>
      <w:marLeft w:val="0"/>
      <w:marRight w:val="0"/>
      <w:marTop w:val="0"/>
      <w:marBottom w:val="0"/>
      <w:divBdr>
        <w:top w:val="none" w:sz="0" w:space="0" w:color="auto"/>
        <w:left w:val="none" w:sz="0" w:space="0" w:color="auto"/>
        <w:bottom w:val="none" w:sz="0" w:space="0" w:color="auto"/>
        <w:right w:val="none" w:sz="0" w:space="0" w:color="auto"/>
      </w:divBdr>
    </w:div>
    <w:div w:id="1000474761">
      <w:bodyDiv w:val="1"/>
      <w:marLeft w:val="0"/>
      <w:marRight w:val="0"/>
      <w:marTop w:val="0"/>
      <w:marBottom w:val="0"/>
      <w:divBdr>
        <w:top w:val="none" w:sz="0" w:space="0" w:color="auto"/>
        <w:left w:val="none" w:sz="0" w:space="0" w:color="auto"/>
        <w:bottom w:val="none" w:sz="0" w:space="0" w:color="auto"/>
        <w:right w:val="none" w:sz="0" w:space="0" w:color="auto"/>
      </w:divBdr>
    </w:div>
    <w:div w:id="1002589562">
      <w:bodyDiv w:val="1"/>
      <w:marLeft w:val="0"/>
      <w:marRight w:val="0"/>
      <w:marTop w:val="0"/>
      <w:marBottom w:val="0"/>
      <w:divBdr>
        <w:top w:val="none" w:sz="0" w:space="0" w:color="auto"/>
        <w:left w:val="none" w:sz="0" w:space="0" w:color="auto"/>
        <w:bottom w:val="none" w:sz="0" w:space="0" w:color="auto"/>
        <w:right w:val="none" w:sz="0" w:space="0" w:color="auto"/>
      </w:divBdr>
    </w:div>
    <w:div w:id="1015964110">
      <w:bodyDiv w:val="1"/>
      <w:marLeft w:val="0"/>
      <w:marRight w:val="0"/>
      <w:marTop w:val="0"/>
      <w:marBottom w:val="0"/>
      <w:divBdr>
        <w:top w:val="none" w:sz="0" w:space="0" w:color="auto"/>
        <w:left w:val="none" w:sz="0" w:space="0" w:color="auto"/>
        <w:bottom w:val="none" w:sz="0" w:space="0" w:color="auto"/>
        <w:right w:val="none" w:sz="0" w:space="0" w:color="auto"/>
      </w:divBdr>
    </w:div>
    <w:div w:id="1033581889">
      <w:bodyDiv w:val="1"/>
      <w:marLeft w:val="0"/>
      <w:marRight w:val="0"/>
      <w:marTop w:val="0"/>
      <w:marBottom w:val="0"/>
      <w:divBdr>
        <w:top w:val="none" w:sz="0" w:space="0" w:color="auto"/>
        <w:left w:val="none" w:sz="0" w:space="0" w:color="auto"/>
        <w:bottom w:val="none" w:sz="0" w:space="0" w:color="auto"/>
        <w:right w:val="none" w:sz="0" w:space="0" w:color="auto"/>
      </w:divBdr>
    </w:div>
    <w:div w:id="1034383851">
      <w:bodyDiv w:val="1"/>
      <w:marLeft w:val="0"/>
      <w:marRight w:val="0"/>
      <w:marTop w:val="0"/>
      <w:marBottom w:val="0"/>
      <w:divBdr>
        <w:top w:val="none" w:sz="0" w:space="0" w:color="auto"/>
        <w:left w:val="none" w:sz="0" w:space="0" w:color="auto"/>
        <w:bottom w:val="none" w:sz="0" w:space="0" w:color="auto"/>
        <w:right w:val="none" w:sz="0" w:space="0" w:color="auto"/>
      </w:divBdr>
    </w:div>
    <w:div w:id="1034772157">
      <w:bodyDiv w:val="1"/>
      <w:marLeft w:val="0"/>
      <w:marRight w:val="0"/>
      <w:marTop w:val="0"/>
      <w:marBottom w:val="0"/>
      <w:divBdr>
        <w:top w:val="none" w:sz="0" w:space="0" w:color="auto"/>
        <w:left w:val="none" w:sz="0" w:space="0" w:color="auto"/>
        <w:bottom w:val="none" w:sz="0" w:space="0" w:color="auto"/>
        <w:right w:val="none" w:sz="0" w:space="0" w:color="auto"/>
      </w:divBdr>
    </w:div>
    <w:div w:id="1038430184">
      <w:bodyDiv w:val="1"/>
      <w:marLeft w:val="0"/>
      <w:marRight w:val="0"/>
      <w:marTop w:val="0"/>
      <w:marBottom w:val="0"/>
      <w:divBdr>
        <w:top w:val="none" w:sz="0" w:space="0" w:color="auto"/>
        <w:left w:val="none" w:sz="0" w:space="0" w:color="auto"/>
        <w:bottom w:val="none" w:sz="0" w:space="0" w:color="auto"/>
        <w:right w:val="none" w:sz="0" w:space="0" w:color="auto"/>
      </w:divBdr>
    </w:div>
    <w:div w:id="1040471802">
      <w:bodyDiv w:val="1"/>
      <w:marLeft w:val="0"/>
      <w:marRight w:val="0"/>
      <w:marTop w:val="0"/>
      <w:marBottom w:val="0"/>
      <w:divBdr>
        <w:top w:val="none" w:sz="0" w:space="0" w:color="auto"/>
        <w:left w:val="none" w:sz="0" w:space="0" w:color="auto"/>
        <w:bottom w:val="none" w:sz="0" w:space="0" w:color="auto"/>
        <w:right w:val="none" w:sz="0" w:space="0" w:color="auto"/>
      </w:divBdr>
    </w:div>
    <w:div w:id="1041830298">
      <w:bodyDiv w:val="1"/>
      <w:marLeft w:val="0"/>
      <w:marRight w:val="0"/>
      <w:marTop w:val="0"/>
      <w:marBottom w:val="0"/>
      <w:divBdr>
        <w:top w:val="none" w:sz="0" w:space="0" w:color="auto"/>
        <w:left w:val="none" w:sz="0" w:space="0" w:color="auto"/>
        <w:bottom w:val="none" w:sz="0" w:space="0" w:color="auto"/>
        <w:right w:val="none" w:sz="0" w:space="0" w:color="auto"/>
      </w:divBdr>
    </w:div>
    <w:div w:id="1042365159">
      <w:bodyDiv w:val="1"/>
      <w:marLeft w:val="0"/>
      <w:marRight w:val="0"/>
      <w:marTop w:val="0"/>
      <w:marBottom w:val="0"/>
      <w:divBdr>
        <w:top w:val="none" w:sz="0" w:space="0" w:color="auto"/>
        <w:left w:val="none" w:sz="0" w:space="0" w:color="auto"/>
        <w:bottom w:val="none" w:sz="0" w:space="0" w:color="auto"/>
        <w:right w:val="none" w:sz="0" w:space="0" w:color="auto"/>
      </w:divBdr>
    </w:div>
    <w:div w:id="1043554564">
      <w:bodyDiv w:val="1"/>
      <w:marLeft w:val="0"/>
      <w:marRight w:val="0"/>
      <w:marTop w:val="0"/>
      <w:marBottom w:val="0"/>
      <w:divBdr>
        <w:top w:val="none" w:sz="0" w:space="0" w:color="auto"/>
        <w:left w:val="none" w:sz="0" w:space="0" w:color="auto"/>
        <w:bottom w:val="none" w:sz="0" w:space="0" w:color="auto"/>
        <w:right w:val="none" w:sz="0" w:space="0" w:color="auto"/>
      </w:divBdr>
    </w:div>
    <w:div w:id="1051073164">
      <w:bodyDiv w:val="1"/>
      <w:marLeft w:val="0"/>
      <w:marRight w:val="0"/>
      <w:marTop w:val="0"/>
      <w:marBottom w:val="0"/>
      <w:divBdr>
        <w:top w:val="none" w:sz="0" w:space="0" w:color="auto"/>
        <w:left w:val="none" w:sz="0" w:space="0" w:color="auto"/>
        <w:bottom w:val="none" w:sz="0" w:space="0" w:color="auto"/>
        <w:right w:val="none" w:sz="0" w:space="0" w:color="auto"/>
      </w:divBdr>
    </w:div>
    <w:div w:id="1051998877">
      <w:bodyDiv w:val="1"/>
      <w:marLeft w:val="0"/>
      <w:marRight w:val="0"/>
      <w:marTop w:val="0"/>
      <w:marBottom w:val="0"/>
      <w:divBdr>
        <w:top w:val="none" w:sz="0" w:space="0" w:color="auto"/>
        <w:left w:val="none" w:sz="0" w:space="0" w:color="auto"/>
        <w:bottom w:val="none" w:sz="0" w:space="0" w:color="auto"/>
        <w:right w:val="none" w:sz="0" w:space="0" w:color="auto"/>
      </w:divBdr>
    </w:div>
    <w:div w:id="1062212649">
      <w:bodyDiv w:val="1"/>
      <w:marLeft w:val="0"/>
      <w:marRight w:val="0"/>
      <w:marTop w:val="0"/>
      <w:marBottom w:val="0"/>
      <w:divBdr>
        <w:top w:val="none" w:sz="0" w:space="0" w:color="auto"/>
        <w:left w:val="none" w:sz="0" w:space="0" w:color="auto"/>
        <w:bottom w:val="none" w:sz="0" w:space="0" w:color="auto"/>
        <w:right w:val="none" w:sz="0" w:space="0" w:color="auto"/>
      </w:divBdr>
    </w:div>
    <w:div w:id="1071083390">
      <w:bodyDiv w:val="1"/>
      <w:marLeft w:val="0"/>
      <w:marRight w:val="0"/>
      <w:marTop w:val="0"/>
      <w:marBottom w:val="0"/>
      <w:divBdr>
        <w:top w:val="none" w:sz="0" w:space="0" w:color="auto"/>
        <w:left w:val="none" w:sz="0" w:space="0" w:color="auto"/>
        <w:bottom w:val="none" w:sz="0" w:space="0" w:color="auto"/>
        <w:right w:val="none" w:sz="0" w:space="0" w:color="auto"/>
      </w:divBdr>
    </w:div>
    <w:div w:id="1072780563">
      <w:bodyDiv w:val="1"/>
      <w:marLeft w:val="0"/>
      <w:marRight w:val="0"/>
      <w:marTop w:val="0"/>
      <w:marBottom w:val="0"/>
      <w:divBdr>
        <w:top w:val="none" w:sz="0" w:space="0" w:color="auto"/>
        <w:left w:val="none" w:sz="0" w:space="0" w:color="auto"/>
        <w:bottom w:val="none" w:sz="0" w:space="0" w:color="auto"/>
        <w:right w:val="none" w:sz="0" w:space="0" w:color="auto"/>
      </w:divBdr>
    </w:div>
    <w:div w:id="1089035811">
      <w:bodyDiv w:val="1"/>
      <w:marLeft w:val="0"/>
      <w:marRight w:val="0"/>
      <w:marTop w:val="0"/>
      <w:marBottom w:val="0"/>
      <w:divBdr>
        <w:top w:val="none" w:sz="0" w:space="0" w:color="auto"/>
        <w:left w:val="none" w:sz="0" w:space="0" w:color="auto"/>
        <w:bottom w:val="none" w:sz="0" w:space="0" w:color="auto"/>
        <w:right w:val="none" w:sz="0" w:space="0" w:color="auto"/>
      </w:divBdr>
    </w:div>
    <w:div w:id="1089960573">
      <w:bodyDiv w:val="1"/>
      <w:marLeft w:val="0"/>
      <w:marRight w:val="0"/>
      <w:marTop w:val="0"/>
      <w:marBottom w:val="0"/>
      <w:divBdr>
        <w:top w:val="none" w:sz="0" w:space="0" w:color="auto"/>
        <w:left w:val="none" w:sz="0" w:space="0" w:color="auto"/>
        <w:bottom w:val="none" w:sz="0" w:space="0" w:color="auto"/>
        <w:right w:val="none" w:sz="0" w:space="0" w:color="auto"/>
      </w:divBdr>
    </w:div>
    <w:div w:id="1092047605">
      <w:bodyDiv w:val="1"/>
      <w:marLeft w:val="0"/>
      <w:marRight w:val="0"/>
      <w:marTop w:val="0"/>
      <w:marBottom w:val="0"/>
      <w:divBdr>
        <w:top w:val="none" w:sz="0" w:space="0" w:color="auto"/>
        <w:left w:val="none" w:sz="0" w:space="0" w:color="auto"/>
        <w:bottom w:val="none" w:sz="0" w:space="0" w:color="auto"/>
        <w:right w:val="none" w:sz="0" w:space="0" w:color="auto"/>
      </w:divBdr>
    </w:div>
    <w:div w:id="1093086708">
      <w:bodyDiv w:val="1"/>
      <w:marLeft w:val="0"/>
      <w:marRight w:val="0"/>
      <w:marTop w:val="0"/>
      <w:marBottom w:val="0"/>
      <w:divBdr>
        <w:top w:val="none" w:sz="0" w:space="0" w:color="auto"/>
        <w:left w:val="none" w:sz="0" w:space="0" w:color="auto"/>
        <w:bottom w:val="none" w:sz="0" w:space="0" w:color="auto"/>
        <w:right w:val="none" w:sz="0" w:space="0" w:color="auto"/>
      </w:divBdr>
    </w:div>
    <w:div w:id="1095134926">
      <w:bodyDiv w:val="1"/>
      <w:marLeft w:val="0"/>
      <w:marRight w:val="0"/>
      <w:marTop w:val="0"/>
      <w:marBottom w:val="0"/>
      <w:divBdr>
        <w:top w:val="none" w:sz="0" w:space="0" w:color="auto"/>
        <w:left w:val="none" w:sz="0" w:space="0" w:color="auto"/>
        <w:bottom w:val="none" w:sz="0" w:space="0" w:color="auto"/>
        <w:right w:val="none" w:sz="0" w:space="0" w:color="auto"/>
      </w:divBdr>
    </w:div>
    <w:div w:id="1099330331">
      <w:bodyDiv w:val="1"/>
      <w:marLeft w:val="0"/>
      <w:marRight w:val="0"/>
      <w:marTop w:val="0"/>
      <w:marBottom w:val="0"/>
      <w:divBdr>
        <w:top w:val="none" w:sz="0" w:space="0" w:color="auto"/>
        <w:left w:val="none" w:sz="0" w:space="0" w:color="auto"/>
        <w:bottom w:val="none" w:sz="0" w:space="0" w:color="auto"/>
        <w:right w:val="none" w:sz="0" w:space="0" w:color="auto"/>
      </w:divBdr>
    </w:div>
    <w:div w:id="1101218060">
      <w:bodyDiv w:val="1"/>
      <w:marLeft w:val="0"/>
      <w:marRight w:val="0"/>
      <w:marTop w:val="0"/>
      <w:marBottom w:val="0"/>
      <w:divBdr>
        <w:top w:val="none" w:sz="0" w:space="0" w:color="auto"/>
        <w:left w:val="none" w:sz="0" w:space="0" w:color="auto"/>
        <w:bottom w:val="none" w:sz="0" w:space="0" w:color="auto"/>
        <w:right w:val="none" w:sz="0" w:space="0" w:color="auto"/>
      </w:divBdr>
    </w:div>
    <w:div w:id="1105418881">
      <w:bodyDiv w:val="1"/>
      <w:marLeft w:val="0"/>
      <w:marRight w:val="0"/>
      <w:marTop w:val="0"/>
      <w:marBottom w:val="0"/>
      <w:divBdr>
        <w:top w:val="none" w:sz="0" w:space="0" w:color="auto"/>
        <w:left w:val="none" w:sz="0" w:space="0" w:color="auto"/>
        <w:bottom w:val="none" w:sz="0" w:space="0" w:color="auto"/>
        <w:right w:val="none" w:sz="0" w:space="0" w:color="auto"/>
      </w:divBdr>
    </w:div>
    <w:div w:id="1129010224">
      <w:bodyDiv w:val="1"/>
      <w:marLeft w:val="0"/>
      <w:marRight w:val="0"/>
      <w:marTop w:val="0"/>
      <w:marBottom w:val="0"/>
      <w:divBdr>
        <w:top w:val="none" w:sz="0" w:space="0" w:color="auto"/>
        <w:left w:val="none" w:sz="0" w:space="0" w:color="auto"/>
        <w:bottom w:val="none" w:sz="0" w:space="0" w:color="auto"/>
        <w:right w:val="none" w:sz="0" w:space="0" w:color="auto"/>
      </w:divBdr>
    </w:div>
    <w:div w:id="1132016534">
      <w:bodyDiv w:val="1"/>
      <w:marLeft w:val="0"/>
      <w:marRight w:val="0"/>
      <w:marTop w:val="0"/>
      <w:marBottom w:val="0"/>
      <w:divBdr>
        <w:top w:val="none" w:sz="0" w:space="0" w:color="auto"/>
        <w:left w:val="none" w:sz="0" w:space="0" w:color="auto"/>
        <w:bottom w:val="none" w:sz="0" w:space="0" w:color="auto"/>
        <w:right w:val="none" w:sz="0" w:space="0" w:color="auto"/>
      </w:divBdr>
    </w:div>
    <w:div w:id="1149632809">
      <w:bodyDiv w:val="1"/>
      <w:marLeft w:val="0"/>
      <w:marRight w:val="0"/>
      <w:marTop w:val="0"/>
      <w:marBottom w:val="0"/>
      <w:divBdr>
        <w:top w:val="none" w:sz="0" w:space="0" w:color="auto"/>
        <w:left w:val="none" w:sz="0" w:space="0" w:color="auto"/>
        <w:bottom w:val="none" w:sz="0" w:space="0" w:color="auto"/>
        <w:right w:val="none" w:sz="0" w:space="0" w:color="auto"/>
      </w:divBdr>
    </w:div>
    <w:div w:id="1156217586">
      <w:bodyDiv w:val="1"/>
      <w:marLeft w:val="0"/>
      <w:marRight w:val="0"/>
      <w:marTop w:val="0"/>
      <w:marBottom w:val="0"/>
      <w:divBdr>
        <w:top w:val="none" w:sz="0" w:space="0" w:color="auto"/>
        <w:left w:val="none" w:sz="0" w:space="0" w:color="auto"/>
        <w:bottom w:val="none" w:sz="0" w:space="0" w:color="auto"/>
        <w:right w:val="none" w:sz="0" w:space="0" w:color="auto"/>
      </w:divBdr>
    </w:div>
    <w:div w:id="1161895187">
      <w:bodyDiv w:val="1"/>
      <w:marLeft w:val="0"/>
      <w:marRight w:val="0"/>
      <w:marTop w:val="0"/>
      <w:marBottom w:val="0"/>
      <w:divBdr>
        <w:top w:val="none" w:sz="0" w:space="0" w:color="auto"/>
        <w:left w:val="none" w:sz="0" w:space="0" w:color="auto"/>
        <w:bottom w:val="none" w:sz="0" w:space="0" w:color="auto"/>
        <w:right w:val="none" w:sz="0" w:space="0" w:color="auto"/>
      </w:divBdr>
    </w:div>
    <w:div w:id="1166359916">
      <w:bodyDiv w:val="1"/>
      <w:marLeft w:val="0"/>
      <w:marRight w:val="0"/>
      <w:marTop w:val="0"/>
      <w:marBottom w:val="0"/>
      <w:divBdr>
        <w:top w:val="none" w:sz="0" w:space="0" w:color="auto"/>
        <w:left w:val="none" w:sz="0" w:space="0" w:color="auto"/>
        <w:bottom w:val="none" w:sz="0" w:space="0" w:color="auto"/>
        <w:right w:val="none" w:sz="0" w:space="0" w:color="auto"/>
      </w:divBdr>
    </w:div>
    <w:div w:id="1178083952">
      <w:bodyDiv w:val="1"/>
      <w:marLeft w:val="0"/>
      <w:marRight w:val="0"/>
      <w:marTop w:val="0"/>
      <w:marBottom w:val="0"/>
      <w:divBdr>
        <w:top w:val="none" w:sz="0" w:space="0" w:color="auto"/>
        <w:left w:val="none" w:sz="0" w:space="0" w:color="auto"/>
        <w:bottom w:val="none" w:sz="0" w:space="0" w:color="auto"/>
        <w:right w:val="none" w:sz="0" w:space="0" w:color="auto"/>
      </w:divBdr>
    </w:div>
    <w:div w:id="1178933421">
      <w:bodyDiv w:val="1"/>
      <w:marLeft w:val="0"/>
      <w:marRight w:val="0"/>
      <w:marTop w:val="0"/>
      <w:marBottom w:val="0"/>
      <w:divBdr>
        <w:top w:val="none" w:sz="0" w:space="0" w:color="auto"/>
        <w:left w:val="none" w:sz="0" w:space="0" w:color="auto"/>
        <w:bottom w:val="none" w:sz="0" w:space="0" w:color="auto"/>
        <w:right w:val="none" w:sz="0" w:space="0" w:color="auto"/>
      </w:divBdr>
    </w:div>
    <w:div w:id="1181311058">
      <w:bodyDiv w:val="1"/>
      <w:marLeft w:val="0"/>
      <w:marRight w:val="0"/>
      <w:marTop w:val="0"/>
      <w:marBottom w:val="0"/>
      <w:divBdr>
        <w:top w:val="none" w:sz="0" w:space="0" w:color="auto"/>
        <w:left w:val="none" w:sz="0" w:space="0" w:color="auto"/>
        <w:bottom w:val="none" w:sz="0" w:space="0" w:color="auto"/>
        <w:right w:val="none" w:sz="0" w:space="0" w:color="auto"/>
      </w:divBdr>
    </w:div>
    <w:div w:id="1190610450">
      <w:bodyDiv w:val="1"/>
      <w:marLeft w:val="0"/>
      <w:marRight w:val="0"/>
      <w:marTop w:val="0"/>
      <w:marBottom w:val="0"/>
      <w:divBdr>
        <w:top w:val="none" w:sz="0" w:space="0" w:color="auto"/>
        <w:left w:val="none" w:sz="0" w:space="0" w:color="auto"/>
        <w:bottom w:val="none" w:sz="0" w:space="0" w:color="auto"/>
        <w:right w:val="none" w:sz="0" w:space="0" w:color="auto"/>
      </w:divBdr>
    </w:div>
    <w:div w:id="1196843430">
      <w:bodyDiv w:val="1"/>
      <w:marLeft w:val="0"/>
      <w:marRight w:val="0"/>
      <w:marTop w:val="0"/>
      <w:marBottom w:val="0"/>
      <w:divBdr>
        <w:top w:val="none" w:sz="0" w:space="0" w:color="auto"/>
        <w:left w:val="none" w:sz="0" w:space="0" w:color="auto"/>
        <w:bottom w:val="none" w:sz="0" w:space="0" w:color="auto"/>
        <w:right w:val="none" w:sz="0" w:space="0" w:color="auto"/>
      </w:divBdr>
    </w:div>
    <w:div w:id="1203597796">
      <w:bodyDiv w:val="1"/>
      <w:marLeft w:val="0"/>
      <w:marRight w:val="0"/>
      <w:marTop w:val="0"/>
      <w:marBottom w:val="0"/>
      <w:divBdr>
        <w:top w:val="none" w:sz="0" w:space="0" w:color="auto"/>
        <w:left w:val="none" w:sz="0" w:space="0" w:color="auto"/>
        <w:bottom w:val="none" w:sz="0" w:space="0" w:color="auto"/>
        <w:right w:val="none" w:sz="0" w:space="0" w:color="auto"/>
      </w:divBdr>
    </w:div>
    <w:div w:id="1209412629">
      <w:bodyDiv w:val="1"/>
      <w:marLeft w:val="0"/>
      <w:marRight w:val="0"/>
      <w:marTop w:val="0"/>
      <w:marBottom w:val="0"/>
      <w:divBdr>
        <w:top w:val="none" w:sz="0" w:space="0" w:color="auto"/>
        <w:left w:val="none" w:sz="0" w:space="0" w:color="auto"/>
        <w:bottom w:val="none" w:sz="0" w:space="0" w:color="auto"/>
        <w:right w:val="none" w:sz="0" w:space="0" w:color="auto"/>
      </w:divBdr>
    </w:div>
    <w:div w:id="1220288967">
      <w:bodyDiv w:val="1"/>
      <w:marLeft w:val="0"/>
      <w:marRight w:val="0"/>
      <w:marTop w:val="0"/>
      <w:marBottom w:val="0"/>
      <w:divBdr>
        <w:top w:val="none" w:sz="0" w:space="0" w:color="auto"/>
        <w:left w:val="none" w:sz="0" w:space="0" w:color="auto"/>
        <w:bottom w:val="none" w:sz="0" w:space="0" w:color="auto"/>
        <w:right w:val="none" w:sz="0" w:space="0" w:color="auto"/>
      </w:divBdr>
    </w:div>
    <w:div w:id="1222054621">
      <w:bodyDiv w:val="1"/>
      <w:marLeft w:val="0"/>
      <w:marRight w:val="0"/>
      <w:marTop w:val="0"/>
      <w:marBottom w:val="0"/>
      <w:divBdr>
        <w:top w:val="none" w:sz="0" w:space="0" w:color="auto"/>
        <w:left w:val="none" w:sz="0" w:space="0" w:color="auto"/>
        <w:bottom w:val="none" w:sz="0" w:space="0" w:color="auto"/>
        <w:right w:val="none" w:sz="0" w:space="0" w:color="auto"/>
      </w:divBdr>
    </w:div>
    <w:div w:id="1232347273">
      <w:bodyDiv w:val="1"/>
      <w:marLeft w:val="0"/>
      <w:marRight w:val="0"/>
      <w:marTop w:val="0"/>
      <w:marBottom w:val="0"/>
      <w:divBdr>
        <w:top w:val="none" w:sz="0" w:space="0" w:color="auto"/>
        <w:left w:val="none" w:sz="0" w:space="0" w:color="auto"/>
        <w:bottom w:val="none" w:sz="0" w:space="0" w:color="auto"/>
        <w:right w:val="none" w:sz="0" w:space="0" w:color="auto"/>
      </w:divBdr>
    </w:div>
    <w:div w:id="1232957879">
      <w:bodyDiv w:val="1"/>
      <w:marLeft w:val="0"/>
      <w:marRight w:val="0"/>
      <w:marTop w:val="0"/>
      <w:marBottom w:val="0"/>
      <w:divBdr>
        <w:top w:val="none" w:sz="0" w:space="0" w:color="auto"/>
        <w:left w:val="none" w:sz="0" w:space="0" w:color="auto"/>
        <w:bottom w:val="none" w:sz="0" w:space="0" w:color="auto"/>
        <w:right w:val="none" w:sz="0" w:space="0" w:color="auto"/>
      </w:divBdr>
    </w:div>
    <w:div w:id="1237352229">
      <w:bodyDiv w:val="1"/>
      <w:marLeft w:val="0"/>
      <w:marRight w:val="0"/>
      <w:marTop w:val="0"/>
      <w:marBottom w:val="0"/>
      <w:divBdr>
        <w:top w:val="none" w:sz="0" w:space="0" w:color="auto"/>
        <w:left w:val="none" w:sz="0" w:space="0" w:color="auto"/>
        <w:bottom w:val="none" w:sz="0" w:space="0" w:color="auto"/>
        <w:right w:val="none" w:sz="0" w:space="0" w:color="auto"/>
      </w:divBdr>
    </w:div>
    <w:div w:id="1239512993">
      <w:bodyDiv w:val="1"/>
      <w:marLeft w:val="0"/>
      <w:marRight w:val="0"/>
      <w:marTop w:val="0"/>
      <w:marBottom w:val="0"/>
      <w:divBdr>
        <w:top w:val="none" w:sz="0" w:space="0" w:color="auto"/>
        <w:left w:val="none" w:sz="0" w:space="0" w:color="auto"/>
        <w:bottom w:val="none" w:sz="0" w:space="0" w:color="auto"/>
        <w:right w:val="none" w:sz="0" w:space="0" w:color="auto"/>
      </w:divBdr>
    </w:div>
    <w:div w:id="1242568145">
      <w:bodyDiv w:val="1"/>
      <w:marLeft w:val="0"/>
      <w:marRight w:val="0"/>
      <w:marTop w:val="0"/>
      <w:marBottom w:val="0"/>
      <w:divBdr>
        <w:top w:val="none" w:sz="0" w:space="0" w:color="auto"/>
        <w:left w:val="none" w:sz="0" w:space="0" w:color="auto"/>
        <w:bottom w:val="none" w:sz="0" w:space="0" w:color="auto"/>
        <w:right w:val="none" w:sz="0" w:space="0" w:color="auto"/>
      </w:divBdr>
    </w:div>
    <w:div w:id="1250433439">
      <w:bodyDiv w:val="1"/>
      <w:marLeft w:val="0"/>
      <w:marRight w:val="0"/>
      <w:marTop w:val="0"/>
      <w:marBottom w:val="0"/>
      <w:divBdr>
        <w:top w:val="none" w:sz="0" w:space="0" w:color="auto"/>
        <w:left w:val="none" w:sz="0" w:space="0" w:color="auto"/>
        <w:bottom w:val="none" w:sz="0" w:space="0" w:color="auto"/>
        <w:right w:val="none" w:sz="0" w:space="0" w:color="auto"/>
      </w:divBdr>
    </w:div>
    <w:div w:id="1267157291">
      <w:bodyDiv w:val="1"/>
      <w:marLeft w:val="0"/>
      <w:marRight w:val="0"/>
      <w:marTop w:val="0"/>
      <w:marBottom w:val="0"/>
      <w:divBdr>
        <w:top w:val="none" w:sz="0" w:space="0" w:color="auto"/>
        <w:left w:val="none" w:sz="0" w:space="0" w:color="auto"/>
        <w:bottom w:val="none" w:sz="0" w:space="0" w:color="auto"/>
        <w:right w:val="none" w:sz="0" w:space="0" w:color="auto"/>
      </w:divBdr>
    </w:div>
    <w:div w:id="1267927614">
      <w:bodyDiv w:val="1"/>
      <w:marLeft w:val="0"/>
      <w:marRight w:val="0"/>
      <w:marTop w:val="0"/>
      <w:marBottom w:val="0"/>
      <w:divBdr>
        <w:top w:val="none" w:sz="0" w:space="0" w:color="auto"/>
        <w:left w:val="none" w:sz="0" w:space="0" w:color="auto"/>
        <w:bottom w:val="none" w:sz="0" w:space="0" w:color="auto"/>
        <w:right w:val="none" w:sz="0" w:space="0" w:color="auto"/>
      </w:divBdr>
    </w:div>
    <w:div w:id="1269312608">
      <w:bodyDiv w:val="1"/>
      <w:marLeft w:val="0"/>
      <w:marRight w:val="0"/>
      <w:marTop w:val="0"/>
      <w:marBottom w:val="0"/>
      <w:divBdr>
        <w:top w:val="none" w:sz="0" w:space="0" w:color="auto"/>
        <w:left w:val="none" w:sz="0" w:space="0" w:color="auto"/>
        <w:bottom w:val="none" w:sz="0" w:space="0" w:color="auto"/>
        <w:right w:val="none" w:sz="0" w:space="0" w:color="auto"/>
      </w:divBdr>
    </w:div>
    <w:div w:id="1270157682">
      <w:bodyDiv w:val="1"/>
      <w:marLeft w:val="0"/>
      <w:marRight w:val="0"/>
      <w:marTop w:val="0"/>
      <w:marBottom w:val="0"/>
      <w:divBdr>
        <w:top w:val="none" w:sz="0" w:space="0" w:color="auto"/>
        <w:left w:val="none" w:sz="0" w:space="0" w:color="auto"/>
        <w:bottom w:val="none" w:sz="0" w:space="0" w:color="auto"/>
        <w:right w:val="none" w:sz="0" w:space="0" w:color="auto"/>
      </w:divBdr>
    </w:div>
    <w:div w:id="1272858419">
      <w:bodyDiv w:val="1"/>
      <w:marLeft w:val="0"/>
      <w:marRight w:val="0"/>
      <w:marTop w:val="0"/>
      <w:marBottom w:val="0"/>
      <w:divBdr>
        <w:top w:val="none" w:sz="0" w:space="0" w:color="auto"/>
        <w:left w:val="none" w:sz="0" w:space="0" w:color="auto"/>
        <w:bottom w:val="none" w:sz="0" w:space="0" w:color="auto"/>
        <w:right w:val="none" w:sz="0" w:space="0" w:color="auto"/>
      </w:divBdr>
    </w:div>
    <w:div w:id="1273248325">
      <w:bodyDiv w:val="1"/>
      <w:marLeft w:val="0"/>
      <w:marRight w:val="0"/>
      <w:marTop w:val="0"/>
      <w:marBottom w:val="0"/>
      <w:divBdr>
        <w:top w:val="none" w:sz="0" w:space="0" w:color="auto"/>
        <w:left w:val="none" w:sz="0" w:space="0" w:color="auto"/>
        <w:bottom w:val="none" w:sz="0" w:space="0" w:color="auto"/>
        <w:right w:val="none" w:sz="0" w:space="0" w:color="auto"/>
      </w:divBdr>
    </w:div>
    <w:div w:id="1278223675">
      <w:bodyDiv w:val="1"/>
      <w:marLeft w:val="0"/>
      <w:marRight w:val="0"/>
      <w:marTop w:val="0"/>
      <w:marBottom w:val="0"/>
      <w:divBdr>
        <w:top w:val="none" w:sz="0" w:space="0" w:color="auto"/>
        <w:left w:val="none" w:sz="0" w:space="0" w:color="auto"/>
        <w:bottom w:val="none" w:sz="0" w:space="0" w:color="auto"/>
        <w:right w:val="none" w:sz="0" w:space="0" w:color="auto"/>
      </w:divBdr>
    </w:div>
    <w:div w:id="1279725136">
      <w:bodyDiv w:val="1"/>
      <w:marLeft w:val="0"/>
      <w:marRight w:val="0"/>
      <w:marTop w:val="0"/>
      <w:marBottom w:val="0"/>
      <w:divBdr>
        <w:top w:val="none" w:sz="0" w:space="0" w:color="auto"/>
        <w:left w:val="none" w:sz="0" w:space="0" w:color="auto"/>
        <w:bottom w:val="none" w:sz="0" w:space="0" w:color="auto"/>
        <w:right w:val="none" w:sz="0" w:space="0" w:color="auto"/>
      </w:divBdr>
    </w:div>
    <w:div w:id="1290743456">
      <w:bodyDiv w:val="1"/>
      <w:marLeft w:val="0"/>
      <w:marRight w:val="0"/>
      <w:marTop w:val="0"/>
      <w:marBottom w:val="0"/>
      <w:divBdr>
        <w:top w:val="none" w:sz="0" w:space="0" w:color="auto"/>
        <w:left w:val="none" w:sz="0" w:space="0" w:color="auto"/>
        <w:bottom w:val="none" w:sz="0" w:space="0" w:color="auto"/>
        <w:right w:val="none" w:sz="0" w:space="0" w:color="auto"/>
      </w:divBdr>
    </w:div>
    <w:div w:id="1292663674">
      <w:bodyDiv w:val="1"/>
      <w:marLeft w:val="0"/>
      <w:marRight w:val="0"/>
      <w:marTop w:val="0"/>
      <w:marBottom w:val="0"/>
      <w:divBdr>
        <w:top w:val="none" w:sz="0" w:space="0" w:color="auto"/>
        <w:left w:val="none" w:sz="0" w:space="0" w:color="auto"/>
        <w:bottom w:val="none" w:sz="0" w:space="0" w:color="auto"/>
        <w:right w:val="none" w:sz="0" w:space="0" w:color="auto"/>
      </w:divBdr>
    </w:div>
    <w:div w:id="1313824877">
      <w:bodyDiv w:val="1"/>
      <w:marLeft w:val="0"/>
      <w:marRight w:val="0"/>
      <w:marTop w:val="0"/>
      <w:marBottom w:val="0"/>
      <w:divBdr>
        <w:top w:val="none" w:sz="0" w:space="0" w:color="auto"/>
        <w:left w:val="none" w:sz="0" w:space="0" w:color="auto"/>
        <w:bottom w:val="none" w:sz="0" w:space="0" w:color="auto"/>
        <w:right w:val="none" w:sz="0" w:space="0" w:color="auto"/>
      </w:divBdr>
    </w:div>
    <w:div w:id="1337072755">
      <w:bodyDiv w:val="1"/>
      <w:marLeft w:val="0"/>
      <w:marRight w:val="0"/>
      <w:marTop w:val="0"/>
      <w:marBottom w:val="0"/>
      <w:divBdr>
        <w:top w:val="none" w:sz="0" w:space="0" w:color="auto"/>
        <w:left w:val="none" w:sz="0" w:space="0" w:color="auto"/>
        <w:bottom w:val="none" w:sz="0" w:space="0" w:color="auto"/>
        <w:right w:val="none" w:sz="0" w:space="0" w:color="auto"/>
      </w:divBdr>
    </w:div>
    <w:div w:id="1354767303">
      <w:bodyDiv w:val="1"/>
      <w:marLeft w:val="0"/>
      <w:marRight w:val="0"/>
      <w:marTop w:val="0"/>
      <w:marBottom w:val="0"/>
      <w:divBdr>
        <w:top w:val="none" w:sz="0" w:space="0" w:color="auto"/>
        <w:left w:val="none" w:sz="0" w:space="0" w:color="auto"/>
        <w:bottom w:val="none" w:sz="0" w:space="0" w:color="auto"/>
        <w:right w:val="none" w:sz="0" w:space="0" w:color="auto"/>
      </w:divBdr>
    </w:div>
    <w:div w:id="1358316948">
      <w:bodyDiv w:val="1"/>
      <w:marLeft w:val="0"/>
      <w:marRight w:val="0"/>
      <w:marTop w:val="0"/>
      <w:marBottom w:val="0"/>
      <w:divBdr>
        <w:top w:val="none" w:sz="0" w:space="0" w:color="auto"/>
        <w:left w:val="none" w:sz="0" w:space="0" w:color="auto"/>
        <w:bottom w:val="none" w:sz="0" w:space="0" w:color="auto"/>
        <w:right w:val="none" w:sz="0" w:space="0" w:color="auto"/>
      </w:divBdr>
    </w:div>
    <w:div w:id="1358386045">
      <w:bodyDiv w:val="1"/>
      <w:marLeft w:val="0"/>
      <w:marRight w:val="0"/>
      <w:marTop w:val="0"/>
      <w:marBottom w:val="0"/>
      <w:divBdr>
        <w:top w:val="none" w:sz="0" w:space="0" w:color="auto"/>
        <w:left w:val="none" w:sz="0" w:space="0" w:color="auto"/>
        <w:bottom w:val="none" w:sz="0" w:space="0" w:color="auto"/>
        <w:right w:val="none" w:sz="0" w:space="0" w:color="auto"/>
      </w:divBdr>
    </w:div>
    <w:div w:id="1365865915">
      <w:bodyDiv w:val="1"/>
      <w:marLeft w:val="0"/>
      <w:marRight w:val="0"/>
      <w:marTop w:val="0"/>
      <w:marBottom w:val="0"/>
      <w:divBdr>
        <w:top w:val="none" w:sz="0" w:space="0" w:color="auto"/>
        <w:left w:val="none" w:sz="0" w:space="0" w:color="auto"/>
        <w:bottom w:val="none" w:sz="0" w:space="0" w:color="auto"/>
        <w:right w:val="none" w:sz="0" w:space="0" w:color="auto"/>
      </w:divBdr>
    </w:div>
    <w:div w:id="1366908633">
      <w:bodyDiv w:val="1"/>
      <w:marLeft w:val="0"/>
      <w:marRight w:val="0"/>
      <w:marTop w:val="0"/>
      <w:marBottom w:val="0"/>
      <w:divBdr>
        <w:top w:val="none" w:sz="0" w:space="0" w:color="auto"/>
        <w:left w:val="none" w:sz="0" w:space="0" w:color="auto"/>
        <w:bottom w:val="none" w:sz="0" w:space="0" w:color="auto"/>
        <w:right w:val="none" w:sz="0" w:space="0" w:color="auto"/>
      </w:divBdr>
    </w:div>
    <w:div w:id="1370032510">
      <w:bodyDiv w:val="1"/>
      <w:marLeft w:val="0"/>
      <w:marRight w:val="0"/>
      <w:marTop w:val="0"/>
      <w:marBottom w:val="0"/>
      <w:divBdr>
        <w:top w:val="none" w:sz="0" w:space="0" w:color="auto"/>
        <w:left w:val="none" w:sz="0" w:space="0" w:color="auto"/>
        <w:bottom w:val="none" w:sz="0" w:space="0" w:color="auto"/>
        <w:right w:val="none" w:sz="0" w:space="0" w:color="auto"/>
      </w:divBdr>
    </w:div>
    <w:div w:id="1371765304">
      <w:bodyDiv w:val="1"/>
      <w:marLeft w:val="0"/>
      <w:marRight w:val="0"/>
      <w:marTop w:val="0"/>
      <w:marBottom w:val="0"/>
      <w:divBdr>
        <w:top w:val="none" w:sz="0" w:space="0" w:color="auto"/>
        <w:left w:val="none" w:sz="0" w:space="0" w:color="auto"/>
        <w:bottom w:val="none" w:sz="0" w:space="0" w:color="auto"/>
        <w:right w:val="none" w:sz="0" w:space="0" w:color="auto"/>
      </w:divBdr>
    </w:div>
    <w:div w:id="1374575414">
      <w:bodyDiv w:val="1"/>
      <w:marLeft w:val="0"/>
      <w:marRight w:val="0"/>
      <w:marTop w:val="0"/>
      <w:marBottom w:val="0"/>
      <w:divBdr>
        <w:top w:val="none" w:sz="0" w:space="0" w:color="auto"/>
        <w:left w:val="none" w:sz="0" w:space="0" w:color="auto"/>
        <w:bottom w:val="none" w:sz="0" w:space="0" w:color="auto"/>
        <w:right w:val="none" w:sz="0" w:space="0" w:color="auto"/>
      </w:divBdr>
    </w:div>
    <w:div w:id="1382753973">
      <w:bodyDiv w:val="1"/>
      <w:marLeft w:val="0"/>
      <w:marRight w:val="0"/>
      <w:marTop w:val="0"/>
      <w:marBottom w:val="0"/>
      <w:divBdr>
        <w:top w:val="none" w:sz="0" w:space="0" w:color="auto"/>
        <w:left w:val="none" w:sz="0" w:space="0" w:color="auto"/>
        <w:bottom w:val="none" w:sz="0" w:space="0" w:color="auto"/>
        <w:right w:val="none" w:sz="0" w:space="0" w:color="auto"/>
      </w:divBdr>
    </w:div>
    <w:div w:id="1390112510">
      <w:bodyDiv w:val="1"/>
      <w:marLeft w:val="0"/>
      <w:marRight w:val="0"/>
      <w:marTop w:val="0"/>
      <w:marBottom w:val="0"/>
      <w:divBdr>
        <w:top w:val="none" w:sz="0" w:space="0" w:color="auto"/>
        <w:left w:val="none" w:sz="0" w:space="0" w:color="auto"/>
        <w:bottom w:val="none" w:sz="0" w:space="0" w:color="auto"/>
        <w:right w:val="none" w:sz="0" w:space="0" w:color="auto"/>
      </w:divBdr>
    </w:div>
    <w:div w:id="1393965449">
      <w:bodyDiv w:val="1"/>
      <w:marLeft w:val="0"/>
      <w:marRight w:val="0"/>
      <w:marTop w:val="0"/>
      <w:marBottom w:val="0"/>
      <w:divBdr>
        <w:top w:val="none" w:sz="0" w:space="0" w:color="auto"/>
        <w:left w:val="none" w:sz="0" w:space="0" w:color="auto"/>
        <w:bottom w:val="none" w:sz="0" w:space="0" w:color="auto"/>
        <w:right w:val="none" w:sz="0" w:space="0" w:color="auto"/>
      </w:divBdr>
    </w:div>
    <w:div w:id="1398090520">
      <w:bodyDiv w:val="1"/>
      <w:marLeft w:val="0"/>
      <w:marRight w:val="0"/>
      <w:marTop w:val="0"/>
      <w:marBottom w:val="0"/>
      <w:divBdr>
        <w:top w:val="none" w:sz="0" w:space="0" w:color="auto"/>
        <w:left w:val="none" w:sz="0" w:space="0" w:color="auto"/>
        <w:bottom w:val="none" w:sz="0" w:space="0" w:color="auto"/>
        <w:right w:val="none" w:sz="0" w:space="0" w:color="auto"/>
      </w:divBdr>
    </w:div>
    <w:div w:id="1399548516">
      <w:bodyDiv w:val="1"/>
      <w:marLeft w:val="0"/>
      <w:marRight w:val="0"/>
      <w:marTop w:val="0"/>
      <w:marBottom w:val="0"/>
      <w:divBdr>
        <w:top w:val="none" w:sz="0" w:space="0" w:color="auto"/>
        <w:left w:val="none" w:sz="0" w:space="0" w:color="auto"/>
        <w:bottom w:val="none" w:sz="0" w:space="0" w:color="auto"/>
        <w:right w:val="none" w:sz="0" w:space="0" w:color="auto"/>
      </w:divBdr>
    </w:div>
    <w:div w:id="1400445829">
      <w:bodyDiv w:val="1"/>
      <w:marLeft w:val="0"/>
      <w:marRight w:val="0"/>
      <w:marTop w:val="0"/>
      <w:marBottom w:val="0"/>
      <w:divBdr>
        <w:top w:val="none" w:sz="0" w:space="0" w:color="auto"/>
        <w:left w:val="none" w:sz="0" w:space="0" w:color="auto"/>
        <w:bottom w:val="none" w:sz="0" w:space="0" w:color="auto"/>
        <w:right w:val="none" w:sz="0" w:space="0" w:color="auto"/>
      </w:divBdr>
    </w:div>
    <w:div w:id="1402143664">
      <w:bodyDiv w:val="1"/>
      <w:marLeft w:val="0"/>
      <w:marRight w:val="0"/>
      <w:marTop w:val="0"/>
      <w:marBottom w:val="0"/>
      <w:divBdr>
        <w:top w:val="none" w:sz="0" w:space="0" w:color="auto"/>
        <w:left w:val="none" w:sz="0" w:space="0" w:color="auto"/>
        <w:bottom w:val="none" w:sz="0" w:space="0" w:color="auto"/>
        <w:right w:val="none" w:sz="0" w:space="0" w:color="auto"/>
      </w:divBdr>
    </w:div>
    <w:div w:id="1405225298">
      <w:bodyDiv w:val="1"/>
      <w:marLeft w:val="0"/>
      <w:marRight w:val="0"/>
      <w:marTop w:val="0"/>
      <w:marBottom w:val="0"/>
      <w:divBdr>
        <w:top w:val="none" w:sz="0" w:space="0" w:color="auto"/>
        <w:left w:val="none" w:sz="0" w:space="0" w:color="auto"/>
        <w:bottom w:val="none" w:sz="0" w:space="0" w:color="auto"/>
        <w:right w:val="none" w:sz="0" w:space="0" w:color="auto"/>
      </w:divBdr>
    </w:div>
    <w:div w:id="1408114610">
      <w:bodyDiv w:val="1"/>
      <w:marLeft w:val="0"/>
      <w:marRight w:val="0"/>
      <w:marTop w:val="0"/>
      <w:marBottom w:val="0"/>
      <w:divBdr>
        <w:top w:val="none" w:sz="0" w:space="0" w:color="auto"/>
        <w:left w:val="none" w:sz="0" w:space="0" w:color="auto"/>
        <w:bottom w:val="none" w:sz="0" w:space="0" w:color="auto"/>
        <w:right w:val="none" w:sz="0" w:space="0" w:color="auto"/>
      </w:divBdr>
    </w:div>
    <w:div w:id="1410613831">
      <w:bodyDiv w:val="1"/>
      <w:marLeft w:val="0"/>
      <w:marRight w:val="0"/>
      <w:marTop w:val="0"/>
      <w:marBottom w:val="0"/>
      <w:divBdr>
        <w:top w:val="none" w:sz="0" w:space="0" w:color="auto"/>
        <w:left w:val="none" w:sz="0" w:space="0" w:color="auto"/>
        <w:bottom w:val="none" w:sz="0" w:space="0" w:color="auto"/>
        <w:right w:val="none" w:sz="0" w:space="0" w:color="auto"/>
      </w:divBdr>
    </w:div>
    <w:div w:id="1412432193">
      <w:bodyDiv w:val="1"/>
      <w:marLeft w:val="0"/>
      <w:marRight w:val="0"/>
      <w:marTop w:val="0"/>
      <w:marBottom w:val="0"/>
      <w:divBdr>
        <w:top w:val="none" w:sz="0" w:space="0" w:color="auto"/>
        <w:left w:val="none" w:sz="0" w:space="0" w:color="auto"/>
        <w:bottom w:val="none" w:sz="0" w:space="0" w:color="auto"/>
        <w:right w:val="none" w:sz="0" w:space="0" w:color="auto"/>
      </w:divBdr>
    </w:div>
    <w:div w:id="1413356021">
      <w:bodyDiv w:val="1"/>
      <w:marLeft w:val="0"/>
      <w:marRight w:val="0"/>
      <w:marTop w:val="0"/>
      <w:marBottom w:val="0"/>
      <w:divBdr>
        <w:top w:val="none" w:sz="0" w:space="0" w:color="auto"/>
        <w:left w:val="none" w:sz="0" w:space="0" w:color="auto"/>
        <w:bottom w:val="none" w:sz="0" w:space="0" w:color="auto"/>
        <w:right w:val="none" w:sz="0" w:space="0" w:color="auto"/>
      </w:divBdr>
    </w:div>
    <w:div w:id="1415324456">
      <w:bodyDiv w:val="1"/>
      <w:marLeft w:val="0"/>
      <w:marRight w:val="0"/>
      <w:marTop w:val="0"/>
      <w:marBottom w:val="0"/>
      <w:divBdr>
        <w:top w:val="none" w:sz="0" w:space="0" w:color="auto"/>
        <w:left w:val="none" w:sz="0" w:space="0" w:color="auto"/>
        <w:bottom w:val="none" w:sz="0" w:space="0" w:color="auto"/>
        <w:right w:val="none" w:sz="0" w:space="0" w:color="auto"/>
      </w:divBdr>
    </w:div>
    <w:div w:id="1419444328">
      <w:bodyDiv w:val="1"/>
      <w:marLeft w:val="0"/>
      <w:marRight w:val="0"/>
      <w:marTop w:val="0"/>
      <w:marBottom w:val="0"/>
      <w:divBdr>
        <w:top w:val="none" w:sz="0" w:space="0" w:color="auto"/>
        <w:left w:val="none" w:sz="0" w:space="0" w:color="auto"/>
        <w:bottom w:val="none" w:sz="0" w:space="0" w:color="auto"/>
        <w:right w:val="none" w:sz="0" w:space="0" w:color="auto"/>
      </w:divBdr>
    </w:div>
    <w:div w:id="1424841164">
      <w:bodyDiv w:val="1"/>
      <w:marLeft w:val="0"/>
      <w:marRight w:val="0"/>
      <w:marTop w:val="0"/>
      <w:marBottom w:val="0"/>
      <w:divBdr>
        <w:top w:val="none" w:sz="0" w:space="0" w:color="auto"/>
        <w:left w:val="none" w:sz="0" w:space="0" w:color="auto"/>
        <w:bottom w:val="none" w:sz="0" w:space="0" w:color="auto"/>
        <w:right w:val="none" w:sz="0" w:space="0" w:color="auto"/>
      </w:divBdr>
    </w:div>
    <w:div w:id="1427846946">
      <w:bodyDiv w:val="1"/>
      <w:marLeft w:val="0"/>
      <w:marRight w:val="0"/>
      <w:marTop w:val="0"/>
      <w:marBottom w:val="0"/>
      <w:divBdr>
        <w:top w:val="none" w:sz="0" w:space="0" w:color="auto"/>
        <w:left w:val="none" w:sz="0" w:space="0" w:color="auto"/>
        <w:bottom w:val="none" w:sz="0" w:space="0" w:color="auto"/>
        <w:right w:val="none" w:sz="0" w:space="0" w:color="auto"/>
      </w:divBdr>
    </w:div>
    <w:div w:id="1436246122">
      <w:bodyDiv w:val="1"/>
      <w:marLeft w:val="0"/>
      <w:marRight w:val="0"/>
      <w:marTop w:val="0"/>
      <w:marBottom w:val="0"/>
      <w:divBdr>
        <w:top w:val="none" w:sz="0" w:space="0" w:color="auto"/>
        <w:left w:val="none" w:sz="0" w:space="0" w:color="auto"/>
        <w:bottom w:val="none" w:sz="0" w:space="0" w:color="auto"/>
        <w:right w:val="none" w:sz="0" w:space="0" w:color="auto"/>
      </w:divBdr>
    </w:div>
    <w:div w:id="1436251058">
      <w:bodyDiv w:val="1"/>
      <w:marLeft w:val="0"/>
      <w:marRight w:val="0"/>
      <w:marTop w:val="0"/>
      <w:marBottom w:val="0"/>
      <w:divBdr>
        <w:top w:val="none" w:sz="0" w:space="0" w:color="auto"/>
        <w:left w:val="none" w:sz="0" w:space="0" w:color="auto"/>
        <w:bottom w:val="none" w:sz="0" w:space="0" w:color="auto"/>
        <w:right w:val="none" w:sz="0" w:space="0" w:color="auto"/>
      </w:divBdr>
    </w:div>
    <w:div w:id="1446003550">
      <w:bodyDiv w:val="1"/>
      <w:marLeft w:val="0"/>
      <w:marRight w:val="0"/>
      <w:marTop w:val="0"/>
      <w:marBottom w:val="0"/>
      <w:divBdr>
        <w:top w:val="none" w:sz="0" w:space="0" w:color="auto"/>
        <w:left w:val="none" w:sz="0" w:space="0" w:color="auto"/>
        <w:bottom w:val="none" w:sz="0" w:space="0" w:color="auto"/>
        <w:right w:val="none" w:sz="0" w:space="0" w:color="auto"/>
      </w:divBdr>
    </w:div>
    <w:div w:id="1450978001">
      <w:bodyDiv w:val="1"/>
      <w:marLeft w:val="0"/>
      <w:marRight w:val="0"/>
      <w:marTop w:val="0"/>
      <w:marBottom w:val="0"/>
      <w:divBdr>
        <w:top w:val="none" w:sz="0" w:space="0" w:color="auto"/>
        <w:left w:val="none" w:sz="0" w:space="0" w:color="auto"/>
        <w:bottom w:val="none" w:sz="0" w:space="0" w:color="auto"/>
        <w:right w:val="none" w:sz="0" w:space="0" w:color="auto"/>
      </w:divBdr>
    </w:div>
    <w:div w:id="1463574833">
      <w:bodyDiv w:val="1"/>
      <w:marLeft w:val="0"/>
      <w:marRight w:val="0"/>
      <w:marTop w:val="0"/>
      <w:marBottom w:val="0"/>
      <w:divBdr>
        <w:top w:val="none" w:sz="0" w:space="0" w:color="auto"/>
        <w:left w:val="none" w:sz="0" w:space="0" w:color="auto"/>
        <w:bottom w:val="none" w:sz="0" w:space="0" w:color="auto"/>
        <w:right w:val="none" w:sz="0" w:space="0" w:color="auto"/>
      </w:divBdr>
    </w:div>
    <w:div w:id="1470201250">
      <w:bodyDiv w:val="1"/>
      <w:marLeft w:val="0"/>
      <w:marRight w:val="0"/>
      <w:marTop w:val="0"/>
      <w:marBottom w:val="0"/>
      <w:divBdr>
        <w:top w:val="none" w:sz="0" w:space="0" w:color="auto"/>
        <w:left w:val="none" w:sz="0" w:space="0" w:color="auto"/>
        <w:bottom w:val="none" w:sz="0" w:space="0" w:color="auto"/>
        <w:right w:val="none" w:sz="0" w:space="0" w:color="auto"/>
      </w:divBdr>
    </w:div>
    <w:div w:id="1477798742">
      <w:bodyDiv w:val="1"/>
      <w:marLeft w:val="0"/>
      <w:marRight w:val="0"/>
      <w:marTop w:val="0"/>
      <w:marBottom w:val="0"/>
      <w:divBdr>
        <w:top w:val="none" w:sz="0" w:space="0" w:color="auto"/>
        <w:left w:val="none" w:sz="0" w:space="0" w:color="auto"/>
        <w:bottom w:val="none" w:sz="0" w:space="0" w:color="auto"/>
        <w:right w:val="none" w:sz="0" w:space="0" w:color="auto"/>
      </w:divBdr>
    </w:div>
    <w:div w:id="1482691073">
      <w:bodyDiv w:val="1"/>
      <w:marLeft w:val="0"/>
      <w:marRight w:val="0"/>
      <w:marTop w:val="0"/>
      <w:marBottom w:val="0"/>
      <w:divBdr>
        <w:top w:val="none" w:sz="0" w:space="0" w:color="auto"/>
        <w:left w:val="none" w:sz="0" w:space="0" w:color="auto"/>
        <w:bottom w:val="none" w:sz="0" w:space="0" w:color="auto"/>
        <w:right w:val="none" w:sz="0" w:space="0" w:color="auto"/>
      </w:divBdr>
    </w:div>
    <w:div w:id="1495877363">
      <w:bodyDiv w:val="1"/>
      <w:marLeft w:val="0"/>
      <w:marRight w:val="0"/>
      <w:marTop w:val="0"/>
      <w:marBottom w:val="0"/>
      <w:divBdr>
        <w:top w:val="none" w:sz="0" w:space="0" w:color="auto"/>
        <w:left w:val="none" w:sz="0" w:space="0" w:color="auto"/>
        <w:bottom w:val="none" w:sz="0" w:space="0" w:color="auto"/>
        <w:right w:val="none" w:sz="0" w:space="0" w:color="auto"/>
      </w:divBdr>
    </w:div>
    <w:div w:id="1499537106">
      <w:bodyDiv w:val="1"/>
      <w:marLeft w:val="0"/>
      <w:marRight w:val="0"/>
      <w:marTop w:val="0"/>
      <w:marBottom w:val="0"/>
      <w:divBdr>
        <w:top w:val="none" w:sz="0" w:space="0" w:color="auto"/>
        <w:left w:val="none" w:sz="0" w:space="0" w:color="auto"/>
        <w:bottom w:val="none" w:sz="0" w:space="0" w:color="auto"/>
        <w:right w:val="none" w:sz="0" w:space="0" w:color="auto"/>
      </w:divBdr>
    </w:div>
    <w:div w:id="1501694859">
      <w:bodyDiv w:val="1"/>
      <w:marLeft w:val="0"/>
      <w:marRight w:val="0"/>
      <w:marTop w:val="0"/>
      <w:marBottom w:val="0"/>
      <w:divBdr>
        <w:top w:val="none" w:sz="0" w:space="0" w:color="auto"/>
        <w:left w:val="none" w:sz="0" w:space="0" w:color="auto"/>
        <w:bottom w:val="none" w:sz="0" w:space="0" w:color="auto"/>
        <w:right w:val="none" w:sz="0" w:space="0" w:color="auto"/>
      </w:divBdr>
    </w:div>
    <w:div w:id="1502501758">
      <w:bodyDiv w:val="1"/>
      <w:marLeft w:val="0"/>
      <w:marRight w:val="0"/>
      <w:marTop w:val="0"/>
      <w:marBottom w:val="0"/>
      <w:divBdr>
        <w:top w:val="none" w:sz="0" w:space="0" w:color="auto"/>
        <w:left w:val="none" w:sz="0" w:space="0" w:color="auto"/>
        <w:bottom w:val="none" w:sz="0" w:space="0" w:color="auto"/>
        <w:right w:val="none" w:sz="0" w:space="0" w:color="auto"/>
      </w:divBdr>
    </w:div>
    <w:div w:id="1506747831">
      <w:bodyDiv w:val="1"/>
      <w:marLeft w:val="0"/>
      <w:marRight w:val="0"/>
      <w:marTop w:val="0"/>
      <w:marBottom w:val="0"/>
      <w:divBdr>
        <w:top w:val="none" w:sz="0" w:space="0" w:color="auto"/>
        <w:left w:val="none" w:sz="0" w:space="0" w:color="auto"/>
        <w:bottom w:val="none" w:sz="0" w:space="0" w:color="auto"/>
        <w:right w:val="none" w:sz="0" w:space="0" w:color="auto"/>
      </w:divBdr>
    </w:div>
    <w:div w:id="1508641975">
      <w:bodyDiv w:val="1"/>
      <w:marLeft w:val="0"/>
      <w:marRight w:val="0"/>
      <w:marTop w:val="0"/>
      <w:marBottom w:val="0"/>
      <w:divBdr>
        <w:top w:val="none" w:sz="0" w:space="0" w:color="auto"/>
        <w:left w:val="none" w:sz="0" w:space="0" w:color="auto"/>
        <w:bottom w:val="none" w:sz="0" w:space="0" w:color="auto"/>
        <w:right w:val="none" w:sz="0" w:space="0" w:color="auto"/>
      </w:divBdr>
    </w:div>
    <w:div w:id="1512985667">
      <w:bodyDiv w:val="1"/>
      <w:marLeft w:val="0"/>
      <w:marRight w:val="0"/>
      <w:marTop w:val="0"/>
      <w:marBottom w:val="0"/>
      <w:divBdr>
        <w:top w:val="none" w:sz="0" w:space="0" w:color="auto"/>
        <w:left w:val="none" w:sz="0" w:space="0" w:color="auto"/>
        <w:bottom w:val="none" w:sz="0" w:space="0" w:color="auto"/>
        <w:right w:val="none" w:sz="0" w:space="0" w:color="auto"/>
      </w:divBdr>
    </w:div>
    <w:div w:id="1514958200">
      <w:bodyDiv w:val="1"/>
      <w:marLeft w:val="0"/>
      <w:marRight w:val="0"/>
      <w:marTop w:val="0"/>
      <w:marBottom w:val="0"/>
      <w:divBdr>
        <w:top w:val="none" w:sz="0" w:space="0" w:color="auto"/>
        <w:left w:val="none" w:sz="0" w:space="0" w:color="auto"/>
        <w:bottom w:val="none" w:sz="0" w:space="0" w:color="auto"/>
        <w:right w:val="none" w:sz="0" w:space="0" w:color="auto"/>
      </w:divBdr>
    </w:div>
    <w:div w:id="1523012368">
      <w:bodyDiv w:val="1"/>
      <w:marLeft w:val="0"/>
      <w:marRight w:val="0"/>
      <w:marTop w:val="0"/>
      <w:marBottom w:val="0"/>
      <w:divBdr>
        <w:top w:val="none" w:sz="0" w:space="0" w:color="auto"/>
        <w:left w:val="none" w:sz="0" w:space="0" w:color="auto"/>
        <w:bottom w:val="none" w:sz="0" w:space="0" w:color="auto"/>
        <w:right w:val="none" w:sz="0" w:space="0" w:color="auto"/>
      </w:divBdr>
    </w:div>
    <w:div w:id="1534272355">
      <w:bodyDiv w:val="1"/>
      <w:marLeft w:val="0"/>
      <w:marRight w:val="0"/>
      <w:marTop w:val="0"/>
      <w:marBottom w:val="0"/>
      <w:divBdr>
        <w:top w:val="none" w:sz="0" w:space="0" w:color="auto"/>
        <w:left w:val="none" w:sz="0" w:space="0" w:color="auto"/>
        <w:bottom w:val="none" w:sz="0" w:space="0" w:color="auto"/>
        <w:right w:val="none" w:sz="0" w:space="0" w:color="auto"/>
      </w:divBdr>
    </w:div>
    <w:div w:id="1540126771">
      <w:bodyDiv w:val="1"/>
      <w:marLeft w:val="0"/>
      <w:marRight w:val="0"/>
      <w:marTop w:val="0"/>
      <w:marBottom w:val="0"/>
      <w:divBdr>
        <w:top w:val="none" w:sz="0" w:space="0" w:color="auto"/>
        <w:left w:val="none" w:sz="0" w:space="0" w:color="auto"/>
        <w:bottom w:val="none" w:sz="0" w:space="0" w:color="auto"/>
        <w:right w:val="none" w:sz="0" w:space="0" w:color="auto"/>
      </w:divBdr>
    </w:div>
    <w:div w:id="1540126985">
      <w:bodyDiv w:val="1"/>
      <w:marLeft w:val="0"/>
      <w:marRight w:val="0"/>
      <w:marTop w:val="0"/>
      <w:marBottom w:val="0"/>
      <w:divBdr>
        <w:top w:val="none" w:sz="0" w:space="0" w:color="auto"/>
        <w:left w:val="none" w:sz="0" w:space="0" w:color="auto"/>
        <w:bottom w:val="none" w:sz="0" w:space="0" w:color="auto"/>
        <w:right w:val="none" w:sz="0" w:space="0" w:color="auto"/>
      </w:divBdr>
    </w:div>
    <w:div w:id="1557929141">
      <w:bodyDiv w:val="1"/>
      <w:marLeft w:val="0"/>
      <w:marRight w:val="0"/>
      <w:marTop w:val="0"/>
      <w:marBottom w:val="0"/>
      <w:divBdr>
        <w:top w:val="none" w:sz="0" w:space="0" w:color="auto"/>
        <w:left w:val="none" w:sz="0" w:space="0" w:color="auto"/>
        <w:bottom w:val="none" w:sz="0" w:space="0" w:color="auto"/>
        <w:right w:val="none" w:sz="0" w:space="0" w:color="auto"/>
      </w:divBdr>
    </w:div>
    <w:div w:id="1567254627">
      <w:bodyDiv w:val="1"/>
      <w:marLeft w:val="0"/>
      <w:marRight w:val="0"/>
      <w:marTop w:val="0"/>
      <w:marBottom w:val="0"/>
      <w:divBdr>
        <w:top w:val="none" w:sz="0" w:space="0" w:color="auto"/>
        <w:left w:val="none" w:sz="0" w:space="0" w:color="auto"/>
        <w:bottom w:val="none" w:sz="0" w:space="0" w:color="auto"/>
        <w:right w:val="none" w:sz="0" w:space="0" w:color="auto"/>
      </w:divBdr>
    </w:div>
    <w:div w:id="1571892349">
      <w:bodyDiv w:val="1"/>
      <w:marLeft w:val="0"/>
      <w:marRight w:val="0"/>
      <w:marTop w:val="0"/>
      <w:marBottom w:val="0"/>
      <w:divBdr>
        <w:top w:val="none" w:sz="0" w:space="0" w:color="auto"/>
        <w:left w:val="none" w:sz="0" w:space="0" w:color="auto"/>
        <w:bottom w:val="none" w:sz="0" w:space="0" w:color="auto"/>
        <w:right w:val="none" w:sz="0" w:space="0" w:color="auto"/>
      </w:divBdr>
    </w:div>
    <w:div w:id="1573656915">
      <w:bodyDiv w:val="1"/>
      <w:marLeft w:val="0"/>
      <w:marRight w:val="0"/>
      <w:marTop w:val="0"/>
      <w:marBottom w:val="0"/>
      <w:divBdr>
        <w:top w:val="none" w:sz="0" w:space="0" w:color="auto"/>
        <w:left w:val="none" w:sz="0" w:space="0" w:color="auto"/>
        <w:bottom w:val="none" w:sz="0" w:space="0" w:color="auto"/>
        <w:right w:val="none" w:sz="0" w:space="0" w:color="auto"/>
      </w:divBdr>
    </w:div>
    <w:div w:id="1578126404">
      <w:bodyDiv w:val="1"/>
      <w:marLeft w:val="0"/>
      <w:marRight w:val="0"/>
      <w:marTop w:val="0"/>
      <w:marBottom w:val="0"/>
      <w:divBdr>
        <w:top w:val="none" w:sz="0" w:space="0" w:color="auto"/>
        <w:left w:val="none" w:sz="0" w:space="0" w:color="auto"/>
        <w:bottom w:val="none" w:sz="0" w:space="0" w:color="auto"/>
        <w:right w:val="none" w:sz="0" w:space="0" w:color="auto"/>
      </w:divBdr>
    </w:div>
    <w:div w:id="1594778879">
      <w:bodyDiv w:val="1"/>
      <w:marLeft w:val="0"/>
      <w:marRight w:val="0"/>
      <w:marTop w:val="0"/>
      <w:marBottom w:val="0"/>
      <w:divBdr>
        <w:top w:val="none" w:sz="0" w:space="0" w:color="auto"/>
        <w:left w:val="none" w:sz="0" w:space="0" w:color="auto"/>
        <w:bottom w:val="none" w:sz="0" w:space="0" w:color="auto"/>
        <w:right w:val="none" w:sz="0" w:space="0" w:color="auto"/>
      </w:divBdr>
    </w:div>
    <w:div w:id="1597325859">
      <w:bodyDiv w:val="1"/>
      <w:marLeft w:val="0"/>
      <w:marRight w:val="0"/>
      <w:marTop w:val="0"/>
      <w:marBottom w:val="0"/>
      <w:divBdr>
        <w:top w:val="none" w:sz="0" w:space="0" w:color="auto"/>
        <w:left w:val="none" w:sz="0" w:space="0" w:color="auto"/>
        <w:bottom w:val="none" w:sz="0" w:space="0" w:color="auto"/>
        <w:right w:val="none" w:sz="0" w:space="0" w:color="auto"/>
      </w:divBdr>
    </w:div>
    <w:div w:id="1598516820">
      <w:bodyDiv w:val="1"/>
      <w:marLeft w:val="0"/>
      <w:marRight w:val="0"/>
      <w:marTop w:val="0"/>
      <w:marBottom w:val="0"/>
      <w:divBdr>
        <w:top w:val="none" w:sz="0" w:space="0" w:color="auto"/>
        <w:left w:val="none" w:sz="0" w:space="0" w:color="auto"/>
        <w:bottom w:val="none" w:sz="0" w:space="0" w:color="auto"/>
        <w:right w:val="none" w:sz="0" w:space="0" w:color="auto"/>
      </w:divBdr>
    </w:div>
    <w:div w:id="1599407225">
      <w:bodyDiv w:val="1"/>
      <w:marLeft w:val="0"/>
      <w:marRight w:val="0"/>
      <w:marTop w:val="0"/>
      <w:marBottom w:val="0"/>
      <w:divBdr>
        <w:top w:val="none" w:sz="0" w:space="0" w:color="auto"/>
        <w:left w:val="none" w:sz="0" w:space="0" w:color="auto"/>
        <w:bottom w:val="none" w:sz="0" w:space="0" w:color="auto"/>
        <w:right w:val="none" w:sz="0" w:space="0" w:color="auto"/>
      </w:divBdr>
    </w:div>
    <w:div w:id="1605575990">
      <w:bodyDiv w:val="1"/>
      <w:marLeft w:val="0"/>
      <w:marRight w:val="0"/>
      <w:marTop w:val="0"/>
      <w:marBottom w:val="0"/>
      <w:divBdr>
        <w:top w:val="none" w:sz="0" w:space="0" w:color="auto"/>
        <w:left w:val="none" w:sz="0" w:space="0" w:color="auto"/>
        <w:bottom w:val="none" w:sz="0" w:space="0" w:color="auto"/>
        <w:right w:val="none" w:sz="0" w:space="0" w:color="auto"/>
      </w:divBdr>
    </w:div>
    <w:div w:id="1612664119">
      <w:bodyDiv w:val="1"/>
      <w:marLeft w:val="0"/>
      <w:marRight w:val="0"/>
      <w:marTop w:val="0"/>
      <w:marBottom w:val="0"/>
      <w:divBdr>
        <w:top w:val="none" w:sz="0" w:space="0" w:color="auto"/>
        <w:left w:val="none" w:sz="0" w:space="0" w:color="auto"/>
        <w:bottom w:val="none" w:sz="0" w:space="0" w:color="auto"/>
        <w:right w:val="none" w:sz="0" w:space="0" w:color="auto"/>
      </w:divBdr>
    </w:div>
    <w:div w:id="1615820076">
      <w:bodyDiv w:val="1"/>
      <w:marLeft w:val="0"/>
      <w:marRight w:val="0"/>
      <w:marTop w:val="0"/>
      <w:marBottom w:val="0"/>
      <w:divBdr>
        <w:top w:val="none" w:sz="0" w:space="0" w:color="auto"/>
        <w:left w:val="none" w:sz="0" w:space="0" w:color="auto"/>
        <w:bottom w:val="none" w:sz="0" w:space="0" w:color="auto"/>
        <w:right w:val="none" w:sz="0" w:space="0" w:color="auto"/>
      </w:divBdr>
    </w:div>
    <w:div w:id="1624118049">
      <w:bodyDiv w:val="1"/>
      <w:marLeft w:val="0"/>
      <w:marRight w:val="0"/>
      <w:marTop w:val="0"/>
      <w:marBottom w:val="0"/>
      <w:divBdr>
        <w:top w:val="none" w:sz="0" w:space="0" w:color="auto"/>
        <w:left w:val="none" w:sz="0" w:space="0" w:color="auto"/>
        <w:bottom w:val="none" w:sz="0" w:space="0" w:color="auto"/>
        <w:right w:val="none" w:sz="0" w:space="0" w:color="auto"/>
      </w:divBdr>
    </w:div>
    <w:div w:id="1645428305">
      <w:bodyDiv w:val="1"/>
      <w:marLeft w:val="0"/>
      <w:marRight w:val="0"/>
      <w:marTop w:val="0"/>
      <w:marBottom w:val="0"/>
      <w:divBdr>
        <w:top w:val="none" w:sz="0" w:space="0" w:color="auto"/>
        <w:left w:val="none" w:sz="0" w:space="0" w:color="auto"/>
        <w:bottom w:val="none" w:sz="0" w:space="0" w:color="auto"/>
        <w:right w:val="none" w:sz="0" w:space="0" w:color="auto"/>
      </w:divBdr>
    </w:div>
    <w:div w:id="1649673734">
      <w:bodyDiv w:val="1"/>
      <w:marLeft w:val="0"/>
      <w:marRight w:val="0"/>
      <w:marTop w:val="0"/>
      <w:marBottom w:val="0"/>
      <w:divBdr>
        <w:top w:val="none" w:sz="0" w:space="0" w:color="auto"/>
        <w:left w:val="none" w:sz="0" w:space="0" w:color="auto"/>
        <w:bottom w:val="none" w:sz="0" w:space="0" w:color="auto"/>
        <w:right w:val="none" w:sz="0" w:space="0" w:color="auto"/>
      </w:divBdr>
    </w:div>
    <w:div w:id="1651665603">
      <w:bodyDiv w:val="1"/>
      <w:marLeft w:val="0"/>
      <w:marRight w:val="0"/>
      <w:marTop w:val="0"/>
      <w:marBottom w:val="0"/>
      <w:divBdr>
        <w:top w:val="none" w:sz="0" w:space="0" w:color="auto"/>
        <w:left w:val="none" w:sz="0" w:space="0" w:color="auto"/>
        <w:bottom w:val="none" w:sz="0" w:space="0" w:color="auto"/>
        <w:right w:val="none" w:sz="0" w:space="0" w:color="auto"/>
      </w:divBdr>
    </w:div>
    <w:div w:id="1651860010">
      <w:bodyDiv w:val="1"/>
      <w:marLeft w:val="0"/>
      <w:marRight w:val="0"/>
      <w:marTop w:val="0"/>
      <w:marBottom w:val="0"/>
      <w:divBdr>
        <w:top w:val="none" w:sz="0" w:space="0" w:color="auto"/>
        <w:left w:val="none" w:sz="0" w:space="0" w:color="auto"/>
        <w:bottom w:val="none" w:sz="0" w:space="0" w:color="auto"/>
        <w:right w:val="none" w:sz="0" w:space="0" w:color="auto"/>
      </w:divBdr>
    </w:div>
    <w:div w:id="1658071305">
      <w:bodyDiv w:val="1"/>
      <w:marLeft w:val="0"/>
      <w:marRight w:val="0"/>
      <w:marTop w:val="0"/>
      <w:marBottom w:val="0"/>
      <w:divBdr>
        <w:top w:val="none" w:sz="0" w:space="0" w:color="auto"/>
        <w:left w:val="none" w:sz="0" w:space="0" w:color="auto"/>
        <w:bottom w:val="none" w:sz="0" w:space="0" w:color="auto"/>
        <w:right w:val="none" w:sz="0" w:space="0" w:color="auto"/>
      </w:divBdr>
    </w:div>
    <w:div w:id="1658533286">
      <w:bodyDiv w:val="1"/>
      <w:marLeft w:val="0"/>
      <w:marRight w:val="0"/>
      <w:marTop w:val="0"/>
      <w:marBottom w:val="0"/>
      <w:divBdr>
        <w:top w:val="none" w:sz="0" w:space="0" w:color="auto"/>
        <w:left w:val="none" w:sz="0" w:space="0" w:color="auto"/>
        <w:bottom w:val="none" w:sz="0" w:space="0" w:color="auto"/>
        <w:right w:val="none" w:sz="0" w:space="0" w:color="auto"/>
      </w:divBdr>
    </w:div>
    <w:div w:id="1662661304">
      <w:bodyDiv w:val="1"/>
      <w:marLeft w:val="0"/>
      <w:marRight w:val="0"/>
      <w:marTop w:val="0"/>
      <w:marBottom w:val="0"/>
      <w:divBdr>
        <w:top w:val="none" w:sz="0" w:space="0" w:color="auto"/>
        <w:left w:val="none" w:sz="0" w:space="0" w:color="auto"/>
        <w:bottom w:val="none" w:sz="0" w:space="0" w:color="auto"/>
        <w:right w:val="none" w:sz="0" w:space="0" w:color="auto"/>
      </w:divBdr>
    </w:div>
    <w:div w:id="1662662470">
      <w:bodyDiv w:val="1"/>
      <w:marLeft w:val="0"/>
      <w:marRight w:val="0"/>
      <w:marTop w:val="0"/>
      <w:marBottom w:val="0"/>
      <w:divBdr>
        <w:top w:val="none" w:sz="0" w:space="0" w:color="auto"/>
        <w:left w:val="none" w:sz="0" w:space="0" w:color="auto"/>
        <w:bottom w:val="none" w:sz="0" w:space="0" w:color="auto"/>
        <w:right w:val="none" w:sz="0" w:space="0" w:color="auto"/>
      </w:divBdr>
    </w:div>
    <w:div w:id="1667829190">
      <w:bodyDiv w:val="1"/>
      <w:marLeft w:val="0"/>
      <w:marRight w:val="0"/>
      <w:marTop w:val="0"/>
      <w:marBottom w:val="0"/>
      <w:divBdr>
        <w:top w:val="none" w:sz="0" w:space="0" w:color="auto"/>
        <w:left w:val="none" w:sz="0" w:space="0" w:color="auto"/>
        <w:bottom w:val="none" w:sz="0" w:space="0" w:color="auto"/>
        <w:right w:val="none" w:sz="0" w:space="0" w:color="auto"/>
      </w:divBdr>
    </w:div>
    <w:div w:id="1672562499">
      <w:bodyDiv w:val="1"/>
      <w:marLeft w:val="0"/>
      <w:marRight w:val="0"/>
      <w:marTop w:val="0"/>
      <w:marBottom w:val="0"/>
      <w:divBdr>
        <w:top w:val="none" w:sz="0" w:space="0" w:color="auto"/>
        <w:left w:val="none" w:sz="0" w:space="0" w:color="auto"/>
        <w:bottom w:val="none" w:sz="0" w:space="0" w:color="auto"/>
        <w:right w:val="none" w:sz="0" w:space="0" w:color="auto"/>
      </w:divBdr>
    </w:div>
    <w:div w:id="1682587976">
      <w:bodyDiv w:val="1"/>
      <w:marLeft w:val="0"/>
      <w:marRight w:val="0"/>
      <w:marTop w:val="0"/>
      <w:marBottom w:val="0"/>
      <w:divBdr>
        <w:top w:val="none" w:sz="0" w:space="0" w:color="auto"/>
        <w:left w:val="none" w:sz="0" w:space="0" w:color="auto"/>
        <w:bottom w:val="none" w:sz="0" w:space="0" w:color="auto"/>
        <w:right w:val="none" w:sz="0" w:space="0" w:color="auto"/>
      </w:divBdr>
    </w:div>
    <w:div w:id="1684238577">
      <w:bodyDiv w:val="1"/>
      <w:marLeft w:val="0"/>
      <w:marRight w:val="0"/>
      <w:marTop w:val="0"/>
      <w:marBottom w:val="0"/>
      <w:divBdr>
        <w:top w:val="none" w:sz="0" w:space="0" w:color="auto"/>
        <w:left w:val="none" w:sz="0" w:space="0" w:color="auto"/>
        <w:bottom w:val="none" w:sz="0" w:space="0" w:color="auto"/>
        <w:right w:val="none" w:sz="0" w:space="0" w:color="auto"/>
      </w:divBdr>
    </w:div>
    <w:div w:id="1709792625">
      <w:bodyDiv w:val="1"/>
      <w:marLeft w:val="0"/>
      <w:marRight w:val="0"/>
      <w:marTop w:val="0"/>
      <w:marBottom w:val="0"/>
      <w:divBdr>
        <w:top w:val="none" w:sz="0" w:space="0" w:color="auto"/>
        <w:left w:val="none" w:sz="0" w:space="0" w:color="auto"/>
        <w:bottom w:val="none" w:sz="0" w:space="0" w:color="auto"/>
        <w:right w:val="none" w:sz="0" w:space="0" w:color="auto"/>
      </w:divBdr>
    </w:div>
    <w:div w:id="1714039088">
      <w:bodyDiv w:val="1"/>
      <w:marLeft w:val="0"/>
      <w:marRight w:val="0"/>
      <w:marTop w:val="0"/>
      <w:marBottom w:val="0"/>
      <w:divBdr>
        <w:top w:val="none" w:sz="0" w:space="0" w:color="auto"/>
        <w:left w:val="none" w:sz="0" w:space="0" w:color="auto"/>
        <w:bottom w:val="none" w:sz="0" w:space="0" w:color="auto"/>
        <w:right w:val="none" w:sz="0" w:space="0" w:color="auto"/>
      </w:divBdr>
    </w:div>
    <w:div w:id="1714191935">
      <w:bodyDiv w:val="1"/>
      <w:marLeft w:val="0"/>
      <w:marRight w:val="0"/>
      <w:marTop w:val="0"/>
      <w:marBottom w:val="0"/>
      <w:divBdr>
        <w:top w:val="none" w:sz="0" w:space="0" w:color="auto"/>
        <w:left w:val="none" w:sz="0" w:space="0" w:color="auto"/>
        <w:bottom w:val="none" w:sz="0" w:space="0" w:color="auto"/>
        <w:right w:val="none" w:sz="0" w:space="0" w:color="auto"/>
      </w:divBdr>
    </w:div>
    <w:div w:id="1715541696">
      <w:bodyDiv w:val="1"/>
      <w:marLeft w:val="0"/>
      <w:marRight w:val="0"/>
      <w:marTop w:val="0"/>
      <w:marBottom w:val="0"/>
      <w:divBdr>
        <w:top w:val="none" w:sz="0" w:space="0" w:color="auto"/>
        <w:left w:val="none" w:sz="0" w:space="0" w:color="auto"/>
        <w:bottom w:val="none" w:sz="0" w:space="0" w:color="auto"/>
        <w:right w:val="none" w:sz="0" w:space="0" w:color="auto"/>
      </w:divBdr>
    </w:div>
    <w:div w:id="1720784382">
      <w:bodyDiv w:val="1"/>
      <w:marLeft w:val="0"/>
      <w:marRight w:val="0"/>
      <w:marTop w:val="0"/>
      <w:marBottom w:val="0"/>
      <w:divBdr>
        <w:top w:val="none" w:sz="0" w:space="0" w:color="auto"/>
        <w:left w:val="none" w:sz="0" w:space="0" w:color="auto"/>
        <w:bottom w:val="none" w:sz="0" w:space="0" w:color="auto"/>
        <w:right w:val="none" w:sz="0" w:space="0" w:color="auto"/>
      </w:divBdr>
    </w:div>
    <w:div w:id="1722510908">
      <w:bodyDiv w:val="1"/>
      <w:marLeft w:val="0"/>
      <w:marRight w:val="0"/>
      <w:marTop w:val="0"/>
      <w:marBottom w:val="0"/>
      <w:divBdr>
        <w:top w:val="none" w:sz="0" w:space="0" w:color="auto"/>
        <w:left w:val="none" w:sz="0" w:space="0" w:color="auto"/>
        <w:bottom w:val="none" w:sz="0" w:space="0" w:color="auto"/>
        <w:right w:val="none" w:sz="0" w:space="0" w:color="auto"/>
      </w:divBdr>
    </w:div>
    <w:div w:id="1724283281">
      <w:bodyDiv w:val="1"/>
      <w:marLeft w:val="0"/>
      <w:marRight w:val="0"/>
      <w:marTop w:val="0"/>
      <w:marBottom w:val="0"/>
      <w:divBdr>
        <w:top w:val="none" w:sz="0" w:space="0" w:color="auto"/>
        <w:left w:val="none" w:sz="0" w:space="0" w:color="auto"/>
        <w:bottom w:val="none" w:sz="0" w:space="0" w:color="auto"/>
        <w:right w:val="none" w:sz="0" w:space="0" w:color="auto"/>
      </w:divBdr>
    </w:div>
    <w:div w:id="1726101046">
      <w:bodyDiv w:val="1"/>
      <w:marLeft w:val="0"/>
      <w:marRight w:val="0"/>
      <w:marTop w:val="0"/>
      <w:marBottom w:val="0"/>
      <w:divBdr>
        <w:top w:val="none" w:sz="0" w:space="0" w:color="auto"/>
        <w:left w:val="none" w:sz="0" w:space="0" w:color="auto"/>
        <w:bottom w:val="none" w:sz="0" w:space="0" w:color="auto"/>
        <w:right w:val="none" w:sz="0" w:space="0" w:color="auto"/>
      </w:divBdr>
    </w:div>
    <w:div w:id="1727407761">
      <w:bodyDiv w:val="1"/>
      <w:marLeft w:val="0"/>
      <w:marRight w:val="0"/>
      <w:marTop w:val="0"/>
      <w:marBottom w:val="0"/>
      <w:divBdr>
        <w:top w:val="none" w:sz="0" w:space="0" w:color="auto"/>
        <w:left w:val="none" w:sz="0" w:space="0" w:color="auto"/>
        <w:bottom w:val="none" w:sz="0" w:space="0" w:color="auto"/>
        <w:right w:val="none" w:sz="0" w:space="0" w:color="auto"/>
      </w:divBdr>
    </w:div>
    <w:div w:id="1740666931">
      <w:bodyDiv w:val="1"/>
      <w:marLeft w:val="0"/>
      <w:marRight w:val="0"/>
      <w:marTop w:val="0"/>
      <w:marBottom w:val="0"/>
      <w:divBdr>
        <w:top w:val="none" w:sz="0" w:space="0" w:color="auto"/>
        <w:left w:val="none" w:sz="0" w:space="0" w:color="auto"/>
        <w:bottom w:val="none" w:sz="0" w:space="0" w:color="auto"/>
        <w:right w:val="none" w:sz="0" w:space="0" w:color="auto"/>
      </w:divBdr>
    </w:div>
    <w:div w:id="1746491305">
      <w:bodyDiv w:val="1"/>
      <w:marLeft w:val="0"/>
      <w:marRight w:val="0"/>
      <w:marTop w:val="0"/>
      <w:marBottom w:val="0"/>
      <w:divBdr>
        <w:top w:val="none" w:sz="0" w:space="0" w:color="auto"/>
        <w:left w:val="none" w:sz="0" w:space="0" w:color="auto"/>
        <w:bottom w:val="none" w:sz="0" w:space="0" w:color="auto"/>
        <w:right w:val="none" w:sz="0" w:space="0" w:color="auto"/>
      </w:divBdr>
    </w:div>
    <w:div w:id="1750077167">
      <w:bodyDiv w:val="1"/>
      <w:marLeft w:val="0"/>
      <w:marRight w:val="0"/>
      <w:marTop w:val="0"/>
      <w:marBottom w:val="0"/>
      <w:divBdr>
        <w:top w:val="none" w:sz="0" w:space="0" w:color="auto"/>
        <w:left w:val="none" w:sz="0" w:space="0" w:color="auto"/>
        <w:bottom w:val="none" w:sz="0" w:space="0" w:color="auto"/>
        <w:right w:val="none" w:sz="0" w:space="0" w:color="auto"/>
      </w:divBdr>
    </w:div>
    <w:div w:id="1760635557">
      <w:bodyDiv w:val="1"/>
      <w:marLeft w:val="0"/>
      <w:marRight w:val="0"/>
      <w:marTop w:val="0"/>
      <w:marBottom w:val="0"/>
      <w:divBdr>
        <w:top w:val="none" w:sz="0" w:space="0" w:color="auto"/>
        <w:left w:val="none" w:sz="0" w:space="0" w:color="auto"/>
        <w:bottom w:val="none" w:sz="0" w:space="0" w:color="auto"/>
        <w:right w:val="none" w:sz="0" w:space="0" w:color="auto"/>
      </w:divBdr>
    </w:div>
    <w:div w:id="1761683485">
      <w:bodyDiv w:val="1"/>
      <w:marLeft w:val="0"/>
      <w:marRight w:val="0"/>
      <w:marTop w:val="0"/>
      <w:marBottom w:val="0"/>
      <w:divBdr>
        <w:top w:val="none" w:sz="0" w:space="0" w:color="auto"/>
        <w:left w:val="none" w:sz="0" w:space="0" w:color="auto"/>
        <w:bottom w:val="none" w:sz="0" w:space="0" w:color="auto"/>
        <w:right w:val="none" w:sz="0" w:space="0" w:color="auto"/>
      </w:divBdr>
    </w:div>
    <w:div w:id="1767339425">
      <w:bodyDiv w:val="1"/>
      <w:marLeft w:val="0"/>
      <w:marRight w:val="0"/>
      <w:marTop w:val="0"/>
      <w:marBottom w:val="0"/>
      <w:divBdr>
        <w:top w:val="none" w:sz="0" w:space="0" w:color="auto"/>
        <w:left w:val="none" w:sz="0" w:space="0" w:color="auto"/>
        <w:bottom w:val="none" w:sz="0" w:space="0" w:color="auto"/>
        <w:right w:val="none" w:sz="0" w:space="0" w:color="auto"/>
      </w:divBdr>
    </w:div>
    <w:div w:id="1771385938">
      <w:bodyDiv w:val="1"/>
      <w:marLeft w:val="0"/>
      <w:marRight w:val="0"/>
      <w:marTop w:val="0"/>
      <w:marBottom w:val="0"/>
      <w:divBdr>
        <w:top w:val="none" w:sz="0" w:space="0" w:color="auto"/>
        <w:left w:val="none" w:sz="0" w:space="0" w:color="auto"/>
        <w:bottom w:val="none" w:sz="0" w:space="0" w:color="auto"/>
        <w:right w:val="none" w:sz="0" w:space="0" w:color="auto"/>
      </w:divBdr>
    </w:div>
    <w:div w:id="1775468426">
      <w:bodyDiv w:val="1"/>
      <w:marLeft w:val="0"/>
      <w:marRight w:val="0"/>
      <w:marTop w:val="0"/>
      <w:marBottom w:val="0"/>
      <w:divBdr>
        <w:top w:val="none" w:sz="0" w:space="0" w:color="auto"/>
        <w:left w:val="none" w:sz="0" w:space="0" w:color="auto"/>
        <w:bottom w:val="none" w:sz="0" w:space="0" w:color="auto"/>
        <w:right w:val="none" w:sz="0" w:space="0" w:color="auto"/>
      </w:divBdr>
    </w:div>
    <w:div w:id="1777167113">
      <w:bodyDiv w:val="1"/>
      <w:marLeft w:val="0"/>
      <w:marRight w:val="0"/>
      <w:marTop w:val="0"/>
      <w:marBottom w:val="0"/>
      <w:divBdr>
        <w:top w:val="none" w:sz="0" w:space="0" w:color="auto"/>
        <w:left w:val="none" w:sz="0" w:space="0" w:color="auto"/>
        <w:bottom w:val="none" w:sz="0" w:space="0" w:color="auto"/>
        <w:right w:val="none" w:sz="0" w:space="0" w:color="auto"/>
      </w:divBdr>
    </w:div>
    <w:div w:id="1782258670">
      <w:bodyDiv w:val="1"/>
      <w:marLeft w:val="0"/>
      <w:marRight w:val="0"/>
      <w:marTop w:val="0"/>
      <w:marBottom w:val="0"/>
      <w:divBdr>
        <w:top w:val="none" w:sz="0" w:space="0" w:color="auto"/>
        <w:left w:val="none" w:sz="0" w:space="0" w:color="auto"/>
        <w:bottom w:val="none" w:sz="0" w:space="0" w:color="auto"/>
        <w:right w:val="none" w:sz="0" w:space="0" w:color="auto"/>
      </w:divBdr>
    </w:div>
    <w:div w:id="1790590468">
      <w:bodyDiv w:val="1"/>
      <w:marLeft w:val="0"/>
      <w:marRight w:val="0"/>
      <w:marTop w:val="0"/>
      <w:marBottom w:val="0"/>
      <w:divBdr>
        <w:top w:val="none" w:sz="0" w:space="0" w:color="auto"/>
        <w:left w:val="none" w:sz="0" w:space="0" w:color="auto"/>
        <w:bottom w:val="none" w:sz="0" w:space="0" w:color="auto"/>
        <w:right w:val="none" w:sz="0" w:space="0" w:color="auto"/>
      </w:divBdr>
    </w:div>
    <w:div w:id="1791628518">
      <w:bodyDiv w:val="1"/>
      <w:marLeft w:val="0"/>
      <w:marRight w:val="0"/>
      <w:marTop w:val="0"/>
      <w:marBottom w:val="0"/>
      <w:divBdr>
        <w:top w:val="none" w:sz="0" w:space="0" w:color="auto"/>
        <w:left w:val="none" w:sz="0" w:space="0" w:color="auto"/>
        <w:bottom w:val="none" w:sz="0" w:space="0" w:color="auto"/>
        <w:right w:val="none" w:sz="0" w:space="0" w:color="auto"/>
      </w:divBdr>
    </w:div>
    <w:div w:id="1799028954">
      <w:bodyDiv w:val="1"/>
      <w:marLeft w:val="0"/>
      <w:marRight w:val="0"/>
      <w:marTop w:val="0"/>
      <w:marBottom w:val="0"/>
      <w:divBdr>
        <w:top w:val="none" w:sz="0" w:space="0" w:color="auto"/>
        <w:left w:val="none" w:sz="0" w:space="0" w:color="auto"/>
        <w:bottom w:val="none" w:sz="0" w:space="0" w:color="auto"/>
        <w:right w:val="none" w:sz="0" w:space="0" w:color="auto"/>
      </w:divBdr>
    </w:div>
    <w:div w:id="1804691958">
      <w:bodyDiv w:val="1"/>
      <w:marLeft w:val="0"/>
      <w:marRight w:val="0"/>
      <w:marTop w:val="0"/>
      <w:marBottom w:val="0"/>
      <w:divBdr>
        <w:top w:val="none" w:sz="0" w:space="0" w:color="auto"/>
        <w:left w:val="none" w:sz="0" w:space="0" w:color="auto"/>
        <w:bottom w:val="none" w:sz="0" w:space="0" w:color="auto"/>
        <w:right w:val="none" w:sz="0" w:space="0" w:color="auto"/>
      </w:divBdr>
    </w:div>
    <w:div w:id="1818958089">
      <w:bodyDiv w:val="1"/>
      <w:marLeft w:val="0"/>
      <w:marRight w:val="0"/>
      <w:marTop w:val="0"/>
      <w:marBottom w:val="0"/>
      <w:divBdr>
        <w:top w:val="none" w:sz="0" w:space="0" w:color="auto"/>
        <w:left w:val="none" w:sz="0" w:space="0" w:color="auto"/>
        <w:bottom w:val="none" w:sz="0" w:space="0" w:color="auto"/>
        <w:right w:val="none" w:sz="0" w:space="0" w:color="auto"/>
      </w:divBdr>
    </w:div>
    <w:div w:id="1824151967">
      <w:bodyDiv w:val="1"/>
      <w:marLeft w:val="0"/>
      <w:marRight w:val="0"/>
      <w:marTop w:val="0"/>
      <w:marBottom w:val="0"/>
      <w:divBdr>
        <w:top w:val="none" w:sz="0" w:space="0" w:color="auto"/>
        <w:left w:val="none" w:sz="0" w:space="0" w:color="auto"/>
        <w:bottom w:val="none" w:sz="0" w:space="0" w:color="auto"/>
        <w:right w:val="none" w:sz="0" w:space="0" w:color="auto"/>
      </w:divBdr>
    </w:div>
    <w:div w:id="1824277164">
      <w:bodyDiv w:val="1"/>
      <w:marLeft w:val="0"/>
      <w:marRight w:val="0"/>
      <w:marTop w:val="0"/>
      <w:marBottom w:val="0"/>
      <w:divBdr>
        <w:top w:val="none" w:sz="0" w:space="0" w:color="auto"/>
        <w:left w:val="none" w:sz="0" w:space="0" w:color="auto"/>
        <w:bottom w:val="none" w:sz="0" w:space="0" w:color="auto"/>
        <w:right w:val="none" w:sz="0" w:space="0" w:color="auto"/>
      </w:divBdr>
    </w:div>
    <w:div w:id="1832521440">
      <w:bodyDiv w:val="1"/>
      <w:marLeft w:val="0"/>
      <w:marRight w:val="0"/>
      <w:marTop w:val="0"/>
      <w:marBottom w:val="0"/>
      <w:divBdr>
        <w:top w:val="none" w:sz="0" w:space="0" w:color="auto"/>
        <w:left w:val="none" w:sz="0" w:space="0" w:color="auto"/>
        <w:bottom w:val="none" w:sz="0" w:space="0" w:color="auto"/>
        <w:right w:val="none" w:sz="0" w:space="0" w:color="auto"/>
      </w:divBdr>
    </w:div>
    <w:div w:id="1852646261">
      <w:bodyDiv w:val="1"/>
      <w:marLeft w:val="0"/>
      <w:marRight w:val="0"/>
      <w:marTop w:val="0"/>
      <w:marBottom w:val="0"/>
      <w:divBdr>
        <w:top w:val="none" w:sz="0" w:space="0" w:color="auto"/>
        <w:left w:val="none" w:sz="0" w:space="0" w:color="auto"/>
        <w:bottom w:val="none" w:sz="0" w:space="0" w:color="auto"/>
        <w:right w:val="none" w:sz="0" w:space="0" w:color="auto"/>
      </w:divBdr>
    </w:div>
    <w:div w:id="1858421852">
      <w:bodyDiv w:val="1"/>
      <w:marLeft w:val="0"/>
      <w:marRight w:val="0"/>
      <w:marTop w:val="0"/>
      <w:marBottom w:val="0"/>
      <w:divBdr>
        <w:top w:val="none" w:sz="0" w:space="0" w:color="auto"/>
        <w:left w:val="none" w:sz="0" w:space="0" w:color="auto"/>
        <w:bottom w:val="none" w:sz="0" w:space="0" w:color="auto"/>
        <w:right w:val="none" w:sz="0" w:space="0" w:color="auto"/>
      </w:divBdr>
    </w:div>
    <w:div w:id="1858425027">
      <w:bodyDiv w:val="1"/>
      <w:marLeft w:val="0"/>
      <w:marRight w:val="0"/>
      <w:marTop w:val="0"/>
      <w:marBottom w:val="0"/>
      <w:divBdr>
        <w:top w:val="none" w:sz="0" w:space="0" w:color="auto"/>
        <w:left w:val="none" w:sz="0" w:space="0" w:color="auto"/>
        <w:bottom w:val="none" w:sz="0" w:space="0" w:color="auto"/>
        <w:right w:val="none" w:sz="0" w:space="0" w:color="auto"/>
      </w:divBdr>
    </w:div>
    <w:div w:id="1859196794">
      <w:bodyDiv w:val="1"/>
      <w:marLeft w:val="0"/>
      <w:marRight w:val="0"/>
      <w:marTop w:val="0"/>
      <w:marBottom w:val="0"/>
      <w:divBdr>
        <w:top w:val="none" w:sz="0" w:space="0" w:color="auto"/>
        <w:left w:val="none" w:sz="0" w:space="0" w:color="auto"/>
        <w:bottom w:val="none" w:sz="0" w:space="0" w:color="auto"/>
        <w:right w:val="none" w:sz="0" w:space="0" w:color="auto"/>
      </w:divBdr>
    </w:div>
    <w:div w:id="1870026261">
      <w:bodyDiv w:val="1"/>
      <w:marLeft w:val="0"/>
      <w:marRight w:val="0"/>
      <w:marTop w:val="0"/>
      <w:marBottom w:val="0"/>
      <w:divBdr>
        <w:top w:val="none" w:sz="0" w:space="0" w:color="auto"/>
        <w:left w:val="none" w:sz="0" w:space="0" w:color="auto"/>
        <w:bottom w:val="none" w:sz="0" w:space="0" w:color="auto"/>
        <w:right w:val="none" w:sz="0" w:space="0" w:color="auto"/>
      </w:divBdr>
    </w:div>
    <w:div w:id="1870298282">
      <w:bodyDiv w:val="1"/>
      <w:marLeft w:val="0"/>
      <w:marRight w:val="0"/>
      <w:marTop w:val="0"/>
      <w:marBottom w:val="0"/>
      <w:divBdr>
        <w:top w:val="none" w:sz="0" w:space="0" w:color="auto"/>
        <w:left w:val="none" w:sz="0" w:space="0" w:color="auto"/>
        <w:bottom w:val="none" w:sz="0" w:space="0" w:color="auto"/>
        <w:right w:val="none" w:sz="0" w:space="0" w:color="auto"/>
      </w:divBdr>
    </w:div>
    <w:div w:id="1875148236">
      <w:bodyDiv w:val="1"/>
      <w:marLeft w:val="0"/>
      <w:marRight w:val="0"/>
      <w:marTop w:val="0"/>
      <w:marBottom w:val="0"/>
      <w:divBdr>
        <w:top w:val="none" w:sz="0" w:space="0" w:color="auto"/>
        <w:left w:val="none" w:sz="0" w:space="0" w:color="auto"/>
        <w:bottom w:val="none" w:sz="0" w:space="0" w:color="auto"/>
        <w:right w:val="none" w:sz="0" w:space="0" w:color="auto"/>
      </w:divBdr>
    </w:div>
    <w:div w:id="1881353550">
      <w:bodyDiv w:val="1"/>
      <w:marLeft w:val="0"/>
      <w:marRight w:val="0"/>
      <w:marTop w:val="0"/>
      <w:marBottom w:val="0"/>
      <w:divBdr>
        <w:top w:val="none" w:sz="0" w:space="0" w:color="auto"/>
        <w:left w:val="none" w:sz="0" w:space="0" w:color="auto"/>
        <w:bottom w:val="none" w:sz="0" w:space="0" w:color="auto"/>
        <w:right w:val="none" w:sz="0" w:space="0" w:color="auto"/>
      </w:divBdr>
    </w:div>
    <w:div w:id="1881702034">
      <w:bodyDiv w:val="1"/>
      <w:marLeft w:val="0"/>
      <w:marRight w:val="0"/>
      <w:marTop w:val="0"/>
      <w:marBottom w:val="0"/>
      <w:divBdr>
        <w:top w:val="none" w:sz="0" w:space="0" w:color="auto"/>
        <w:left w:val="none" w:sz="0" w:space="0" w:color="auto"/>
        <w:bottom w:val="none" w:sz="0" w:space="0" w:color="auto"/>
        <w:right w:val="none" w:sz="0" w:space="0" w:color="auto"/>
      </w:divBdr>
    </w:div>
    <w:div w:id="1885170487">
      <w:bodyDiv w:val="1"/>
      <w:marLeft w:val="0"/>
      <w:marRight w:val="0"/>
      <w:marTop w:val="0"/>
      <w:marBottom w:val="0"/>
      <w:divBdr>
        <w:top w:val="none" w:sz="0" w:space="0" w:color="auto"/>
        <w:left w:val="none" w:sz="0" w:space="0" w:color="auto"/>
        <w:bottom w:val="none" w:sz="0" w:space="0" w:color="auto"/>
        <w:right w:val="none" w:sz="0" w:space="0" w:color="auto"/>
      </w:divBdr>
    </w:div>
    <w:div w:id="1886217223">
      <w:bodyDiv w:val="1"/>
      <w:marLeft w:val="0"/>
      <w:marRight w:val="0"/>
      <w:marTop w:val="0"/>
      <w:marBottom w:val="0"/>
      <w:divBdr>
        <w:top w:val="none" w:sz="0" w:space="0" w:color="auto"/>
        <w:left w:val="none" w:sz="0" w:space="0" w:color="auto"/>
        <w:bottom w:val="none" w:sz="0" w:space="0" w:color="auto"/>
        <w:right w:val="none" w:sz="0" w:space="0" w:color="auto"/>
      </w:divBdr>
    </w:div>
    <w:div w:id="1887717283">
      <w:bodyDiv w:val="1"/>
      <w:marLeft w:val="0"/>
      <w:marRight w:val="0"/>
      <w:marTop w:val="0"/>
      <w:marBottom w:val="0"/>
      <w:divBdr>
        <w:top w:val="none" w:sz="0" w:space="0" w:color="auto"/>
        <w:left w:val="none" w:sz="0" w:space="0" w:color="auto"/>
        <w:bottom w:val="none" w:sz="0" w:space="0" w:color="auto"/>
        <w:right w:val="none" w:sz="0" w:space="0" w:color="auto"/>
      </w:divBdr>
    </w:div>
    <w:div w:id="1889796532">
      <w:bodyDiv w:val="1"/>
      <w:marLeft w:val="0"/>
      <w:marRight w:val="0"/>
      <w:marTop w:val="0"/>
      <w:marBottom w:val="0"/>
      <w:divBdr>
        <w:top w:val="none" w:sz="0" w:space="0" w:color="auto"/>
        <w:left w:val="none" w:sz="0" w:space="0" w:color="auto"/>
        <w:bottom w:val="none" w:sz="0" w:space="0" w:color="auto"/>
        <w:right w:val="none" w:sz="0" w:space="0" w:color="auto"/>
      </w:divBdr>
    </w:div>
    <w:div w:id="1890073281">
      <w:bodyDiv w:val="1"/>
      <w:marLeft w:val="0"/>
      <w:marRight w:val="0"/>
      <w:marTop w:val="0"/>
      <w:marBottom w:val="0"/>
      <w:divBdr>
        <w:top w:val="none" w:sz="0" w:space="0" w:color="auto"/>
        <w:left w:val="none" w:sz="0" w:space="0" w:color="auto"/>
        <w:bottom w:val="none" w:sz="0" w:space="0" w:color="auto"/>
        <w:right w:val="none" w:sz="0" w:space="0" w:color="auto"/>
      </w:divBdr>
    </w:div>
    <w:div w:id="1897472131">
      <w:bodyDiv w:val="1"/>
      <w:marLeft w:val="0"/>
      <w:marRight w:val="0"/>
      <w:marTop w:val="0"/>
      <w:marBottom w:val="0"/>
      <w:divBdr>
        <w:top w:val="none" w:sz="0" w:space="0" w:color="auto"/>
        <w:left w:val="none" w:sz="0" w:space="0" w:color="auto"/>
        <w:bottom w:val="none" w:sz="0" w:space="0" w:color="auto"/>
        <w:right w:val="none" w:sz="0" w:space="0" w:color="auto"/>
      </w:divBdr>
    </w:div>
    <w:div w:id="1897860824">
      <w:bodyDiv w:val="1"/>
      <w:marLeft w:val="0"/>
      <w:marRight w:val="0"/>
      <w:marTop w:val="0"/>
      <w:marBottom w:val="0"/>
      <w:divBdr>
        <w:top w:val="none" w:sz="0" w:space="0" w:color="auto"/>
        <w:left w:val="none" w:sz="0" w:space="0" w:color="auto"/>
        <w:bottom w:val="none" w:sz="0" w:space="0" w:color="auto"/>
        <w:right w:val="none" w:sz="0" w:space="0" w:color="auto"/>
      </w:divBdr>
    </w:div>
    <w:div w:id="1915123963">
      <w:bodyDiv w:val="1"/>
      <w:marLeft w:val="0"/>
      <w:marRight w:val="0"/>
      <w:marTop w:val="0"/>
      <w:marBottom w:val="0"/>
      <w:divBdr>
        <w:top w:val="none" w:sz="0" w:space="0" w:color="auto"/>
        <w:left w:val="none" w:sz="0" w:space="0" w:color="auto"/>
        <w:bottom w:val="none" w:sz="0" w:space="0" w:color="auto"/>
        <w:right w:val="none" w:sz="0" w:space="0" w:color="auto"/>
      </w:divBdr>
    </w:div>
    <w:div w:id="1915969383">
      <w:bodyDiv w:val="1"/>
      <w:marLeft w:val="0"/>
      <w:marRight w:val="0"/>
      <w:marTop w:val="0"/>
      <w:marBottom w:val="0"/>
      <w:divBdr>
        <w:top w:val="none" w:sz="0" w:space="0" w:color="auto"/>
        <w:left w:val="none" w:sz="0" w:space="0" w:color="auto"/>
        <w:bottom w:val="none" w:sz="0" w:space="0" w:color="auto"/>
        <w:right w:val="none" w:sz="0" w:space="0" w:color="auto"/>
      </w:divBdr>
    </w:div>
    <w:div w:id="1916864725">
      <w:bodyDiv w:val="1"/>
      <w:marLeft w:val="0"/>
      <w:marRight w:val="0"/>
      <w:marTop w:val="0"/>
      <w:marBottom w:val="0"/>
      <w:divBdr>
        <w:top w:val="none" w:sz="0" w:space="0" w:color="auto"/>
        <w:left w:val="none" w:sz="0" w:space="0" w:color="auto"/>
        <w:bottom w:val="none" w:sz="0" w:space="0" w:color="auto"/>
        <w:right w:val="none" w:sz="0" w:space="0" w:color="auto"/>
      </w:divBdr>
    </w:div>
    <w:div w:id="1920938546">
      <w:bodyDiv w:val="1"/>
      <w:marLeft w:val="0"/>
      <w:marRight w:val="0"/>
      <w:marTop w:val="0"/>
      <w:marBottom w:val="0"/>
      <w:divBdr>
        <w:top w:val="none" w:sz="0" w:space="0" w:color="auto"/>
        <w:left w:val="none" w:sz="0" w:space="0" w:color="auto"/>
        <w:bottom w:val="none" w:sz="0" w:space="0" w:color="auto"/>
        <w:right w:val="none" w:sz="0" w:space="0" w:color="auto"/>
      </w:divBdr>
    </w:div>
    <w:div w:id="1925414835">
      <w:bodyDiv w:val="1"/>
      <w:marLeft w:val="0"/>
      <w:marRight w:val="0"/>
      <w:marTop w:val="0"/>
      <w:marBottom w:val="0"/>
      <w:divBdr>
        <w:top w:val="none" w:sz="0" w:space="0" w:color="auto"/>
        <w:left w:val="none" w:sz="0" w:space="0" w:color="auto"/>
        <w:bottom w:val="none" w:sz="0" w:space="0" w:color="auto"/>
        <w:right w:val="none" w:sz="0" w:space="0" w:color="auto"/>
      </w:divBdr>
    </w:div>
    <w:div w:id="1928997115">
      <w:bodyDiv w:val="1"/>
      <w:marLeft w:val="0"/>
      <w:marRight w:val="0"/>
      <w:marTop w:val="0"/>
      <w:marBottom w:val="0"/>
      <w:divBdr>
        <w:top w:val="none" w:sz="0" w:space="0" w:color="auto"/>
        <w:left w:val="none" w:sz="0" w:space="0" w:color="auto"/>
        <w:bottom w:val="none" w:sz="0" w:space="0" w:color="auto"/>
        <w:right w:val="none" w:sz="0" w:space="0" w:color="auto"/>
      </w:divBdr>
    </w:div>
    <w:div w:id="1931884837">
      <w:bodyDiv w:val="1"/>
      <w:marLeft w:val="0"/>
      <w:marRight w:val="0"/>
      <w:marTop w:val="0"/>
      <w:marBottom w:val="0"/>
      <w:divBdr>
        <w:top w:val="none" w:sz="0" w:space="0" w:color="auto"/>
        <w:left w:val="none" w:sz="0" w:space="0" w:color="auto"/>
        <w:bottom w:val="none" w:sz="0" w:space="0" w:color="auto"/>
        <w:right w:val="none" w:sz="0" w:space="0" w:color="auto"/>
      </w:divBdr>
    </w:div>
    <w:div w:id="1935700968">
      <w:bodyDiv w:val="1"/>
      <w:marLeft w:val="0"/>
      <w:marRight w:val="0"/>
      <w:marTop w:val="0"/>
      <w:marBottom w:val="0"/>
      <w:divBdr>
        <w:top w:val="none" w:sz="0" w:space="0" w:color="auto"/>
        <w:left w:val="none" w:sz="0" w:space="0" w:color="auto"/>
        <w:bottom w:val="none" w:sz="0" w:space="0" w:color="auto"/>
        <w:right w:val="none" w:sz="0" w:space="0" w:color="auto"/>
      </w:divBdr>
    </w:div>
    <w:div w:id="1953635213">
      <w:bodyDiv w:val="1"/>
      <w:marLeft w:val="0"/>
      <w:marRight w:val="0"/>
      <w:marTop w:val="0"/>
      <w:marBottom w:val="0"/>
      <w:divBdr>
        <w:top w:val="none" w:sz="0" w:space="0" w:color="auto"/>
        <w:left w:val="none" w:sz="0" w:space="0" w:color="auto"/>
        <w:bottom w:val="none" w:sz="0" w:space="0" w:color="auto"/>
        <w:right w:val="none" w:sz="0" w:space="0" w:color="auto"/>
      </w:divBdr>
    </w:div>
    <w:div w:id="1957298513">
      <w:bodyDiv w:val="1"/>
      <w:marLeft w:val="0"/>
      <w:marRight w:val="0"/>
      <w:marTop w:val="0"/>
      <w:marBottom w:val="0"/>
      <w:divBdr>
        <w:top w:val="none" w:sz="0" w:space="0" w:color="auto"/>
        <w:left w:val="none" w:sz="0" w:space="0" w:color="auto"/>
        <w:bottom w:val="none" w:sz="0" w:space="0" w:color="auto"/>
        <w:right w:val="none" w:sz="0" w:space="0" w:color="auto"/>
      </w:divBdr>
    </w:div>
    <w:div w:id="1975138300">
      <w:bodyDiv w:val="1"/>
      <w:marLeft w:val="0"/>
      <w:marRight w:val="0"/>
      <w:marTop w:val="0"/>
      <w:marBottom w:val="0"/>
      <w:divBdr>
        <w:top w:val="none" w:sz="0" w:space="0" w:color="auto"/>
        <w:left w:val="none" w:sz="0" w:space="0" w:color="auto"/>
        <w:bottom w:val="none" w:sz="0" w:space="0" w:color="auto"/>
        <w:right w:val="none" w:sz="0" w:space="0" w:color="auto"/>
      </w:divBdr>
    </w:div>
    <w:div w:id="1976980508">
      <w:bodyDiv w:val="1"/>
      <w:marLeft w:val="0"/>
      <w:marRight w:val="0"/>
      <w:marTop w:val="0"/>
      <w:marBottom w:val="0"/>
      <w:divBdr>
        <w:top w:val="none" w:sz="0" w:space="0" w:color="auto"/>
        <w:left w:val="none" w:sz="0" w:space="0" w:color="auto"/>
        <w:bottom w:val="none" w:sz="0" w:space="0" w:color="auto"/>
        <w:right w:val="none" w:sz="0" w:space="0" w:color="auto"/>
      </w:divBdr>
    </w:div>
    <w:div w:id="1980988778">
      <w:bodyDiv w:val="1"/>
      <w:marLeft w:val="0"/>
      <w:marRight w:val="0"/>
      <w:marTop w:val="0"/>
      <w:marBottom w:val="0"/>
      <w:divBdr>
        <w:top w:val="none" w:sz="0" w:space="0" w:color="auto"/>
        <w:left w:val="none" w:sz="0" w:space="0" w:color="auto"/>
        <w:bottom w:val="none" w:sz="0" w:space="0" w:color="auto"/>
        <w:right w:val="none" w:sz="0" w:space="0" w:color="auto"/>
      </w:divBdr>
    </w:div>
    <w:div w:id="1993827658">
      <w:bodyDiv w:val="1"/>
      <w:marLeft w:val="0"/>
      <w:marRight w:val="0"/>
      <w:marTop w:val="0"/>
      <w:marBottom w:val="0"/>
      <w:divBdr>
        <w:top w:val="none" w:sz="0" w:space="0" w:color="auto"/>
        <w:left w:val="none" w:sz="0" w:space="0" w:color="auto"/>
        <w:bottom w:val="none" w:sz="0" w:space="0" w:color="auto"/>
        <w:right w:val="none" w:sz="0" w:space="0" w:color="auto"/>
      </w:divBdr>
    </w:div>
    <w:div w:id="1994751362">
      <w:bodyDiv w:val="1"/>
      <w:marLeft w:val="0"/>
      <w:marRight w:val="0"/>
      <w:marTop w:val="0"/>
      <w:marBottom w:val="0"/>
      <w:divBdr>
        <w:top w:val="none" w:sz="0" w:space="0" w:color="auto"/>
        <w:left w:val="none" w:sz="0" w:space="0" w:color="auto"/>
        <w:bottom w:val="none" w:sz="0" w:space="0" w:color="auto"/>
        <w:right w:val="none" w:sz="0" w:space="0" w:color="auto"/>
      </w:divBdr>
    </w:div>
    <w:div w:id="1997102662">
      <w:bodyDiv w:val="1"/>
      <w:marLeft w:val="0"/>
      <w:marRight w:val="0"/>
      <w:marTop w:val="0"/>
      <w:marBottom w:val="0"/>
      <w:divBdr>
        <w:top w:val="none" w:sz="0" w:space="0" w:color="auto"/>
        <w:left w:val="none" w:sz="0" w:space="0" w:color="auto"/>
        <w:bottom w:val="none" w:sz="0" w:space="0" w:color="auto"/>
        <w:right w:val="none" w:sz="0" w:space="0" w:color="auto"/>
      </w:divBdr>
    </w:div>
    <w:div w:id="2002153099">
      <w:bodyDiv w:val="1"/>
      <w:marLeft w:val="0"/>
      <w:marRight w:val="0"/>
      <w:marTop w:val="0"/>
      <w:marBottom w:val="0"/>
      <w:divBdr>
        <w:top w:val="none" w:sz="0" w:space="0" w:color="auto"/>
        <w:left w:val="none" w:sz="0" w:space="0" w:color="auto"/>
        <w:bottom w:val="none" w:sz="0" w:space="0" w:color="auto"/>
        <w:right w:val="none" w:sz="0" w:space="0" w:color="auto"/>
      </w:divBdr>
    </w:div>
    <w:div w:id="2005234581">
      <w:bodyDiv w:val="1"/>
      <w:marLeft w:val="0"/>
      <w:marRight w:val="0"/>
      <w:marTop w:val="0"/>
      <w:marBottom w:val="0"/>
      <w:divBdr>
        <w:top w:val="none" w:sz="0" w:space="0" w:color="auto"/>
        <w:left w:val="none" w:sz="0" w:space="0" w:color="auto"/>
        <w:bottom w:val="none" w:sz="0" w:space="0" w:color="auto"/>
        <w:right w:val="none" w:sz="0" w:space="0" w:color="auto"/>
      </w:divBdr>
    </w:div>
    <w:div w:id="2006589310">
      <w:bodyDiv w:val="1"/>
      <w:marLeft w:val="0"/>
      <w:marRight w:val="0"/>
      <w:marTop w:val="0"/>
      <w:marBottom w:val="0"/>
      <w:divBdr>
        <w:top w:val="none" w:sz="0" w:space="0" w:color="auto"/>
        <w:left w:val="none" w:sz="0" w:space="0" w:color="auto"/>
        <w:bottom w:val="none" w:sz="0" w:space="0" w:color="auto"/>
        <w:right w:val="none" w:sz="0" w:space="0" w:color="auto"/>
      </w:divBdr>
    </w:div>
    <w:div w:id="2012053349">
      <w:bodyDiv w:val="1"/>
      <w:marLeft w:val="0"/>
      <w:marRight w:val="0"/>
      <w:marTop w:val="0"/>
      <w:marBottom w:val="0"/>
      <w:divBdr>
        <w:top w:val="none" w:sz="0" w:space="0" w:color="auto"/>
        <w:left w:val="none" w:sz="0" w:space="0" w:color="auto"/>
        <w:bottom w:val="none" w:sz="0" w:space="0" w:color="auto"/>
        <w:right w:val="none" w:sz="0" w:space="0" w:color="auto"/>
      </w:divBdr>
    </w:div>
    <w:div w:id="2018580298">
      <w:bodyDiv w:val="1"/>
      <w:marLeft w:val="0"/>
      <w:marRight w:val="0"/>
      <w:marTop w:val="0"/>
      <w:marBottom w:val="0"/>
      <w:divBdr>
        <w:top w:val="none" w:sz="0" w:space="0" w:color="auto"/>
        <w:left w:val="none" w:sz="0" w:space="0" w:color="auto"/>
        <w:bottom w:val="none" w:sz="0" w:space="0" w:color="auto"/>
        <w:right w:val="none" w:sz="0" w:space="0" w:color="auto"/>
      </w:divBdr>
    </w:div>
    <w:div w:id="2019427518">
      <w:bodyDiv w:val="1"/>
      <w:marLeft w:val="0"/>
      <w:marRight w:val="0"/>
      <w:marTop w:val="0"/>
      <w:marBottom w:val="0"/>
      <w:divBdr>
        <w:top w:val="none" w:sz="0" w:space="0" w:color="auto"/>
        <w:left w:val="none" w:sz="0" w:space="0" w:color="auto"/>
        <w:bottom w:val="none" w:sz="0" w:space="0" w:color="auto"/>
        <w:right w:val="none" w:sz="0" w:space="0" w:color="auto"/>
      </w:divBdr>
    </w:div>
    <w:div w:id="2028480494">
      <w:bodyDiv w:val="1"/>
      <w:marLeft w:val="0"/>
      <w:marRight w:val="0"/>
      <w:marTop w:val="0"/>
      <w:marBottom w:val="0"/>
      <w:divBdr>
        <w:top w:val="none" w:sz="0" w:space="0" w:color="auto"/>
        <w:left w:val="none" w:sz="0" w:space="0" w:color="auto"/>
        <w:bottom w:val="none" w:sz="0" w:space="0" w:color="auto"/>
        <w:right w:val="none" w:sz="0" w:space="0" w:color="auto"/>
      </w:divBdr>
    </w:div>
    <w:div w:id="2040661009">
      <w:bodyDiv w:val="1"/>
      <w:marLeft w:val="0"/>
      <w:marRight w:val="0"/>
      <w:marTop w:val="0"/>
      <w:marBottom w:val="0"/>
      <w:divBdr>
        <w:top w:val="none" w:sz="0" w:space="0" w:color="auto"/>
        <w:left w:val="none" w:sz="0" w:space="0" w:color="auto"/>
        <w:bottom w:val="none" w:sz="0" w:space="0" w:color="auto"/>
        <w:right w:val="none" w:sz="0" w:space="0" w:color="auto"/>
      </w:divBdr>
    </w:div>
    <w:div w:id="2045397652">
      <w:bodyDiv w:val="1"/>
      <w:marLeft w:val="0"/>
      <w:marRight w:val="0"/>
      <w:marTop w:val="0"/>
      <w:marBottom w:val="0"/>
      <w:divBdr>
        <w:top w:val="none" w:sz="0" w:space="0" w:color="auto"/>
        <w:left w:val="none" w:sz="0" w:space="0" w:color="auto"/>
        <w:bottom w:val="none" w:sz="0" w:space="0" w:color="auto"/>
        <w:right w:val="none" w:sz="0" w:space="0" w:color="auto"/>
      </w:divBdr>
    </w:div>
    <w:div w:id="2049261155">
      <w:bodyDiv w:val="1"/>
      <w:marLeft w:val="0"/>
      <w:marRight w:val="0"/>
      <w:marTop w:val="0"/>
      <w:marBottom w:val="0"/>
      <w:divBdr>
        <w:top w:val="none" w:sz="0" w:space="0" w:color="auto"/>
        <w:left w:val="none" w:sz="0" w:space="0" w:color="auto"/>
        <w:bottom w:val="none" w:sz="0" w:space="0" w:color="auto"/>
        <w:right w:val="none" w:sz="0" w:space="0" w:color="auto"/>
      </w:divBdr>
    </w:div>
    <w:div w:id="2057925014">
      <w:bodyDiv w:val="1"/>
      <w:marLeft w:val="0"/>
      <w:marRight w:val="0"/>
      <w:marTop w:val="0"/>
      <w:marBottom w:val="0"/>
      <w:divBdr>
        <w:top w:val="none" w:sz="0" w:space="0" w:color="auto"/>
        <w:left w:val="none" w:sz="0" w:space="0" w:color="auto"/>
        <w:bottom w:val="none" w:sz="0" w:space="0" w:color="auto"/>
        <w:right w:val="none" w:sz="0" w:space="0" w:color="auto"/>
      </w:divBdr>
    </w:div>
    <w:div w:id="2057973384">
      <w:bodyDiv w:val="1"/>
      <w:marLeft w:val="0"/>
      <w:marRight w:val="0"/>
      <w:marTop w:val="0"/>
      <w:marBottom w:val="0"/>
      <w:divBdr>
        <w:top w:val="none" w:sz="0" w:space="0" w:color="auto"/>
        <w:left w:val="none" w:sz="0" w:space="0" w:color="auto"/>
        <w:bottom w:val="none" w:sz="0" w:space="0" w:color="auto"/>
        <w:right w:val="none" w:sz="0" w:space="0" w:color="auto"/>
      </w:divBdr>
    </w:div>
    <w:div w:id="2069843020">
      <w:bodyDiv w:val="1"/>
      <w:marLeft w:val="0"/>
      <w:marRight w:val="0"/>
      <w:marTop w:val="0"/>
      <w:marBottom w:val="0"/>
      <w:divBdr>
        <w:top w:val="none" w:sz="0" w:space="0" w:color="auto"/>
        <w:left w:val="none" w:sz="0" w:space="0" w:color="auto"/>
        <w:bottom w:val="none" w:sz="0" w:space="0" w:color="auto"/>
        <w:right w:val="none" w:sz="0" w:space="0" w:color="auto"/>
      </w:divBdr>
    </w:div>
    <w:div w:id="2079669287">
      <w:bodyDiv w:val="1"/>
      <w:marLeft w:val="0"/>
      <w:marRight w:val="0"/>
      <w:marTop w:val="0"/>
      <w:marBottom w:val="0"/>
      <w:divBdr>
        <w:top w:val="none" w:sz="0" w:space="0" w:color="auto"/>
        <w:left w:val="none" w:sz="0" w:space="0" w:color="auto"/>
        <w:bottom w:val="none" w:sz="0" w:space="0" w:color="auto"/>
        <w:right w:val="none" w:sz="0" w:space="0" w:color="auto"/>
      </w:divBdr>
    </w:div>
    <w:div w:id="2080900167">
      <w:bodyDiv w:val="1"/>
      <w:marLeft w:val="0"/>
      <w:marRight w:val="0"/>
      <w:marTop w:val="0"/>
      <w:marBottom w:val="0"/>
      <w:divBdr>
        <w:top w:val="none" w:sz="0" w:space="0" w:color="auto"/>
        <w:left w:val="none" w:sz="0" w:space="0" w:color="auto"/>
        <w:bottom w:val="none" w:sz="0" w:space="0" w:color="auto"/>
        <w:right w:val="none" w:sz="0" w:space="0" w:color="auto"/>
      </w:divBdr>
    </w:div>
    <w:div w:id="2088454286">
      <w:bodyDiv w:val="1"/>
      <w:marLeft w:val="0"/>
      <w:marRight w:val="0"/>
      <w:marTop w:val="0"/>
      <w:marBottom w:val="0"/>
      <w:divBdr>
        <w:top w:val="none" w:sz="0" w:space="0" w:color="auto"/>
        <w:left w:val="none" w:sz="0" w:space="0" w:color="auto"/>
        <w:bottom w:val="none" w:sz="0" w:space="0" w:color="auto"/>
        <w:right w:val="none" w:sz="0" w:space="0" w:color="auto"/>
      </w:divBdr>
    </w:div>
    <w:div w:id="2091464848">
      <w:bodyDiv w:val="1"/>
      <w:marLeft w:val="0"/>
      <w:marRight w:val="0"/>
      <w:marTop w:val="0"/>
      <w:marBottom w:val="0"/>
      <w:divBdr>
        <w:top w:val="none" w:sz="0" w:space="0" w:color="auto"/>
        <w:left w:val="none" w:sz="0" w:space="0" w:color="auto"/>
        <w:bottom w:val="none" w:sz="0" w:space="0" w:color="auto"/>
        <w:right w:val="none" w:sz="0" w:space="0" w:color="auto"/>
      </w:divBdr>
    </w:div>
    <w:div w:id="2091658686">
      <w:bodyDiv w:val="1"/>
      <w:marLeft w:val="0"/>
      <w:marRight w:val="0"/>
      <w:marTop w:val="0"/>
      <w:marBottom w:val="0"/>
      <w:divBdr>
        <w:top w:val="none" w:sz="0" w:space="0" w:color="auto"/>
        <w:left w:val="none" w:sz="0" w:space="0" w:color="auto"/>
        <w:bottom w:val="none" w:sz="0" w:space="0" w:color="auto"/>
        <w:right w:val="none" w:sz="0" w:space="0" w:color="auto"/>
      </w:divBdr>
    </w:div>
    <w:div w:id="2096974412">
      <w:bodyDiv w:val="1"/>
      <w:marLeft w:val="0"/>
      <w:marRight w:val="0"/>
      <w:marTop w:val="0"/>
      <w:marBottom w:val="0"/>
      <w:divBdr>
        <w:top w:val="none" w:sz="0" w:space="0" w:color="auto"/>
        <w:left w:val="none" w:sz="0" w:space="0" w:color="auto"/>
        <w:bottom w:val="none" w:sz="0" w:space="0" w:color="auto"/>
        <w:right w:val="none" w:sz="0" w:space="0" w:color="auto"/>
      </w:divBdr>
    </w:div>
    <w:div w:id="2102991804">
      <w:bodyDiv w:val="1"/>
      <w:marLeft w:val="0"/>
      <w:marRight w:val="0"/>
      <w:marTop w:val="0"/>
      <w:marBottom w:val="0"/>
      <w:divBdr>
        <w:top w:val="none" w:sz="0" w:space="0" w:color="auto"/>
        <w:left w:val="none" w:sz="0" w:space="0" w:color="auto"/>
        <w:bottom w:val="none" w:sz="0" w:space="0" w:color="auto"/>
        <w:right w:val="none" w:sz="0" w:space="0" w:color="auto"/>
      </w:divBdr>
    </w:div>
    <w:div w:id="2103410526">
      <w:bodyDiv w:val="1"/>
      <w:marLeft w:val="0"/>
      <w:marRight w:val="0"/>
      <w:marTop w:val="0"/>
      <w:marBottom w:val="0"/>
      <w:divBdr>
        <w:top w:val="none" w:sz="0" w:space="0" w:color="auto"/>
        <w:left w:val="none" w:sz="0" w:space="0" w:color="auto"/>
        <w:bottom w:val="none" w:sz="0" w:space="0" w:color="auto"/>
        <w:right w:val="none" w:sz="0" w:space="0" w:color="auto"/>
      </w:divBdr>
    </w:div>
    <w:div w:id="2114396569">
      <w:bodyDiv w:val="1"/>
      <w:marLeft w:val="0"/>
      <w:marRight w:val="0"/>
      <w:marTop w:val="0"/>
      <w:marBottom w:val="0"/>
      <w:divBdr>
        <w:top w:val="none" w:sz="0" w:space="0" w:color="auto"/>
        <w:left w:val="none" w:sz="0" w:space="0" w:color="auto"/>
        <w:bottom w:val="none" w:sz="0" w:space="0" w:color="auto"/>
        <w:right w:val="none" w:sz="0" w:space="0" w:color="auto"/>
      </w:divBdr>
    </w:div>
    <w:div w:id="2115052588">
      <w:bodyDiv w:val="1"/>
      <w:marLeft w:val="0"/>
      <w:marRight w:val="0"/>
      <w:marTop w:val="0"/>
      <w:marBottom w:val="0"/>
      <w:divBdr>
        <w:top w:val="none" w:sz="0" w:space="0" w:color="auto"/>
        <w:left w:val="none" w:sz="0" w:space="0" w:color="auto"/>
        <w:bottom w:val="none" w:sz="0" w:space="0" w:color="auto"/>
        <w:right w:val="none" w:sz="0" w:space="0" w:color="auto"/>
      </w:divBdr>
    </w:div>
    <w:div w:id="2123256800">
      <w:bodyDiv w:val="1"/>
      <w:marLeft w:val="0"/>
      <w:marRight w:val="0"/>
      <w:marTop w:val="0"/>
      <w:marBottom w:val="0"/>
      <w:divBdr>
        <w:top w:val="none" w:sz="0" w:space="0" w:color="auto"/>
        <w:left w:val="none" w:sz="0" w:space="0" w:color="auto"/>
        <w:bottom w:val="none" w:sz="0" w:space="0" w:color="auto"/>
        <w:right w:val="none" w:sz="0" w:space="0" w:color="auto"/>
      </w:divBdr>
    </w:div>
    <w:div w:id="2125030703">
      <w:bodyDiv w:val="1"/>
      <w:marLeft w:val="0"/>
      <w:marRight w:val="0"/>
      <w:marTop w:val="0"/>
      <w:marBottom w:val="0"/>
      <w:divBdr>
        <w:top w:val="none" w:sz="0" w:space="0" w:color="auto"/>
        <w:left w:val="none" w:sz="0" w:space="0" w:color="auto"/>
        <w:bottom w:val="none" w:sz="0" w:space="0" w:color="auto"/>
        <w:right w:val="none" w:sz="0" w:space="0" w:color="auto"/>
      </w:divBdr>
    </w:div>
    <w:div w:id="2127307824">
      <w:bodyDiv w:val="1"/>
      <w:marLeft w:val="0"/>
      <w:marRight w:val="0"/>
      <w:marTop w:val="0"/>
      <w:marBottom w:val="0"/>
      <w:divBdr>
        <w:top w:val="none" w:sz="0" w:space="0" w:color="auto"/>
        <w:left w:val="none" w:sz="0" w:space="0" w:color="auto"/>
        <w:bottom w:val="none" w:sz="0" w:space="0" w:color="auto"/>
        <w:right w:val="none" w:sz="0" w:space="0" w:color="auto"/>
      </w:divBdr>
    </w:div>
    <w:div w:id="2136021305">
      <w:bodyDiv w:val="1"/>
      <w:marLeft w:val="0"/>
      <w:marRight w:val="0"/>
      <w:marTop w:val="0"/>
      <w:marBottom w:val="0"/>
      <w:divBdr>
        <w:top w:val="none" w:sz="0" w:space="0" w:color="auto"/>
        <w:left w:val="none" w:sz="0" w:space="0" w:color="auto"/>
        <w:bottom w:val="none" w:sz="0" w:space="0" w:color="auto"/>
        <w:right w:val="none" w:sz="0" w:space="0" w:color="auto"/>
      </w:divBdr>
    </w:div>
    <w:div w:id="2143843309">
      <w:bodyDiv w:val="1"/>
      <w:marLeft w:val="0"/>
      <w:marRight w:val="0"/>
      <w:marTop w:val="0"/>
      <w:marBottom w:val="0"/>
      <w:divBdr>
        <w:top w:val="none" w:sz="0" w:space="0" w:color="auto"/>
        <w:left w:val="none" w:sz="0" w:space="0" w:color="auto"/>
        <w:bottom w:val="none" w:sz="0" w:space="0" w:color="auto"/>
        <w:right w:val="none" w:sz="0" w:space="0" w:color="auto"/>
      </w:divBdr>
    </w:div>
    <w:div w:id="21463909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emf"/><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jpeg"/><Relationship Id="rId50" Type="http://schemas.openxmlformats.org/officeDocument/2006/relationships/image" Target="media/image42.wmf"/><Relationship Id="rId55" Type="http://schemas.openxmlformats.org/officeDocument/2006/relationships/oleObject" Target="embeddings/oleObject3.bin"/><Relationship Id="rId63" Type="http://schemas.openxmlformats.org/officeDocument/2006/relationships/oleObject" Target="embeddings/oleObject7.bin"/><Relationship Id="rId68" Type="http://schemas.openxmlformats.org/officeDocument/2006/relationships/image" Target="media/image51.wmf"/><Relationship Id="rId76" Type="http://schemas.openxmlformats.org/officeDocument/2006/relationships/image" Target="media/image55.tiff"/><Relationship Id="rId84" Type="http://schemas.openxmlformats.org/officeDocument/2006/relationships/image" Target="media/image63.tiff"/><Relationship Id="rId89" Type="http://schemas.openxmlformats.org/officeDocument/2006/relationships/image" Target="media/image68.png"/><Relationship Id="rId7" Type="http://schemas.openxmlformats.org/officeDocument/2006/relationships/footnotes" Target="footnotes.xml"/><Relationship Id="rId71" Type="http://schemas.openxmlformats.org/officeDocument/2006/relationships/oleObject" Target="embeddings/oleObject11.bin"/><Relationship Id="rId92" Type="http://schemas.openxmlformats.org/officeDocument/2006/relationships/image" Target="media/image71.png"/><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png"/><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emf"/><Relationship Id="rId53" Type="http://schemas.openxmlformats.org/officeDocument/2006/relationships/oleObject" Target="embeddings/oleObject2.bin"/><Relationship Id="rId58" Type="http://schemas.openxmlformats.org/officeDocument/2006/relationships/image" Target="media/image46.wmf"/><Relationship Id="rId66" Type="http://schemas.openxmlformats.org/officeDocument/2006/relationships/image" Target="media/image50.wmf"/><Relationship Id="rId74" Type="http://schemas.openxmlformats.org/officeDocument/2006/relationships/image" Target="media/image54.wmf"/><Relationship Id="rId79" Type="http://schemas.openxmlformats.org/officeDocument/2006/relationships/image" Target="media/image58.tiff"/><Relationship Id="rId87" Type="http://schemas.openxmlformats.org/officeDocument/2006/relationships/image" Target="media/image66.tiff"/><Relationship Id="rId5" Type="http://schemas.openxmlformats.org/officeDocument/2006/relationships/settings" Target="settings.xml"/><Relationship Id="rId61" Type="http://schemas.openxmlformats.org/officeDocument/2006/relationships/oleObject" Target="embeddings/oleObject6.bin"/><Relationship Id="rId82" Type="http://schemas.openxmlformats.org/officeDocument/2006/relationships/image" Target="media/image61.png"/><Relationship Id="rId90" Type="http://schemas.openxmlformats.org/officeDocument/2006/relationships/image" Target="media/image69.png"/><Relationship Id="rId95" Type="http://schemas.openxmlformats.org/officeDocument/2006/relationships/fontTable" Target="fontTable.xml"/><Relationship Id="rId19" Type="http://schemas.openxmlformats.org/officeDocument/2006/relationships/image" Target="media/image11.emf"/><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jpeg"/><Relationship Id="rId48" Type="http://schemas.openxmlformats.org/officeDocument/2006/relationships/image" Target="media/image40.png"/><Relationship Id="rId56" Type="http://schemas.openxmlformats.org/officeDocument/2006/relationships/image" Target="media/image45.wmf"/><Relationship Id="rId64" Type="http://schemas.openxmlformats.org/officeDocument/2006/relationships/image" Target="media/image49.wmf"/><Relationship Id="rId69" Type="http://schemas.openxmlformats.org/officeDocument/2006/relationships/oleObject" Target="embeddings/oleObject10.bin"/><Relationship Id="rId77" Type="http://schemas.openxmlformats.org/officeDocument/2006/relationships/image" Target="media/image56.tiff"/><Relationship Id="rId8" Type="http://schemas.openxmlformats.org/officeDocument/2006/relationships/endnotes" Target="endnotes.xml"/><Relationship Id="rId51" Type="http://schemas.openxmlformats.org/officeDocument/2006/relationships/oleObject" Target="embeddings/oleObject1.bin"/><Relationship Id="rId72" Type="http://schemas.openxmlformats.org/officeDocument/2006/relationships/image" Target="media/image53.wmf"/><Relationship Id="rId80" Type="http://schemas.openxmlformats.org/officeDocument/2006/relationships/image" Target="media/image59.png"/><Relationship Id="rId85" Type="http://schemas.openxmlformats.org/officeDocument/2006/relationships/image" Target="media/image64.tiff"/><Relationship Id="rId93"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jpeg"/><Relationship Id="rId59" Type="http://schemas.openxmlformats.org/officeDocument/2006/relationships/oleObject" Target="embeddings/oleObject5.bin"/><Relationship Id="rId67" Type="http://schemas.openxmlformats.org/officeDocument/2006/relationships/oleObject" Target="embeddings/oleObject9.bin"/><Relationship Id="rId20" Type="http://schemas.openxmlformats.org/officeDocument/2006/relationships/image" Target="media/image12.png"/><Relationship Id="rId41" Type="http://schemas.openxmlformats.org/officeDocument/2006/relationships/image" Target="media/image33.jpeg"/><Relationship Id="rId54" Type="http://schemas.openxmlformats.org/officeDocument/2006/relationships/image" Target="media/image44.wmf"/><Relationship Id="rId62" Type="http://schemas.openxmlformats.org/officeDocument/2006/relationships/image" Target="media/image48.wmf"/><Relationship Id="rId70" Type="http://schemas.openxmlformats.org/officeDocument/2006/relationships/image" Target="media/image52.wmf"/><Relationship Id="rId75" Type="http://schemas.openxmlformats.org/officeDocument/2006/relationships/oleObject" Target="embeddings/oleObject13.bin"/><Relationship Id="rId83" Type="http://schemas.openxmlformats.org/officeDocument/2006/relationships/image" Target="media/image62.png"/><Relationship Id="rId88" Type="http://schemas.openxmlformats.org/officeDocument/2006/relationships/image" Target="media/image67.jpeg"/><Relationship Id="rId91" Type="http://schemas.openxmlformats.org/officeDocument/2006/relationships/image" Target="media/image70.pn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jpeg"/><Relationship Id="rId57" Type="http://schemas.openxmlformats.org/officeDocument/2006/relationships/oleObject" Target="embeddings/oleObject4.bin"/><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jpeg"/><Relationship Id="rId52" Type="http://schemas.openxmlformats.org/officeDocument/2006/relationships/image" Target="media/image43.wmf"/><Relationship Id="rId60" Type="http://schemas.openxmlformats.org/officeDocument/2006/relationships/image" Target="media/image47.wmf"/><Relationship Id="rId65" Type="http://schemas.openxmlformats.org/officeDocument/2006/relationships/oleObject" Target="embeddings/oleObject8.bin"/><Relationship Id="rId73" Type="http://schemas.openxmlformats.org/officeDocument/2006/relationships/oleObject" Target="embeddings/oleObject12.bin"/><Relationship Id="rId78" Type="http://schemas.openxmlformats.org/officeDocument/2006/relationships/image" Target="media/image57.tiff"/><Relationship Id="rId81" Type="http://schemas.openxmlformats.org/officeDocument/2006/relationships/image" Target="media/image60.png"/><Relationship Id="rId86" Type="http://schemas.openxmlformats.org/officeDocument/2006/relationships/image" Target="media/image65.tiff"/><Relationship Id="rId94"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BNT_Num.XSL" StyleName="ABNT NBR 6023:2002 - Numerical" Version="1">
  <b:Source>
    <b:Tag>PAN97</b:Tag>
    <b:SourceType>JournalArticle</b:SourceType>
    <b:Guid>{1AF2B7EA-C2A5-4AA9-83A2-7B145A8F70AF}</b:Guid>
    <b:Author>
      <b:Author>
        <b:NameList>
          <b:Person>
            <b:Last>PANNHORST</b:Last>
            <b:First>W.</b:First>
          </b:Person>
        </b:NameList>
      </b:Author>
    </b:Author>
    <b:Title>Glass ceramic: state of the art</b:Title>
    <b:JournalName>Journal of Non-Crystalline Solids</b:JournalName>
    <b:Year>1997</b:Year>
    <b:Pages>198-204</b:Pages>
    <b:Volume>219</b:Volume>
    <b:RefOrder>1</b:RefOrder>
  </b:Source>
  <b:Source>
    <b:Tag>STR86</b:Tag>
    <b:SourceType>JournalArticle</b:SourceType>
    <b:Guid>{DC0CD172-D63D-4BD3-9BC0-8BB15FFC42CF}</b:Guid>
    <b:Author>
      <b:Author>
        <b:NameList>
          <b:Person>
            <b:Last>STRNAD</b:Last>
            <b:First>Z.</b:First>
          </b:Person>
        </b:NameList>
      </b:Author>
    </b:Author>
    <b:Title>Glass ceramic materials: Glass science and technology</b:Title>
    <b:Year>1986</b:Year>
    <b:City>New York</b:City>
    <b:Publisher>Elsevier Science Publishing Company</b:Publisher>
    <b:StandardNumber>268</b:StandardNumber>
    <b:Volume>8</b:Volume>
    <b:JournalName>Elsevier Science Publishing Company</b:JournalName>
    <b:Pages>268</b:Pages>
    <b:RefOrder>2</b:RefOrder>
  </b:Source>
  <b:Source>
    <b:Tag>MEN02</b:Tag>
    <b:SourceType>JournalArticle</b:SourceType>
    <b:Guid>{3DB84C1F-2433-4CA7-9A81-087A94435A1A}</b:Guid>
    <b:Author>
      <b:Author>
        <b:NameList>
          <b:Person>
            <b:Last>MENEZES</b:Last>
            <b:First>R.R.</b:First>
          </b:Person>
          <b:Person>
            <b:Last>NEVES</b:Last>
            <b:First>G.</b:First>
            <b:Middle>de A.</b:Middle>
          </b:Person>
          <b:Person>
            <b:Last>FERREIRA</b:Last>
            <b:First>H.C.</b:First>
          </b:Person>
        </b:NameList>
      </b:Author>
    </b:Author>
    <b:Title>O estado da arte sobre o uso de resíduos como matérias-primas cerâmicas alternativas</b:Title>
    <b:JournalName>Revista Brasileira de Engenharia Agrícola e Ambiental</b:JournalName>
    <b:City>Campina Grande</b:City>
    <b:Year>2002</b:Year>
    <b:Pages>303-313</b:Pages>
    <b:Volume>6</b:Volume>
    <b:Issue>2</b:Issue>
    <b:RefOrder>3</b:RefOrder>
  </b:Source>
  <b:Source>
    <b:Tag>ACL07</b:Tag>
    <b:SourceType>JournalArticle</b:SourceType>
    <b:Guid>{2F82A189-2544-498D-961B-D0CAAE9E3E10}</b:Guid>
    <b:Author>
      <b:Author>
        <b:NameList>
          <b:Person>
            <b:Last>Lane</b:Last>
            <b:First>A.C.</b:First>
          </b:Person>
        </b:NameList>
      </b:Author>
    </b:Author>
    <b:Title>The deﬁnition of solid and ﬂuid</b:Title>
    <b:JournalName> Science</b:JournalName>
    <b:Year>1907</b:Year>
    <b:Pages>190–191</b:Pages>
    <b:Volume>25</b:Volume>
    <b:Issue>631</b:Issue>
    <b:RefOrder>4</b:RefOrder>
  </b:Source>
  <b:Source>
    <b:Tag>ZAC32</b:Tag>
    <b:SourceType>JournalArticle</b:SourceType>
    <b:Guid>{2368A188-CB3E-4E41-A7FD-E0A8D0733632}</b:Guid>
    <b:Author>
      <b:Author>
        <b:NameList>
          <b:Person>
            <b:Last>ZACHARIASEN</b:Last>
            <b:First>W.</b:First>
            <b:Middle>H.</b:Middle>
          </b:Person>
        </b:NameList>
      </b:Author>
    </b:Author>
    <b:Title>The atomic arrangement in glass</b:Title>
    <b:JournalName>J. Am. Ceram. Soc.</b:JournalName>
    <b:Year>1932</b:Year>
    <b:Pages>3841-3851</b:Pages>
    <b:Volume>54</b:Volume>
    <b:RefOrder>5</b:RefOrder>
  </b:Source>
  <b:Source>
    <b:Tag>PKG96</b:Tag>
    <b:SourceType>JournalArticle</b:SourceType>
    <b:Guid>{EC644EA8-0EDD-4C78-A3C3-6419777A33B9}</b:Guid>
    <b:Author>
      <b:Author>
        <b:NameList>
          <b:Person>
            <b:Last>Gupta</b:Last>
            <b:First>P.K.</b:First>
          </b:Person>
        </b:NameList>
      </b:Author>
    </b:Author>
    <b:Title>Non-crystalline solids: glasses and amorphous solids</b:Title>
    <b:JournalName>J. Non-Cryst. Solids</b:JournalName>
    <b:Year>1996</b:Year>
    <b:Pages>158–164</b:Pages>
    <b:Volume>195</b:Volume>
    <b:Issue>1</b:Issue>
    <b:RefOrder>6</b:RefOrder>
  </b:Source>
  <b:Source>
    <b:Tag>EDZ17</b:Tag>
    <b:SourceType>JournalArticle</b:SourceType>
    <b:Guid>{362E827A-20EB-490C-8F8E-4F209494B76E}</b:Guid>
    <b:Author>
      <b:Author>
        <b:NameList>
          <b:Person>
            <b:Last>E. D. Zanotto</b:Last>
            <b:First>J.</b:First>
            <b:Middle>C. Mauro</b:Middle>
          </b:Person>
        </b:NameList>
      </b:Author>
    </b:Author>
    <b:Title>The glassy state of matter: Its deinition and ultimate fate</b:Title>
    <b:JournalName>J. of Non-Crystalline Solids</b:JournalName>
    <b:Year>2017</b:Year>
    <b:Pages>490-495</b:Pages>
    <b:Volume>471</b:Volume>
    <b:RefOrder>7</b:RefOrder>
  </b:Source>
  <b:Source>
    <b:Tag>BÜC15</b:Tag>
    <b:SourceType>JournalArticle</b:SourceType>
    <b:Guid>{8CEC5BBF-63ED-4C0C-AFD3-F1886CF1C97A}</b:Guid>
    <b:Author>
      <b:Author>
        <b:NameList>
          <b:Person>
            <b:Last>BÜCHNER</b:Last>
            <b:First>C.</b:First>
          </b:Person>
          <b:Person>
            <b:Last>LICHTENSTEIN</b:Last>
            <b:First>L.</b:First>
          </b:Person>
          <b:Person>
            <b:Last>HEYDE</b:Last>
            <b:First>M.</b:First>
          </b:Person>
          <b:Person>
            <b:Last>FREUND</b:Last>
            <b:First>H.</b:First>
          </b:Person>
        </b:NameList>
      </b:Author>
    </b:Author>
    <b:Title>The Atomic Structure of Two-Dmensional Silica</b:Title>
    <b:JournalName>NanoScience and Technology, Springer International Publishing</b:JournalName>
    <b:Year>2015 </b:Year>
    <b:RefOrder>8</b:RefOrder>
  </b:Source>
  <b:Source>
    <b:Tag>ALV01</b:Tag>
    <b:SourceType>JournalArticle</b:SourceType>
    <b:Guid>{43CFF675-420E-4591-8D7B-31035B5D5342}</b:Guid>
    <b:Author>
      <b:Author>
        <b:NameList>
          <b:Person>
            <b:Last>ALVES</b:Last>
            <b:First>O.L.,</b:First>
            <b:Middle>GIMENEZ, I.F., MAZALI, I.O.</b:Middle>
          </b:Person>
        </b:NameList>
      </b:Author>
    </b:Author>
    <b:Title>Vidros. Cadernos Temáticos</b:Title>
    <b:JournalName>Química Nova na Escola</b:JournalName>
    <b:Year>2001</b:Year>
    <b:Month>fevereiro</b:Month>
    <b:Issue>edição especial</b:Issue>
    <b:RefOrder>9</b:RefOrder>
  </b:Source>
  <b:Source>
    <b:Tag>SPD11</b:Tag>
    <b:SourceType>JournalArticle</b:SourceType>
    <b:Guid>{08F7AEB3-5C7B-4464-80F3-1C424C038843}</b:Guid>
    <b:Author>
      <b:Author>
        <b:NameList>
          <b:Person>
            <b:Last>Das</b:Last>
            <b:First>S.P.</b:First>
          </b:Person>
        </b:NameList>
      </b:Author>
    </b:Author>
    <b:Title>Statistical Physics of Liquids at Freezing and beyond</b:Title>
    <b:JournalName>Cambridge University Press</b:JournalName>
    <b:City>Cambridge, UK</b:City>
    <b:Year>2011</b:Year>
    <b:RefOrder>10</b:RefOrder>
  </b:Source>
  <b:Source>
    <b:Tag>Maz05</b:Tag>
    <b:SourceType>JournalArticle</b:SourceType>
    <b:Guid>{FE62D73D-E354-47E3-8569-CD91754C1D91}</b:Guid>
    <b:Author>
      <b:Author>
        <b:NameList>
          <b:Person>
            <b:Last>Mazurin</b:Last>
            <b:First>O.V.</b:First>
          </b:Person>
        </b:NameList>
      </b:Author>
    </b:Author>
    <b:Title>Glass properties: compilation, evaluation, and prediction</b:Title>
    <b:JournalName>J. NonCryst. Solids</b:JournalName>
    <b:Year>2005</b:Year>
    <b:Pages>1103–1112</b:Pages>
    <b:Volume>351</b:Volume>
    <b:Issue>12</b:Issue>
    <b:RefOrder>11</b:RefOrder>
  </b:Source>
  <b:Source>
    <b:Tag>TDB16</b:Tag>
    <b:SourceType>JournalArticle</b:SourceType>
    <b:Guid>{B3442D85-7085-4856-A557-A7E26F10DB78}</b:Guid>
    <b:Author>
      <b:Author>
        <b:NameList>
          <b:Person>
            <b:Last>T.D. Bennett</b:Last>
            <b:First>Y.</b:First>
            <b:Middle>Yue, P. Li, A. Qiao, H. Tao, G.N. Greaves, T. Richards, G.I. Lampronti, S.A. Redfern, F. Blanc, O.K. Farha</b:Middle>
          </b:Person>
        </b:NameList>
      </b:Author>
    </b:Author>
    <b:Title>Melt-quenched glasses of metal–organic frameworks</b:Title>
    <b:JournalName>J. Am. Chem. Soc.</b:JournalName>
    <b:Year>2016</b:Year>
    <b:Pages>3484–3492</b:Pages>
    <b:Volume>138</b:Volume>
    <b:Issue>10</b:Issue>
    <b:RefOrder>12</b:RefOrder>
  </b:Source>
  <b:Source>
    <b:Tag>PJe94</b:Tag>
    <b:SourceType>JournalArticle</b:SourceType>
    <b:Guid>{BF681B66-59E5-4E27-96B2-F32FD88A7D52}</b:Guid>
    <b:Author>
      <b:Author>
        <b:NameList>
          <b:Person>
            <b:Last>P. Jenniskens</b:Last>
            <b:First>D.F.</b:First>
            <b:Middle>Blake</b:Middle>
          </b:Person>
        </b:NameList>
      </b:Author>
    </b:Author>
    <b:Title>Structural transitions in amorphous water ice and astrophysical implications</b:Title>
    <b:JournalName>Science </b:JournalName>
    <b:Year>1994</b:Year>
    <b:Pages>753–756</b:Pages>
    <b:Issue>265</b:Issue>
    <b:RefOrder>13</b:RefOrder>
  </b:Source>
  <b:Source>
    <b:Tag>JCM14</b:Tag>
    <b:SourceType>JournalArticle</b:SourceType>
    <b:Guid>{C8961F6D-3500-4B2F-9D05-BCCF8AAA0AD6}</b:Guid>
    <b:Author>
      <b:Author>
        <b:NameList>
          <b:Person>
            <b:Last>J.C. Mauro</b:Last>
            <b:First>E.D.</b:First>
            <b:Middle>Zanotto</b:Middle>
          </b:Person>
        </b:NameList>
      </b:Author>
    </b:Author>
    <b:Title>Two centuries of glass research: historical trendscurrent status, and grand challenges for the future</b:Title>
    <b:JournalName>Int. J. Appl. Glas. Sci.</b:JournalName>
    <b:Year>2014</b:Year>
    <b:Pages>313–327</b:Pages>
    <b:Volume>5</b:Volume>
    <b:Issue>3</b:Issue>
    <b:RefOrder>14</b:RefOrder>
  </b:Source>
  <b:Source>
    <b:Tag>AKV12</b:Tag>
    <b:SourceType>JournalArticle</b:SourceType>
    <b:Guid>{15B223AB-B094-4407-81AA-043C3ECC3927}</b:Guid>
    <b:Author>
      <b:Author>
        <b:NameList>
          <b:Person>
            <b:Last>Varshneya</b:Last>
            <b:First>A.K.</b:First>
          </b:Person>
        </b:NameList>
      </b:Author>
    </b:Author>
    <b:Title>Fundamentals of Inorganic Glasses</b:Title>
    <b:JournalName>Society of Glass Technology</b:JournalName>
    <b:City>Sheﬃeld, UK</b:City>
    <b:Year>2012</b:Year>
    <b:Pages>17</b:Pages>
    <b:Issue>2</b:Issue>
    <b:RefOrder>15</b:RefOrder>
  </b:Source>
  <b:Source>
    <b:Tag>AKV10</b:Tag>
    <b:SourceType>JournalArticle</b:SourceType>
    <b:Guid>{BC0C2412-2C04-4BD0-BEBF-EF623FCE8A0C}</b:Guid>
    <b:Author>
      <b:Author>
        <b:NameList>
          <b:Person>
            <b:Last>A.K. Varshneya</b:Last>
            <b:First>J.C.</b:First>
            <b:Middle>Mauro</b:Middle>
          </b:Person>
        </b:NameList>
      </b:Author>
    </b:Author>
    <b:Title>Comment on misconceived ASTM deﬁnition of ‘glass’</b:Title>
    <b:JournalName>Glass Technol. Eur. J. Glass Sci. Technol. Part A</b:JournalName>
    <b:Year>2010</b:Year>
    <b:Pages>28–30</b:Pages>
    <b:Volume>51</b:Volume>
    <b:Issue>1</b:Issue>
    <b:RefOrder>16</b:RefOrder>
  </b:Source>
  <b:Source>
    <b:Tag>EJD01</b:Tag>
    <b:SourceType>JournalArticle</b:SourceType>
    <b:Guid>{28F87BCB-972E-4025-A8CB-4A1F57B68C98}</b:Guid>
    <b:Author>
      <b:Author>
        <b:NameList>
          <b:Person>
            <b:Last>Donth</b:Last>
            <b:First>E.-J.</b:First>
          </b:Person>
        </b:NameList>
      </b:Author>
    </b:Author>
    <b:Title>The Glass Transition: Relaxation, Dynamics in Liquids and Disordered Materials</b:Title>
    <b:JournalName>Springer</b:JournalName>
    <b:Year>2001</b:Year>
    <b:RefOrder>17</b:RefOrder>
  </b:Source>
  <b:Source>
    <b:Tag>GWS92</b:Tag>
    <b:SourceType>JournalArticle</b:SourceType>
    <b:Guid>{B8FF9153-2FB3-433C-8807-50FBF68F39C3}</b:Guid>
    <b:Author>
      <b:Author>
        <b:NameList>
          <b:Person>
            <b:Last>Scherer</b:Last>
            <b:First>G.W.</b:First>
          </b:Person>
        </b:NameList>
      </b:Author>
    </b:Author>
    <b:Title>Relaxation in Glass and Composites</b:Title>
    <b:JournalName>Krieger</b:JournalName>
    <b:Year>1992</b:Year>
    <b:RefOrder>18</b:RefOrder>
  </b:Source>
  <b:Source>
    <b:Tag>SEM16</b:Tag>
    <b:SourceType>Report</b:SourceType>
    <b:Guid>{E33060F5-2545-4D4B-9192-C88790AF60CA}</b:Guid>
    <b:Author>
      <b:Author>
        <b:NameList>
          <b:Person>
            <b:Last>C.</b:Last>
            <b:First>SEMENSIN</b:First>
            <b:Middle>J. G.</b:Middle>
          </b:Person>
        </b:NameList>
      </b:Author>
    </b:Author>
    <b:Title>Incorporação de Resíduos Solidos Agroindustriais Na Fabricação de Vidros Sodo-Cálcicos</b:Title>
    <b:City>São Paulo</b:City>
    <b:Year>2016</b:Year>
    <b:Institution>Faculdade de Tecnologia de São Paulo</b:Institution>
    <b:Pages>88</b:Pages>
    <b:RefOrder>19</b:RefOrder>
  </b:Source>
  <b:Source>
    <b:Tag>CHA14</b:Tag>
    <b:SourceType>ArticleInAPeriodical</b:SourceType>
    <b:Guid>{1054A904-F278-40D9-95C9-9D91AE6C477C}</b:Guid>
    <b:Author>
      <b:Author>
        <b:NameList>
          <b:Person>
            <b:Last>CHAMBI</b:Last>
            <b:First>P.,</b:First>
            <b:Middle>MARVI, M.</b:Middle>
          </b:Person>
        </b:NameList>
      </b:Author>
    </b:Author>
    <b:Title>Uso de um lodo de cromo proveniente da indústria de curtume na fabricação de vidros sodo-cálcicos</b:Title>
    <b:Year>2014</b:Year>
    <b:Pages>101</b:Pages>
    <b:PeriodicalTitle>Tese Doutorado (USP), Escola Politécnica, Engenharia Metalúrgica e de Materiais</b:PeriodicalTitle>
    <b:RefOrder>20</b:RefOrder>
  </b:Source>
  <b:Source>
    <b:Tag>Not16</b:Tag>
    <b:SourceType>ArticleInAPeriodical</b:SourceType>
    <b:Guid>{B40E1BC7-D55E-4665-8C37-1A1CD206C7FC}</b:Guid>
    <b:Title>Notas de aula</b:Title>
    <b:PeriodicalTitle>Tecnologia do vidro FATEC-SP</b:PeriodicalTitle>
    <b:Year>2016</b:Year>
    <b:RefOrder>21</b:RefOrder>
  </b:Source>
  <b:Source>
    <b:Tag>AXI11</b:Tag>
    <b:SourceType>JournalArticle</b:SourceType>
    <b:Guid>{55339BBC-6971-473E-A3C0-4CEF3D3DB2A6}</b:Guid>
    <b:Author>
      <b:Author>
        <b:NameList>
          <b:Person>
            <b:Last>AXINTE</b:Last>
            <b:First>E.</b:First>
          </b:Person>
        </b:NameList>
      </b:Author>
    </b:Author>
    <b:Title>Glasses as engineering materials: A review</b:Title>
    <b:PeriodicalTitle>Materials and Design</b:PeriodicalTitle>
    <b:Year>2011</b:Year>
    <b:Pages>1717–1732</b:Pages>
    <b:JournalName>Materials and Design</b:JournalName>
    <b:Volume>32</b:Volume>
    <b:RefOrder>22</b:RefOrder>
  </b:Source>
  <b:Source>
    <b:Tag>PAN971</b:Tag>
    <b:SourceType>JournalArticle</b:SourceType>
    <b:Guid>{C893A957-CC41-4960-8000-E9F4A45D62CA}</b:Guid>
    <b:Author>
      <b:Author>
        <b:NameList>
          <b:Person>
            <b:Last>PANNHORST</b:Last>
            <b:First>W.</b:First>
          </b:Person>
        </b:NameList>
      </b:Author>
    </b:Author>
    <b:Title>Glass ceramic: state-of-the–art</b:Title>
    <b:Year>1997</b:Year>
    <b:Pages>198-204</b:Pages>
    <b:JournalName>Journal of Non-Crystalline Solids</b:JournalName>
    <b:Volume>219</b:Volume>
    <b:RefOrder>23</b:RefOrder>
  </b:Source>
  <b:Source>
    <b:Tag>CRI10</b:Tag>
    <b:SourceType>JournalArticle</b:SourceType>
    <b:Guid>{57F8D5D3-0AD4-4E67-A317-09A74C416E5C}</b:Guid>
    <b:Author>
      <b:Author>
        <b:NameList>
          <b:Person>
            <b:Last>CRISIGIOVANNI</b:Last>
            <b:First>C.</b:First>
            <b:Middle>L.M</b:Middle>
          </b:Person>
        </b:NameList>
      </b:Author>
    </b:Author>
    <b:Title>UMA ABORDAGEM SÓCIO-AMBIENTAL E TECNOLÓGICA DA RECICLAGEM DOS RESÍDUOS DE VIDRO</b:Title>
    <b:JournalName>Dissertação, Instituto de Tecnologia para o Desenvolvimento (LACTEC)</b:JournalName>
    <b:City>Curitiba</b:City>
    <b:Year>2010</b:Year>
    <b:Pages>88</b:Pages>
    <b:RefOrder>24</b:RefOrder>
  </b:Source>
  <b:Source>
    <b:Tag>COR14</b:Tag>
    <b:SourceType>JournalArticle</b:SourceType>
    <b:Guid>{7B7762EC-DC41-46BC-A57D-6C675C321108}</b:Guid>
    <b:Author>
      <b:Author>
        <b:NameList>
          <b:Person>
            <b:Last>CORNEJO</b:Last>
            <b:First>I.A.</b:First>
          </b:Person>
          <b:Person>
            <b:Last>RAMALINGAM</b:Last>
            <b:First>S.</b:First>
          </b:Person>
          <b:Person>
            <b:Last>FISH</b:Last>
            <b:First>J.S.</b:First>
          </b:Person>
          <b:Person>
            <b:Last>REIMANIS</b:Last>
            <b:First>I.E.</b:First>
          </b:Person>
        </b:NameList>
      </b:Author>
    </b:Author>
    <b:Title>Hidden treasures: Turning food waste into glass</b:Title>
    <b:JournalName>American Ceramic Society Bulletin</b:JournalName>
    <b:Year>2014</b:Year>
    <b:Volume>93</b:Volume>
    <b:Issue>6</b:Issue>
    <b:RefOrder>25</b:RefOrder>
  </b:Source>
  <b:Source>
    <b:Tag>Jai96</b:Tag>
    <b:SourceType>ConferenceProceedings</b:SourceType>
    <b:Guid>{A63FC24E-D922-4317-B788-98AB966C631B}</b:Guid>
    <b:Author>
      <b:Author>
        <b:NameList>
          <b:Person>
            <b:Last>Jain</b:Last>
            <b:First>A.</b:First>
            <b:Middle>K.</b:Middle>
          </b:Person>
          <b:Person>
            <b:Last>Sharma</b:Last>
            <b:First>S.</b:First>
            <b:Middle>K.</b:Middle>
          </b:Person>
          <b:Person>
            <b:Last>and Singh</b:Last>
            <b:First>D.</b:First>
          </b:Person>
        </b:NameList>
      </b:Author>
    </b:Author>
    <b:Title>Reaction Kinetics of Paddy Husk Thermal Decomposition: Proceedings.</b:Title>
    <b:Year>1996</b:Year>
    <b:City>Washington D.C. ASME.</b:City>
    <b:Pages>4:2274-2279</b:Pages>
    <b:JournalName>31th Intersociety of Energy Conversion Engineeering Conference</b:JournalName>
    <b:ConferenceName>31th Intersociety of Energy Conversion Engineeering Conference</b:ConferenceName>
    <b:RefOrder>26</b:RefOrder>
  </b:Source>
  <b:Source>
    <b:Tag>Yal01</b:Tag>
    <b:SourceType>JournalArticle</b:SourceType>
    <b:Guid>{067BB40B-2C7B-4C39-B8D1-EE70224B6681}</b:Guid>
    <b:Title>Studies on silica obtained from rice husk.</b:Title>
    <b:Pages>219-224</b:Pages>
    <b:Year>2001</b:Year>
    <b:Author>
      <b:Author>
        <b:NameList>
          <b:Person>
            <b:Last>Yalcin</b:Last>
            <b:First>N.</b:First>
          </b:Person>
          <b:Person>
            <b:Last>and Sevinc</b:Last>
            <b:First>V.</b:First>
          </b:Person>
        </b:NameList>
      </b:Author>
    </b:Author>
    <b:JournalName>Ceram. Inter.</b:JournalName>
    <b:Volume>27</b:Volume>
    <b:RefOrder>27</b:RefOrder>
  </b:Source>
  <b:Source>
    <b:Tag>Rep</b:Tag>
    <b:SourceType>InternetSite</b:SourceType>
    <b:Guid>{0F81A8F3-AAB6-45D2-A460-17691752325E}</b:Guid>
    <b:InternetSiteTitle>“Report of International Rice Research Institute”</b:InternetSiteTitle>
    <b:URL>http://www.knowledgebank.irri.org/rkb/rice-milling/byproducts-and-their-utilization/rice-husk.html</b:URL>
    <b:RefOrder>28</b:RefOrder>
  </b:Source>
  <b:Source>
    <b:Tag>Pij10</b:Tag>
    <b:SourceType>JournalArticle</b:SourceType>
    <b:Guid>{FCDF682F-6DC3-41C5-8F61-8BD5A1A43981}</b:Guid>
    <b:Title>Synthesis and characterization of nanosized-silica gels formed under controlled conditions</b:Title>
    <b:Year>2010</b:Year>
    <b:Author>
      <b:Author>
        <b:NameList>
          <b:Person>
            <b:Last>Pijarn</b:Last>
            <b:First>N.</b:First>
          </b:Person>
          <b:Person>
            <b:Last>Jaroenworaluck</b:Last>
            <b:First>A.</b:First>
          </b:Person>
          <b:Person>
            <b:Last>Sunsaneeyametha</b:Last>
            <b:First>W.</b:First>
          </b:Person>
          <b:Person>
            <b:Last>Stevens</b:Last>
            <b:First>R.</b:First>
          </b:Person>
        </b:NameList>
      </b:Author>
    </b:Author>
    <b:JournalName>Powder Technol</b:JournalName>
    <b:Pages>462-468</b:Pages>
    <b:Volume>203</b:Volume>
    <b:Issue>3</b:Issue>
    <b:RefOrder>30</b:RefOrder>
  </b:Source>
  <b:Source>
    <b:Tag>Rao80</b:Tag>
    <b:SourceType>JournalArticle</b:SourceType>
    <b:Guid>{530CBB8E-9CFF-486E-86BF-04E57CE1B718}</b:Guid>
    <b:Author>
      <b:Author>
        <b:NameList>
          <b:Person>
            <b:Last>Rao</b:Last>
            <b:First>V.</b:First>
            <b:Middle>M. H. G.</b:Middle>
          </b:Person>
        </b:NameList>
      </b:Author>
    </b:Author>
    <b:Title>Utilization of rice husk—A preliminary analysis</b:Title>
    <b:JournalName>J. Sci. Ind. Res.</b:JournalName>
    <b:Year>1980</b:Year>
    <b:Pages>495-515</b:Pages>
    <b:Volume>39</b:Volume>
    <b:RefOrder>31</b:RefOrder>
  </b:Source>
  <b:Source>
    <b:Tag>Sha841</b:Tag>
    <b:SourceType>JournalArticle</b:SourceType>
    <b:Guid>{0C95A204-6953-4708-846E-5AE75C67A6F5}</b:Guid>
    <b:Author>
      <b:Author>
        <b:NameList>
          <b:Person>
            <b:Last>Sharma</b:Last>
            <b:First>N.</b:First>
            <b:Middle>K.</b:Middle>
          </b:Person>
          <b:Person>
            <b:Last>Williams</b:Last>
            <b:First>W.</b:First>
            <b:Middle>S.</b:Middle>
          </b:Person>
          <b:Person>
            <b:Last>Zangvil</b:Last>
            <b:First>A.</b:First>
          </b:Person>
        </b:NameList>
      </b:Author>
    </b:Author>
    <b:Title>Formation and structure of silicon carbide whiskers from rice hulls</b:Title>
    <b:JournalName>J. Am. Ceram. Soc.</b:JournalName>
    <b:Year>1984</b:Year>
    <b:Pages> 715-720</b:Pages>
    <b:Issue>67</b:Issue>
    <b:RefOrder>32</b:RefOrder>
  </b:Source>
  <b:Source>
    <b:Tag>Pat87</b:Tag>
    <b:SourceType>JournalArticle</b:SourceType>
    <b:Guid>{75E82533-DA0F-46E5-B2B5-A0F76088A23C}</b:Guid>
    <b:Author>
      <b:Author>
        <b:NameList>
          <b:Person>
            <b:Last>Patel</b:Last>
            <b:First>M.</b:First>
          </b:Person>
          <b:Person>
            <b:Last>A.</b:Last>
            <b:First>Karera</b:First>
          </b:Person>
          <b:Person>
            <b:Last>and Prasanna</b:Last>
            <b:First>P.</b:First>
          </b:Person>
        </b:NameList>
      </b:Author>
    </b:Author>
    <b:Title>Effect of thermal and chemical treatments on carbon and silica contents in rice husk</b:Title>
    <b:JournalName>J. Mater. Sci.</b:JournalName>
    <b:Year>1987</b:Year>
    <b:Pages>2457-2464</b:Pages>
    <b:Issue>22</b:Issue>
    <b:RefOrder>33</b:RefOrder>
  </b:Source>
  <b:Source>
    <b:Tag>Grã18</b:Tag>
    <b:SourceType>InternetSite</b:SourceType>
    <b:Guid>{A2A904C1-9AE1-465D-BB11-43C2141E222B}</b:Guid>
    <b:InternetSiteTitle>“Grão”</b:InternetSiteTitle>
    <b:YearAccessed>2018</b:YearAccessed>
    <b:MonthAccessed>agosto </b:MonthAccessed>
    <b:URL>http://www.ufrgs.br/alimentus1/terradearroz/grao/gr_divisao.htm</b:URL>
    <b:RefOrder>34</b:RefOrder>
  </b:Source>
  <b:Source>
    <b:Tag>HOU72</b:Tag>
    <b:SourceType>JournalArticle</b:SourceType>
    <b:Guid>{4984907D-4BF0-4E9C-9216-D5EDD29E2FEA}</b:Guid>
    <b:Author>
      <b:Author>
        <b:NameList>
          <b:Person>
            <b:Last>HOUSTON</b:Last>
            <b:First>D.F.</b:First>
          </b:Person>
        </b:NameList>
      </b:Author>
    </b:Author>
    <b:Title>Rice: Chemistry and Technology</b:Title>
    <b:Year>1972</b:Year>
    <b:JournalName>American Association of Cereal Chemists</b:JournalName>
    <b:City>Minnesota (USA)</b:City>
    <b:Pages>517</b:Pages>
    <b:RefOrder>36</b:RefOrder>
  </b:Source>
  <b:Source>
    <b:Tag>Pat911</b:Tag>
    <b:SourceType>JournalArticle</b:SourceType>
    <b:Guid>{05EE0E9A-951C-408D-8976-D33D87B60776}</b:Guid>
    <b:Author>
      <b:Author>
        <b:NameList>
          <b:Person>
            <b:Last>Patel</b:Last>
            <b:First>M.</b:First>
          </b:Person>
          <b:Person>
            <b:Last>Karera</b:Last>
            <b:First>A.</b:First>
          </b:Person>
        </b:NameList>
      </b:Author>
    </b:Author>
    <b:Title>SiC whisker from rice husk: Microscopic study</b:Title>
    <b:JournalName>Powder Metall</b:JournalName>
    <b:Year>1991</b:Year>
    <b:Pages>30-32</b:Pages>
    <b:Volume>23</b:Volume>
    <b:Issue>1</b:Issue>
    <b:RefOrder>37</b:RefOrder>
  </b:Source>
  <b:Source>
    <b:Tag>Din92</b:Tag>
    <b:SourceType>JournalArticle</b:SourceType>
    <b:Guid>{B70CB5C2-86D4-456A-A31D-E14394CD867D}</b:Guid>
    <b:Author>
      <b:Author>
        <b:NameList>
          <b:Person>
            <b:Last>Ding</b:Last>
            <b:First>M.</b:First>
          </b:Person>
        </b:NameList>
      </b:Author>
    </b:Author>
    <b:Title>Rice husk silicon and its applications</b:Title>
    <b:JournalName>Inorg. Chem. Ind.</b:JournalName>
    <b:Year>1992</b:Year>
    <b:Pages>36-42</b:Pages>
    <b:Volume>24</b:Volume>
    <b:Issue>6</b:Issue>
    <b:RefOrder>38</b:RefOrder>
  </b:Source>
  <b:Source>
    <b:Tag>KRI921</b:Tag>
    <b:SourceType>JournalArticle</b:SourceType>
    <b:Guid>{FCE0A010-BFF0-47A8-9A73-EA028EA14FB8}</b:Guid>
    <b:Author>
      <b:Author>
        <b:NameList>
          <b:Person>
            <b:Last>KRISHNARAO</b:Last>
            <b:First>R.V.</b:First>
          </b:Person>
          <b:Person>
            <b:Last>GODKHINDI</b:Last>
            <b:First>M.</b:First>
            <b:Middle>M.</b:Middle>
          </b:Person>
        </b:NameList>
      </b:Author>
    </b:Author>
    <b:Title>Distribution of Silica in Rice Husks and its Effect on the Formation of Silicon Carbide</b:Title>
    <b:JournalName>Ceramics International</b:JournalName>
    <b:Year>1992</b:Year>
    <b:Pages>243-49</b:Pages>
    <b:Volume>18</b:Volume>
    <b:RefOrder>39</b:RefOrder>
  </b:Source>
  <b:Source>
    <b:Tag>Cha03</b:Tag>
    <b:SourceType>JournalArticle</b:SourceType>
    <b:Guid>{AF4BC0B7-B497-412E-9DE0-B2E04BE324BF}</b:Guid>
    <b:Author>
      <b:Author>
        <b:NameList>
          <b:Person>
            <b:Last>Chandrasekhar</b:Last>
            <b:First>S.</b:First>
          </b:Person>
          <b:Person>
            <b:Last>Satyanarayana</b:Last>
            <b:First>K.</b:First>
            <b:Middle>G.</b:Middle>
          </b:Person>
          <b:Person>
            <b:Last>Pramada</b:Last>
            <b:First>P.</b:First>
            <b:Middle>N.</b:Middle>
          </b:Person>
          <b:Person>
            <b:Last>P.</b:Last>
            <b:First>and</b:First>
            <b:Middle>Raghavan</b:Middle>
          </b:Person>
        </b:NameList>
      </b:Author>
    </b:Author>
    <b:Title>Review Processing, properties and Applications of reactive silica from rice husk- an overview</b:Title>
    <b:JournalName>J. Mat. Sci.</b:JournalName>
    <b:Year>2003</b:Year>
    <b:Pages>3159-3168</b:Pages>
    <b:Volume>38</b:Volume>
    <b:RefOrder>40</b:RefOrder>
  </b:Source>
  <b:Source>
    <b:Tag>DEL011</b:Tag>
    <b:SourceType>ConferenceProceedings</b:SourceType>
    <b:Guid>{1EECB38F-0C83-45AD-B803-2C8D3B6E6814}</b:Guid>
    <b:Author>
      <b:Author>
        <b:NameList>
          <b:Person>
            <b:Last>DELLA</b:Last>
            <b:First>Viviana</b:First>
            <b:Middle>P.</b:Middle>
          </b:Person>
        </b:NameList>
      </b:Author>
    </b:Author>
    <b:Title>Processamento e Caracterização de Sílica Ativa Obtida a partir de Cinza de Casca de Arroz</b:Title>
    <b:City>Florianópolis</b:City>
    <b:Year>2001</b:Year>
    <b:Pages>70</b:Pages>
    <b:ConferenceName>Dissertação (Mestrado em Engenharia). Programa de Pós-Graduação em Ciência e Engenharia de Materiais, Universidade Federal de Santa Catarina.</b:ConferenceName>
    <b:RefOrder>41</b:RefOrder>
  </b:Source>
  <b:Source>
    <b:Tag>REA961</b:Tag>
    <b:SourceType>JournalArticle</b:SourceType>
    <b:Guid>{7ABBDD69-882D-460F-9955-1C942F103E13}</b:Guid>
    <b:Author>
      <b:Author>
        <b:NameList>
          <b:Person>
            <b:Last>REAL</b:Last>
            <b:First>Concha</b:First>
          </b:Person>
          <b:Person>
            <b:Last>ALCALÁ</b:Last>
            <b:First>Maria</b:First>
            <b:Middle>D.</b:Middle>
          </b:Person>
          <b:Person>
            <b:Last>CRIADO</b:Last>
            <b:First>José</b:First>
            <b:Middle>M.</b:Middle>
          </b:Person>
        </b:NameList>
      </b:Author>
    </b:Author>
    <b:Title>Preparation os Silica from Rice Husks</b:Title>
    <b:Pages>2012-2016</b:Pages>
    <b:Year>1996</b:Year>
    <b:JournalName>Journal American Ceramic Society</b:JournalName>
    <b:Volume>79</b:Volume>
    <b:RefOrder>42</b:RefOrder>
  </b:Source>
  <b:Source>
    <b:Tag>AGO91</b:Tag>
    <b:SourceType>Report</b:SourceType>
    <b:Guid>{6BD9E647-FDE8-4D7B-B47F-DDF0D39233D6}</b:Guid>
    <b:Author>
      <b:Author>
        <b:NameList>
          <b:Person>
            <b:Last>AGOPYAN</b:Last>
            <b:First>Vahan.</b:First>
          </b:Person>
        </b:NameList>
      </b:Author>
    </b:Author>
    <b:Title>Materiais Reforçados com Fibras para a Construção Civil nos Países em Desenvolvimento: uso de fibras vegetais</b:Title>
    <b:City>São Paulo </b:City>
    <b:Year>1991</b:Year>
    <b:Pages>99</b:Pages>
    <b:Institution>Escola Politécnica, Departamento de Engenharia Civil, Universidade de São Paulo.</b:Institution>
    <b:RefOrder>43</b:RefOrder>
  </b:Source>
  <b:Source>
    <b:Tag>Gov80</b:Tag>
    <b:SourceType>JournalArticle</b:SourceType>
    <b:Guid>{77986625-3E9F-4C29-BB04-90309C1E0A2A}</b:Guid>
    <b:Author>
      <b:Author>
        <b:NameList>
          <b:Person>
            <b:Last>Govindarao</b:Last>
            <b:First>V.M.</b:First>
          </b:Person>
        </b:NameList>
      </b:Author>
    </b:Author>
    <b:Title>Utilization of rice husk. A preliminary analysis</b:Title>
    <b:Year>1980</b:Year>
    <b:Pages>495-515</b:Pages>
    <b:JournalName>J.Sc.Ind.Res.</b:JournalName>
    <b:Issue>39</b:Issue>
    <b:RefOrder>44</b:RefOrder>
  </b:Source>
  <b:Source>
    <b:Tag>ISA03</b:Tag>
    <b:SourceType>JournalArticle</b:SourceType>
    <b:Guid>{FBD0015F-7026-45D5-9765-3CAF0704A56D}</b:Guid>
    <b:Author>
      <b:Author>
        <b:NameList>
          <b:Person>
            <b:Last>ISAIA</b:Last>
            <b:First>G.</b:First>
            <b:Middle>C., GASTALDINI, A. L. G., MORAES, R.</b:Middle>
          </b:Person>
        </b:NameList>
      </b:Author>
    </b:Author>
    <b:Title>Physical and pozzolanic action of mineral additions on the mechanical strength of high-performance concrete</b:Title>
    <b:JournalName>Cement &amp; concrete composites.</b:JournalName>
    <b:Year>2003</b:Year>
    <b:Pages>69-76</b:Pages>
    <b:Volume>25</b:Volume>
    <b:RefOrder>45</b:RefOrder>
  </b:Source>
  <b:Source>
    <b:Tag>AMI82</b:Tag>
    <b:SourceType>JournalArticle</b:SourceType>
    <b:Guid>{2A471AFF-FB2F-4655-903B-56FE6BB7307E}</b:Guid>
    <b:Author>
      <b:Author>
        <b:NameList>
          <b:Person>
            <b:Last>AMICK</b:Last>
            <b:First>James</b:First>
            <b:Middle>A.</b:Middle>
          </b:Person>
        </b:NameList>
      </b:Author>
    </b:Author>
    <b:Title>Purification of Rice Hulls as a Source of Solar Grade Silicon for Solar Cells</b:Title>
    <b:JournalName>J. Electrochem Soc.</b:JournalName>
    <b:Year>1982</b:Year>
    <b:Volume>129</b:Volume>
    <b:Issue>4</b:Issue>
    <b:RefOrder>46</b:RefOrder>
  </b:Source>
  <b:Source>
    <b:Tag>YAL01</b:Tag>
    <b:SourceType>JournalArticle</b:SourceType>
    <b:Guid>{1970E5F2-9542-4BEB-B073-F139BF71D06D}</b:Guid>
    <b:Author>
      <b:Author>
        <b:NameList>
          <b:Person>
            <b:Last>YALÇIN</b:Last>
            <b:First>N.</b:First>
          </b:Person>
          <b:Person>
            <b:Last>SERVINÇ</b:Last>
            <b:First>V.</b:First>
          </b:Person>
        </b:NameList>
      </b:Author>
    </b:Author>
    <b:Title>Studies on silica obtained from rice husk.</b:Title>
    <b:JournalName>Ceramics International </b:JournalName>
    <b:Year>2001</b:Year>
    <b:Pages>219-224</b:Pages>
    <b:Volume>27</b:Volume>
    <b:RefOrder>47</b:RefOrder>
  </b:Source>
  <b:Source>
    <b:Tag>SAL86</b:Tag>
    <b:SourceType>JournalArticle</b:SourceType>
    <b:Guid>{B3B2A764-671F-436E-ACE2-F3CE46D84017}</b:Guid>
    <b:Author>
      <b:Author>
        <b:NameList>
          <b:Person>
            <b:Last>SALAS</b:Last>
            <b:First>J.</b:First>
            <b:Middle>et al.</b:Middle>
          </b:Person>
        </b:NameList>
      </b:Author>
    </b:Author>
    <b:Title>"Lightweight insulating concretes with rice husk."</b:Title>
    <b:JournalName>International Journal of Cement Composites and Lightweight Concrete</b:JournalName>
    <b:Year>1986</b:Year>
    <b:Pages>171-180</b:Pages>
    <b:Volume>8</b:Volume>
    <b:Issue>3</b:Issue>
    <b:RefOrder>48</b:RefOrder>
  </b:Source>
  <b:Source>
    <b:Tag>BOR041</b:Tag>
    <b:SourceType>Report</b:SourceType>
    <b:Guid>{A797C064-439F-4419-ABCF-5717E858CF3A}</b:Guid>
    <b:Author>
      <b:Author>
        <b:NameList>
          <b:Person>
            <b:Last>BORON</b:Last>
            <b:First>L.</b:First>
          </b:Person>
        </b:NameList>
      </b:Author>
    </b:Author>
    <b:Title>Citrato de cálcio da casca do ovo: biodisponibilidade e uso como suplemento alimentar.Dissertação de Mestrado em Ciência e Tecnologia dos Alimentos.</b:Title>
    <b:City>Florianópolis</b:City>
    <b:Year>2004</b:Year>
    <b:Institution>Departamento de Ciência e Tecnologia de Alimentos - Universidade Federal de Santa Catarina</b:Institution>
    <b:RefOrder>49</b:RefOrder>
  </b:Source>
  <b:Source>
    <b:Tag>SIM07</b:Tag>
    <b:SourceType>InternetSite</b:SourceType>
    <b:Guid>{A1B53C3B-92BC-42B3-B712-7B858F7B4035}</b:Guid>
    <b:Author>
      <b:Author>
        <b:NameList>
          <b:Person>
            <b:Last>SIMONS</b:Last>
            <b:First>P.</b:First>
          </b:Person>
        </b:NameList>
      </b:Author>
    </b:Author>
    <b:Title>Consumo de ovos deve aumentar</b:Title>
    <b:Year>2007</b:Year>
    <b:InternetSiteTitle>Redação Avicultura Industrial</b:InternetSiteTitle>
    <b:YearAccessed>2018</b:YearAccessed>
    <b:MonthAccessed>agosto </b:MonthAccessed>
    <b:URL>http://www.aviculturaindustrial.com.br/site/dinamica.asp?tipo_tabela=especiais&amp;id=29570&amp;categoria=coberturas_on_line</b:URL>
    <b:RefOrder>50</b:RefOrder>
  </b:Source>
  <b:Source>
    <b:Tag>NEV98</b:Tag>
    <b:SourceType>ArticleInAPeriodical</b:SourceType>
    <b:Guid>{BC56FAC1-CCC2-4D43-B9DC-DB54F912F083}</b:Guid>
    <b:Author>
      <b:Author>
        <b:NameList>
          <b:Person>
            <b:Last>NEVES</b:Last>
            <b:First>M.</b:First>
            <b:Middle>A.</b:Middle>
          </b:Person>
        </b:NameList>
      </b:Author>
    </b:Author>
    <b:Title>Alternativas para valorização da casca de ovo como complemento alimentar e em implantes ósseos</b:Title>
    <b:City>Florianópolis</b:City>
    <b:Year>1998</b:Year>
    <b:PeriodicalTitle>Dissertação de Mestrado em Ciência dos Alimentos. Departamento de Ciência e Tecnologia de Alimentos - Universidade Federal de Santa Catarina</b:PeriodicalTitle>
    <b:RefOrder>52</b:RefOrder>
  </b:Source>
  <b:Source>
    <b:Tag>Abo18</b:Tag>
    <b:SourceType>InternetSite</b:SourceType>
    <b:Guid>{5D3929EC-4022-47DC-A7D8-2F752B0EFF5D}</b:Guid>
    <b:InternetSiteTitle>“A boa e velha Albumina”</b:InternetSiteTitle>
    <b:YearAccessed>2018</b:YearAccessed>
    <b:MonthAccessed>março</b:MonthAccessed>
    <b:URL>https://anabolismo.wordpress.com/2010/05/31/a-boa-e-velha-albumina/</b:URL>
    <b:RefOrder>53</b:RefOrder>
  </b:Source>
  <b:Source>
    <b:Tag>RIV99</b:Tag>
    <b:SourceType>JournalArticle</b:SourceType>
    <b:Guid>{8D89CFC4-D64D-4CAB-8377-3BAA349AD6F7}</b:Guid>
    <b:Author>
      <b:Author>
        <b:NameList>
          <b:Person>
            <b:Last>RIVERA</b:Last>
            <b:First>E.</b:First>
            <b:Middle>M.</b:Middle>
          </b:Person>
          <b:Person>
            <b:Last>ARAIZA</b:Last>
            <b:First>M.</b:First>
          </b:Person>
          <b:Person>
            <b:Last>BROSTOW</b:Last>
            <b:First>W.</b:First>
          </b:Person>
          <b:Person>
            <b:Last>CASTAÑO</b:Last>
            <b:First>V.</b:First>
            <b:Middle>M.</b:Middle>
          </b:Person>
          <b:Person>
            <b:Last>DÍAZ-ESTRADA</b:Last>
            <b:First>J.R.</b:First>
          </b:Person>
          <b:Person>
            <b:Last>HERNÁNDEZ</b:Last>
            <b:First>R.</b:First>
          </b:Person>
          <b:Person>
            <b:Last>RODRÍGUEZ</b:Last>
            <b:First>J.</b:First>
            <b:Middle>R.</b:Middle>
          </b:Person>
        </b:NameList>
      </b:Author>
    </b:Author>
    <b:Title>Synthesis of hydroxyapatite from eggshells</b:Title>
    <b:Year>1999</b:Year>
    <b:JournalName>Mater. Lett.</b:JournalName>
    <b:Pages>128-134</b:Pages>
    <b:Volume>41</b:Volume>
    <b:RefOrder>54</b:RefOrder>
  </b:Source>
  <b:Source>
    <b:Tag>Sta00</b:Tag>
    <b:SourceType>Book</b:SourceType>
    <b:Guid>{16A7CF2B-0F43-433F-B7F0-81CDBD722FAF}</b:Guid>
    <b:Author>
      <b:Author>
        <b:NameList>
          <b:Person>
            <b:Last>Stadelman</b:Last>
            <b:First>W.J.</b:First>
          </b:Person>
        </b:NameList>
      </b:Author>
    </b:Author>
    <b:Title>Encyclopedia of Food Science and Technology</b:Title>
    <b:City>NeW York</b:City>
    <b:Year>2000</b:Year>
    <b:Publisher>John Wiley and Sons</b:Publisher>
    <b:Edition>2</b:Edition>
    <b:RefOrder>35</b:RefOrder>
  </b:Source>
  <b:Source>
    <b:Tag>BOR04</b:Tag>
    <b:SourceType>ArticleInAPeriodical</b:SourceType>
    <b:Guid>{E1CD40AB-443B-42DA-88A3-00B1E5057FA6}</b:Guid>
    <b:Author>
      <b:Author>
        <b:NameList>
          <b:Person>
            <b:Last>BORON</b:Last>
            <b:First>L.</b:First>
          </b:Person>
        </b:NameList>
      </b:Author>
    </b:Author>
    <b:Title>Citrato de cálcio da casca do ovo: biodisponibilidade e uso como suplemento alimentar</b:Title>
    <b:Year>2004</b:Year>
    <b:City>Florianópolis</b:City>
    <b:PeriodicalTitle>Dissertação de Mestrado em Ciência e Tecnologia dos Alimentos. Departamento de Ciência e Tecnologia de Alimentos - Universidade Federal de Santa Catarina</b:PeriodicalTitle>
    <b:RefOrder>55</b:RefOrder>
  </b:Source>
  <b:Source>
    <b:Tag>ELI12</b:Tag>
    <b:SourceType>JournalArticle</b:SourceType>
    <b:Guid>{808E1788-2731-456F-8303-E41D903A16E1}</b:Guid>
    <b:Author>
      <b:Author>
        <b:NameList>
          <b:Person>
            <b:Last>ELIZONDO-VILLAREAL</b:Last>
            <b:First>N.</b:First>
          </b:Person>
          <b:Person>
            <b:Last>MARTÍNEZ-DE-LA-CRUZ</b:Last>
            <b:First>A.</b:First>
          </b:Person>
          <b:Person>
            <b:Last>GUERRA</b:Last>
            <b:First>R.O.</b:First>
          </b:Person>
          <b:Person>
            <b:Last>J.L.</b:Last>
            <b:First>GÓMEZ-ORTEGA.</b:First>
          </b:Person>
          <b:Person>
            <b:Last>TORRES-MARTÍNEZ</b:Last>
            <b:First>L.M.</b:First>
          </b:Person>
          <b:Person>
            <b:Last>CASTAÑO</b:Last>
            <b:First>V.M.</b:First>
          </b:Person>
        </b:NameList>
      </b:Author>
    </b:Author>
    <b:Title>Biomaterials from Agricultural Waste: Eggshell-based Hydroxyapatite, Water Air Soil Pollut</b:Title>
    <b:Year>2012</b:Year>
    <b:Pages>3643–3646</b:Pages>
    <b:RefOrder>56</b:RefOrder>
  </b:Source>
  <b:Source>
    <b:Tag>FAN07</b:Tag>
    <b:SourceType>Report</b:SourceType>
    <b:Guid>{2351D58E-D354-4DC3-BAFA-1AE2D0C496EE}</b:Guid>
    <b:Author>
      <b:Author>
        <b:NameList>
          <b:Person>
            <b:Last>FAN</b:Last>
            <b:First>L.</b:First>
          </b:Person>
        </b:NameList>
      </b:Author>
    </b:Author>
    <b:Title>Cascas de ovos recicladas produzem colágeno e hidrogênio</b:Title>
    <b:Year>2007</b:Year>
    <b:RefOrder>57</b:RefOrder>
  </b:Source>
  <b:Source>
    <b:Tag>VIE04</b:Tag>
    <b:SourceType>ConferenceProceedings</b:SourceType>
    <b:Guid>{A7C8EAC4-F7ED-4E59-857F-B99A1F993CB1}</b:Guid>
    <b:Author>
      <b:Author>
        <b:NameList>
          <b:Person>
            <b:Last>VIEIRA</b:Last>
            <b:First>C.</b:First>
            <b:Middle>A.</b:Middle>
          </b:Person>
          <b:Person>
            <b:Last>FARIA</b:Last>
            <b:First>W.</b:First>
            <b:Middle>A.</b:Middle>
          </b:Person>
          <b:Person>
            <b:Last>ALVES</b:Last>
            <b:First>R.</b:First>
            <b:Middle>S.</b:Middle>
          </b:Person>
          <b:Person>
            <b:Last>SILVA</b:Last>
            <b:First>V.</b:First>
            <b:Middle>V., BARBIERI, R. S.</b:Middle>
          </b:Person>
        </b:NameList>
      </b:Author>
    </b:Author>
    <b:Title>Extração de metais pesados com casca de ovo.</b:Title>
    <b:Year>2004</b:Year>
    <b:ConferenceName>III Encontro de Pós-Graduação da UNINCOR</b:ConferenceName>
    <b:RefOrder>58</b:RefOrder>
  </b:Source>
  <b:Source>
    <b:Tag>HSI08</b:Tag>
    <b:SourceType>JournalArticle</b:SourceType>
    <b:Guid>{A708C814-85D5-4BC6-A799-ABBE0B6C12E0}</b:Guid>
    <b:Author>
      <b:Author>
        <b:NameList>
          <b:Person>
            <b:Last>HSIEH</b:Last>
            <b:First>J.</b:First>
          </b:Person>
        </b:NameList>
      </b:Author>
    </b:Author>
    <b:Title>Industry partnership finds alternative uses for eggshell waste</b:Title>
    <b:Year>2008</b:Year>
    <b:RefOrder>59</b:RefOrder>
  </b:Source>
  <b:Source>
    <b:Tag>OLI09</b:Tag>
    <b:SourceType>ConferenceProceedings</b:SourceType>
    <b:Guid>{35B1FA52-9D7F-4849-A670-B69B4F2296D8}</b:Guid>
    <b:Author>
      <b:Author>
        <b:NameList>
          <b:Person>
            <b:Last>OLIVEIRA</b:Last>
            <b:First>D.A.</b:First>
          </b:Person>
          <b:Person>
            <b:Last>BENELLI</b:Last>
            <b:First>P.</b:First>
          </b:Person>
          <b:Person>
            <b:Last>AMANTE</b:Last>
            <b:First>E.R.</b:First>
          </b:Person>
        </b:NameList>
      </b:Author>
    </b:Author>
    <b:Title>Valorização de Resíduos Sólidos: Casca de Ovos como Matéria-Prima no Desenvolvimento de Novos Produtos</b:Title>
    <b:City>São Paulo </b:City>
    <b:Year>2009</b:Year>
    <b:ConferenceName>2nd International Workshop, Advances in Cleaner Production</b:ConferenceName>
    <b:RefOrder>60</b:RefOrder>
  </b:Source>
  <b:Source>
    <b:Tag>GOU06</b:Tag>
    <b:SourceType>ConferenceProceedings</b:SourceType>
    <b:Guid>{A64A78DB-E819-436B-AD05-8C77ABDC1BC9}</b:Guid>
    <b:Author>
      <b:Author>
        <b:NameList>
          <b:Person>
            <b:Last>GOUVEIA</b:Last>
            <b:First>D.</b:First>
            <b:Middle>S.</b:Middle>
          </b:Person>
          <b:Person>
            <b:Last>BRESSIANI</b:Last>
            <b:First>A.</b:First>
            <b:Middle>H. A.</b:Middle>
          </b:Person>
          <b:Person>
            <b:Last>BRESSIANI</b:Last>
            <b:First>J.</b:First>
            <b:Middle>C.</b:Middle>
          </b:Person>
        </b:NameList>
      </b:Author>
    </b:Author>
    <b:Title>Efeito do carbonato durante a síntese da hidroxiapatita</b:Title>
    <b:Year>2006</b:Year>
    <b:ConferenceName>17º CBECIMat</b:ConferenceName>
    <b:City>Foz do Iguaçu </b:City>
    <b:RefOrder>61</b:RefOrder>
  </b:Source>
  <b:Source>
    <b:Tag>KAY87</b:Tag>
    <b:SourceType>JournalArticle</b:SourceType>
    <b:Guid>{E3B305F9-5B1F-4036-A184-A310465B69D6}</b:Guid>
    <b:Title>Effect of a Liquid Phase on the Morphology of Grain Growth in Alumina</b:Title>
    <b:Year>1987</b:Year>
    <b:Author>
      <b:Author>
        <b:NameList>
          <b:Person>
            <b:Last>KAYSSER</b:Last>
            <b:First>W.A.,</b:First>
            <b:Middle>SPRISSLER, M.</b:Middle>
          </b:Person>
        </b:NameList>
      </b:Author>
    </b:Author>
    <b:JournalName>Journal of American Ceramic Society</b:JournalName>
    <b:RefOrder>79</b:RefOrder>
  </b:Source>
  <b:Source>
    <b:Tag>SCH91</b:Tag>
    <b:SourceType>JournalArticle</b:SourceType>
    <b:Guid>{FD10ABE9-B756-48B7-A2BF-7BC839BD9ACC}</b:Guid>
    <b:Author>
      <b:Author>
        <b:NameList>
          <b:Person>
            <b:Last>SCHILLING</b:Last>
            <b:First>C.</b:First>
            <b:Middle>H. and AKSAY, I. A.</b:Middle>
          </b:Person>
        </b:NameList>
      </b:Author>
    </b:Author>
    <b:Title>Slip casting</b:Title>
    <b:Pages>153-160</b:Pages>
    <b:Year>1991</b:Year>
    <b:JournalName> Engineered Materials Handbook</b:JournalName>
    <b:Volume>4</b:Volume>
    <b:RefOrder>80</b:RefOrder>
  </b:Source>
  <b:Source>
    <b:Tag>SIL94</b:Tag>
    <b:SourceType>JournalArticle</b:SourceType>
    <b:Guid>{E8EBDC85-65D5-419D-9E06-93A03B9B61D9}</b:Guid>
    <b:Author>
      <b:Author>
        <b:NameList>
          <b:Person>
            <b:Last>SILVERSTEIN</b:Last>
            <b:First>R.</b:First>
            <b:Middle>M.</b:Middle>
          </b:Person>
          <b:Person>
            <b:Last>BASSLER</b:Last>
            <b:First>G.</b:First>
            <b:Middle>C.</b:Middle>
          </b:Person>
          <b:Person>
            <b:Last>MORRIL</b:Last>
            <b:First>T.</b:First>
            <b:Middle>C.</b:Middle>
          </b:Person>
        </b:NameList>
      </b:Author>
    </b:Author>
    <b:Title>Identificação Espectrométrica de Compostos Orgânicos.</b:Title>
    <b:Year>1994</b:Year>
    <b:JournalName>Guanabara Koogan</b:JournalName>
    <b:City>Rio de Janeiro</b:City>
    <b:Issue>5</b:Issue>
    <b:RefOrder>81</b:RefOrder>
  </b:Source>
  <b:Source>
    <b:Tag>BAT12</b:Tag>
    <b:SourceType>JournalArticle</b:SourceType>
    <b:Guid>{E4032581-ACFD-4503-981D-0D6598D9484E}</b:Guid>
    <b:Author>
      <b:Author>
        <b:NameList>
          <b:Person>
            <b:Last>BATISTUTI</b:Last>
            <b:First>M.R.</b:First>
          </b:Person>
        </b:NameList>
      </b:Author>
    </b:Author>
    <b:Title>Classificação de fungos através da espectroscopia no infravermelho por transformada Fourier</b:Title>
    <b:Year>2012</b:Year>
    <b:RefOrder>82</b:RefOrder>
  </b:Source>
  <b:Source>
    <b:Tag>MOR05</b:Tag>
    <b:SourceType>JournalArticle</b:SourceType>
    <b:Guid>{EC4FFD6E-9D7D-4E0E-8A6F-20C6DC6B222E}</b:Guid>
    <b:Author>
      <b:Author>
        <b:NameList>
          <b:Person>
            <b:Last>MORGANO</b:Last>
            <b:First>M.</b:First>
            <b:Middle>A.</b:Middle>
          </b:Person>
          <b:Person>
            <b:Last>FARIA</b:Last>
            <b:First>C.</b:First>
            <b:Middle>G.</b:Middle>
          </b:Person>
          <b:Person>
            <b:Last>FERRÃO</b:Last>
            <b:First>M.</b:First>
            <b:Middle>F. et al.</b:Middle>
          </b:Person>
        </b:NameList>
      </b:Author>
    </b:Author>
    <b:Title>Determination of protein in raw coffee for NIR spectroscopy and regression PLS</b:Title>
    <b:JournalName>Ciência e Tecnologia de Alimentos</b:JournalName>
    <b:Year>2005</b:Year>
    <b:Pages>25-31</b:Pages>
    <b:Volume>25</b:Volume>
    <b:Issue>1</b:Issue>
    <b:RefOrder>83</b:RefOrder>
  </b:Source>
  <b:Source>
    <b:Tag>MAL00</b:Tag>
    <b:SourceType>Report</b:SourceType>
    <b:Guid>{5FA07360-4F33-4EBB-8BBC-850D31D3464E}</b:Guid>
    <b:Author>
      <b:Author>
        <b:NameList>
          <b:Person>
            <b:Last>MALISKA</b:Last>
            <b:First>A.</b:First>
          </b:Person>
        </b:NameList>
      </b:Author>
    </b:Author>
    <b:Title>Microscopia Eletrônica de varredura.</b:Title>
    <b:City>Santa Catarina</b:City>
    <b:Year>2000</b:Year>
    <b:Pages>104</b:Pages>
    <b:Institution>Universidade Federal de Santa Catarina.</b:Institution>
    <b:RefOrder>87</b:RefOrder>
  </b:Source>
  <b:Source>
    <b:Tag>OHR92</b:Tag>
    <b:SourceType>BookSection</b:SourceType>
    <b:Guid>{B079B718-7064-4C17-936E-3388C662CC3B}</b:Guid>
    <b:Title>Engineering Materials Science</b:Title>
    <b:Year>1992</b:Year>
    <b:City>San Diego</b:City>
    <b:Author>
      <b:Author>
        <b:NameList>
          <b:Person>
            <b:Last>OHRING</b:Last>
            <b:First>M.</b:First>
          </b:Person>
        </b:NameList>
      </b:Author>
    </b:Author>
    <b:Publisher>Academic Press</b:Publisher>
    <b:ChapterNumber>capítulo 3</b:ChapterNumber>
    <b:Edition>1</b:Edition>
    <b:RefOrder>88</b:RefOrder>
  </b:Source>
  <b:Source>
    <b:Tag>Mic18</b:Tag>
    <b:SourceType>InternetSite</b:SourceType>
    <b:Guid>{407DE895-BB53-4817-9482-8CD39A6ED74C}</b:Guid>
    <b:Year>2018</b:Year>
    <b:InternetSiteTitle>Microscópio Eletrônico de Varredura</b:InternetSiteTitle>
    <b:MonthAccessed>março </b:MonthAccessed>
    <b:URL>http://fap.if.usp.br/~lff/mev.html</b:URL>
    <b:RefOrder>89</b:RefOrder>
  </b:Source>
  <b:Source>
    <b:Tag>CAL15</b:Tag>
    <b:SourceType>Book</b:SourceType>
    <b:Guid>{412A35BC-F463-40CD-B80F-187B24A4282A}</b:Guid>
    <b:Author>
      <b:Author>
        <b:NameList>
          <b:Person>
            <b:Last>CALLISTER</b:Last>
            <b:First>W.</b:First>
            <b:Middle>D., RETHWISCH, D. G.</b:Middle>
          </b:Person>
        </b:NameList>
      </b:Author>
    </b:Author>
    <b:Title>Ciência e engenharia de materiais: uma introdução.</b:Title>
    <b:Year>2015</b:Year>
    <b:Publisher>Rio de Janeiro: Livros Técnicos e Científicos</b:Publisher>
    <b:Edition>8</b:Edition>
    <b:RefOrder>85</b:RefOrder>
  </b:Source>
  <b:Source>
    <b:Tag>ATK11</b:Tag>
    <b:SourceType>Book</b:SourceType>
    <b:Guid>{92D2CCE1-DC07-46C6-836A-B4A4A7F4FA90}</b:Guid>
    <b:Author>
      <b:Author>
        <b:NameList>
          <b:Person>
            <b:Last>ATKINS</b:Last>
            <b:First>P.</b:First>
            <b:Middle>W.</b:Middle>
          </b:Person>
          <b:Person>
            <b:Last>JONES</b:Last>
            <b:First>L.</b:First>
          </b:Person>
        </b:NameList>
      </b:Author>
    </b:Author>
    <b:Title>Princípios química: questionando a vida moderna e o meio ambiente.</b:Title>
    <b:Year>2011</b:Year>
    <b:City>Porto Alegre</b:City>
    <b:Publisher>Bookman</b:Publisher>
    <b:Edition>5</b:Edition>
    <b:RefOrder>86</b:RefOrder>
  </b:Source>
  <b:Source>
    <b:Tag>VER17</b:Tag>
    <b:SourceType>JournalArticle</b:SourceType>
    <b:Guid>{0339D5F1-68F9-476A-8B1A-ECC06F0BD0C6}</b:Guid>
    <b:Author>
      <b:Author>
        <b:NameList>
          <b:Person>
            <b:Last>VERONEZI</b:Last>
            <b:First>S.</b:First>
            <b:Middle>P.</b:Middle>
          </b:Person>
        </b:NameList>
      </b:Author>
    </b:Author>
    <b:Title>Efeito das condições de síntese na fabricação de vidros porosos de sílica a partir do processo sol-gel.</b:Title>
    <b:Year>2017</b:Year>
    <b:JournalName>Monografia de conclusão de curso, Tecnologia em Materiais. Faculdade de Tecnologia de São Paulo.</b:JournalName>
    <b:Pages>86</b:Pages>
    <b:RefOrder>84</b:RefOrder>
  </b:Source>
  <b:Source>
    <b:Tag>Raf12</b:Tag>
    <b:SourceType>JournalArticle</b:SourceType>
    <b:Guid>{31BA6F5B-AF50-4869-9CA7-E6E5E468843C}</b:Guid>
    <b:Author>
      <b:Author>
        <b:NameList>
          <b:Person>
            <b:Last>Rafiee</b:Last>
            <b:First>E.,</b:First>
            <b:Middle>Shahebrahimi, S., Feyzi, M., Shaterzadeh, M.</b:Middle>
          </b:Person>
        </b:NameList>
      </b:Author>
    </b:Author>
    <b:Title>Optimization of synthesis and characterization of nanosilica produced from rice husk (a common waste material)</b:Title>
    <b:Year>2012</b:Year>
    <b:JournalName>International Nano Letters</b:JournalName>
    <b:Volume>29</b:Volume>
    <b:RefOrder>90</b:RefOrder>
  </b:Source>
  <b:Source>
    <b:Tag>Cos97</b:Tag>
    <b:SourceType>JournalArticle</b:SourceType>
    <b:Guid>{9581EC23-359D-42CF-98AE-A291EFE1B92A}</b:Guid>
    <b:Author>
      <b:Author>
        <b:NameList>
          <b:Person>
            <b:Last>Costa</b:Last>
            <b:First>T.M.H.,</b:First>
            <b:Middle>Gallas, M.R., Benvenutti, E.V.</b:Middle>
          </b:Person>
        </b:NameList>
      </b:Author>
    </b:Author>
    <b:Title>da Jornada, J.A.H.</b:Title>
    <b:JournalName>Journal of Non-Crystalline Solids </b:JournalName>
    <b:Year>1997</b:Year>
    <b:Pages>195-201</b:Pages>
    <b:Issue>220</b:Issue>
    <b:RefOrder>91</b:RefOrder>
  </b:Source>
  <b:Source>
    <b:Tag>SIL00</b:Tag>
    <b:SourceType>Book</b:SourceType>
    <b:Guid>{67D40ABE-A312-4BAB-AF69-F01578283697}</b:Guid>
    <b:Author>
      <b:Author>
        <b:NameList>
          <b:Person>
            <b:Last>SILVERSTEIN</b:Last>
            <b:First>R.</b:First>
            <b:Middle>M., WEBSTER, F. X.</b:Middle>
          </b:Person>
        </b:NameList>
      </b:Author>
    </b:Author>
    <b:Title>Identificação Espectrométrica de Compostos Orgânicos</b:Title>
    <b:City>São Paulo</b:City>
    <b:Year>2000</b:Year>
    <b:Issue>6</b:Issue>
    <b:Publisher>Editora LTC - Livros Técnicos e Científicos S. A.</b:Publisher>
    <b:Edition>6</b:Edition>
    <b:RefOrder>92</b:RefOrder>
  </b:Source>
  <b:Source>
    <b:Tag>Sri06</b:Tag>
    <b:SourceType>JournalArticle</b:SourceType>
    <b:Guid>{6A7E149E-A285-430E-BD80-D3BC56BD2AD3}</b:Guid>
    <b:Author>
      <b:Author>
        <b:NameList>
          <b:Person>
            <b:Last>Srivastava</b:Last>
            <b:First>V.</b:First>
            <b:Middle>C., Mall, I. D., Mishra, I. M.</b:Middle>
          </b:Person>
        </b:NameList>
      </b:Author>
    </b:Author>
    <b:Title>Characterization of mesoporous rice husk ash (RHA) and adsorption kinetics of metal ions from aqueous solution onto RHA, Journal of Hazardous Materials B134</b:Title>
    <b:Year>2006</b:Year>
    <b:Pages>257–26</b:Pages>
    <b:RefOrder>93</b:RefOrder>
  </b:Source>
  <b:Source>
    <b:Tag>LEE13</b:Tag>
    <b:SourceType>JournalArticle</b:SourceType>
    <b:Guid>{D57393CF-FC4E-446C-8972-C11F724E95AF}</b:Guid>
    <b:Author>
      <b:Author>
        <b:NameList>
          <b:Person>
            <b:Last>LEE</b:Last>
            <b:First>T.</b:First>
          </b:Person>
          <b:Person>
            <b:Last>OTHMAN</b:Last>
            <b:First>R.</b:First>
          </b:Person>
          <b:Person>
            <b:Last>YEOH</b:Last>
            <b:First>F.</b:First>
          </b:Person>
        </b:NameList>
      </b:Author>
    </b:Author>
    <b:Title>Development of photoluminescent glass derived from rice husk</b:Title>
    <b:JournalName>Biomass and Bioenergy</b:JournalName>
    <b:Year>2013</b:Year>
    <b:Pages>380-392</b:Pages>
    <b:Volume>59</b:Volume>
    <b:RefOrder>94</b:RefOrder>
  </b:Source>
  <b:Source>
    <b:Tag>Yus091</b:Tag>
    <b:SourceType>JournalArticle</b:SourceType>
    <b:Guid>{17D56E09-B269-4E99-8F65-3E07333A9023}</b:Guid>
    <b:Author>
      <b:Author>
        <b:NameList>
          <b:Person>
            <b:Last>Yusof A M</b:Last>
            <b:First>Nizam</b:First>
            <b:Middle>N M, Rashid N A A.</b:Middle>
          </b:Person>
        </b:NameList>
      </b:Author>
    </b:Author>
    <b:Title>Hydrothermal conversion of rice husk ash to faujasite-types and NaA-type of zeolites</b:Title>
    <b:JournalName>J Porous Mater</b:JournalName>
    <b:Year>2009</b:Year>
    <b:Pages>39 e 47</b:Pages>
    <b:Volume>17</b:Volume>
    <b:RefOrder>95</b:RefOrder>
  </b:Source>
  <b:Source>
    <b:Tag>SRI06</b:Tag>
    <b:SourceType>JournalArticle</b:SourceType>
    <b:Guid>{EEEDF1E8-9837-4E13-8E75-500FD96906D7}</b:Guid>
    <b:Author>
      <b:Author>
        <b:NameList>
          <b:Person>
            <b:Last>SRIVASTAVA</b:Last>
            <b:First>V.C.,</b:First>
            <b:Middle>MALL, I. D., MISHRA, I. M.</b:Middle>
          </b:Person>
        </b:NameList>
      </b:Author>
    </b:Author>
    <b:Title>Characterization of mesoporous rice husk ash (RHA) and adsorption kinetics of metal ions from aqueous solution onto RHA</b:Title>
    <b:Year>2006</b:Year>
    <b:JournalName>Journal of Hazardous Materials</b:JournalName>
    <b:Pages>257–267</b:Pages>
    <b:RefOrder>96</b:RefOrder>
  </b:Source>
  <b:Source>
    <b:Tag>Aba15</b:Tag>
    <b:SourceType>JournalArticle</b:SourceType>
    <b:Guid>{E7F3E698-F96A-4087-AE68-5B79B04FF3F4}</b:Guid>
    <b:Author>
      <b:Author>
        <b:NameList>
          <b:Person>
            <b:Last>Abadi</b:Last>
            <b:First>M.H.S.,</b:First>
            <b:Middle>Delbari, A., Fakoor, Z. &amp; Baedi, J.</b:Middle>
          </b:Person>
        </b:NameList>
      </b:Author>
    </b:Author>
    <b:Title>Effects of Annealing Temperature on Infrared Spectra of SiO2 Extracted From Rice Husk</b:Title>
    <b:JournalName>J. Ceram. Sci. Tech.</b:JournalName>
    <b:Year>2015</b:Year>
    <b:Pages>41-46</b:Pages>
    <b:Volume>6</b:Volume>
    <b:RefOrder>97</b:RefOrder>
  </b:Source>
  <b:Source>
    <b:Tag>Che13</b:Tag>
    <b:SourceType>JournalArticle</b:SourceType>
    <b:Guid>{82E55291-9DEC-48B0-A67F-95EC0C985930}</b:Guid>
    <b:Author>
      <b:Author>
        <b:NameList>
          <b:Person>
            <b:Last>Chea Sovattei</b:Last>
            <b:First>Florinda</b:First>
            <b:Middle>T. Bacani, Michael Angelo B. Promentilla</b:Middle>
          </b:Person>
          <b:Person>
            <b:Last>Hinode</b:Last>
            <b:First>Hirofumi</b:First>
          </b:Person>
          <b:Person>
            <b:Last>Seingheng</b:Last>
            <b:First>Hul</b:First>
          </b:Person>
        </b:NameList>
      </b:Author>
    </b:Author>
    <b:Title>UTILIZATION OF UNTREATED AND TREATED RICE HUSK AS ADSORBENTS FOR LEAD REMOVAL FROM WASTEWATER </b:Title>
    <b:JournalName>De La Salle University Manila </b:JournalName>
    <b:Year>2013</b:Year>
    <b:RefOrder>98</b:RefOrder>
  </b:Source>
  <b:Source>
    <b:Tag>Sya11</b:Tag>
    <b:SourceType>JournalArticle</b:SourceType>
    <b:Guid>{D72D863D-28A8-42A2-9640-273CBBC8CA4A}</b:Guid>
    <b:Author>
      <b:Author>
        <b:NameList>
          <b:Person>
            <b:Last>Syafri</b:Last>
            <b:First>R.,</b:First>
            <b:Middle>Ahmad, I., Abdullah, I.</b:Middle>
          </b:Person>
        </b:NameList>
      </b:Author>
    </b:Author>
    <b:Title>. Effect of Rice Husk Surface Modification by LENR the on Mechanical Properties of NR/HDPE Reinforced Rice Husk Composite.</b:Title>
    <b:JournalName>Sains Malaysiana</b:JournalName>
    <b:Year>2011</b:Year>
    <b:Pages> 749–756</b:Pages>
    <b:Volume>40</b:Volume>
    <b:Issue>7</b:Issue>
    <b:RefOrder>99</b:RefOrder>
  </b:Source>
  <b:Source>
    <b:Tag>Ang12</b:Tag>
    <b:SourceType>JournalArticle</b:SourceType>
    <b:Guid>{C2C2E1AE-C7C0-4F77-B0E7-6447AC863BAD}</b:Guid>
    <b:Author>
      <b:Author>
        <b:NameList>
          <b:Person>
            <b:Last>Ang</b:Last>
            <b:First>T.</b:First>
            <b:Middle>N., Ngoh, G. C., Chua, A. S. M., &amp; Lee, M. G.</b:Middle>
          </b:Person>
        </b:NameList>
      </b:Author>
    </b:Author>
    <b:Title> Elucidation of the effect of ionic liquid pretreatment on rice husk via structural analyses</b:Title>
    <b:JournalName>Biotechnology for biofuels</b:JournalName>
    <b:Year>2012</b:Year>
    <b:Volume>5</b:Volume>
    <b:Issue>1</b:Issue>
    <b:RefOrder>100</b:RefOrder>
  </b:Source>
  <b:Source>
    <b:Tag>Mos14</b:Tag>
    <b:SourceType>JournalArticle</b:SourceType>
    <b:Guid>{5B63B694-96D2-4C2E-8592-D614EDFE23E8}</b:Guid>
    <b:Author>
      <b:Author>
        <b:NameList>
          <b:Person>
            <b:Last>Mosaddegh E.</b:Last>
            <b:First>Hassankhani,</b:First>
            <b:Middle>A.</b:Middle>
          </b:Person>
        </b:NameList>
      </b:Author>
    </b:Author>
    <b:Title>Preparation and characterization of nano‐CaO based on eggshell waste: Novel and green catalytic approach to highly efficient synthesis of pyrano [4,3-b] pyrans</b:Title>
    <b:JournalName>Chinese Journal of Catalysis</b:JournalName>
    <b:Year>2014</b:Year>
    <b:Pages>351–356</b:Pages>
    <b:Volume>35</b:Volume>
    <b:RefOrder>101</b:RefOrder>
  </b:Source>
  <b:Source>
    <b:Tag>Bus00</b:Tag>
    <b:SourceType>JournalArticle</b:SourceType>
    <b:Guid>{55525B0D-8C3B-4FB3-90C7-B779048E43FD}</b:Guid>
    <b:Author>
      <b:Author>
        <b:NameList>
          <b:Person>
            <b:Last>Busca</b:Last>
            <b:First>G.,</b:First>
            <b:Middle>Resini, C.</b:Middle>
          </b:Person>
        </b:NameList>
      </b:Author>
    </b:Author>
    <b:Title>Vibrational spectroscopy for the analysis of geological and inorganic materials</b:Title>
    <b:JournalName> Meyers, R.A. (Ed.), Encyclopedia of Analytical Chemistry. John Wiley &amp; Sons</b:JournalName>
    <b:City>Chichester, UK</b:City>
    <b:Year>2000</b:Year>
    <b:Pages>10954–11008</b:Pages>
    <b:RefOrder>102</b:RefOrder>
  </b:Source>
  <b:Source>
    <b:Tag>Dea87</b:Tag>
    <b:SourceType>JournalArticle</b:SourceType>
    <b:Guid>{8BD8F72D-803E-4745-B21C-AD8A3BA4F08A}</b:Guid>
    <b:Author>
      <b:Author>
        <b:NameList>
          <b:Person>
            <b:Last>Dean</b:Last>
            <b:First>J.A.</b:First>
          </b:Person>
        </b:NameList>
      </b:Author>
    </b:Author>
    <b:JournalName>Lange_s Handbook of Chemistry</b:JournalName>
    <b:City>New York</b:City>
    <b:Year>1987</b:Year>
    <b:Pages>4-33</b:Pages>
    <b:Issue>13</b:Issue>
    <b:RefOrder>103</b:RefOrder>
  </b:Source>
  <b:Source>
    <b:Tag>Bir06</b:Tag>
    <b:SourceType>JournalArticle</b:SourceType>
    <b:Guid>{2059207B-F998-4F7B-B128-52D1E8B5D042}</b:Guid>
    <b:Author>
      <b:Author>
        <b:NameList>
          <b:Person>
            <b:Last>Birol Engin</b:Last>
            <b:First>Hayrunnisa</b:First>
            <b:Middle>Demirtas, Mahmut Eken</b:Middle>
          </b:Person>
        </b:NameList>
      </b:Author>
    </b:Author>
    <b:Title>Temperature effects on egg shells investigated by XRD, IR and ESR techniques</b:Title>
    <b:JournalName>Radiation Physics and Chemistry</b:JournalName>
    <b:Year>2006</b:Year>
    <b:Pages>268–277</b:Pages>
    <b:Issue>75</b:Issue>
    <b:RefOrder>104</b:RefOrder>
  </b:Source>
  <b:Source>
    <b:Tag>Sta001</b:Tag>
    <b:SourceType>BookSection</b:SourceType>
    <b:Guid>{2552C978-FE2B-4096-9F75-E60652605670}</b:Guid>
    <b:Year>2000</b:Year>
    <b:City>New York</b:City>
    <b:Pages>593–599</b:Pages>
    <b:Author>
      <b:Author>
        <b:NameList>
          <b:Person>
            <b:Last>Stadelman</b:Last>
            <b:First>W.J.</b:First>
          </b:Person>
        </b:NameList>
      </b:Author>
    </b:Author>
    <b:BookTitle>Encyclopedia of Food Science and Technology</b:BookTitle>
    <b:Publisher>John Wiley and Sons</b:Publisher>
    <b:RefOrder>113</b:RefOrder>
  </b:Source>
  <b:Source>
    <b:Tag>CAC15</b:Tag>
    <b:SourceType>Report</b:SourceType>
    <b:Guid>{F765882B-11F0-43BD-8D43-25F667B371FA}</b:Guid>
    <b:Author>
      <b:Author>
        <b:NameList>
          <b:Person>
            <b:Last>CACHO</b:Last>
            <b:First>V.</b:First>
            <b:Middle>D. D.</b:Middle>
          </b:Person>
          <b:Person>
            <b:Last>ARAUJO</b:Last>
            <b:First>M.</b:First>
            <b:Middle>S.</b:Middle>
          </b:Person>
        </b:NameList>
      </b:Author>
    </b:Author>
    <b:Title>Produção de vidros silicatos sodo-cálcicos a partir da cinza da casca de arroz</b:Title>
    <b:City>São Paulo </b:City>
    <b:Year>2015</b:Year>
    <b:Institution>Faculdade de Tecnologia de São Paulo - Fatec SP</b:Institution>
    <b:RefOrder>114</b:RefOrder>
  </b:Source>
  <b:Source>
    <b:Tag>LEE131</b:Tag>
    <b:SourceType>JournalArticle</b:SourceType>
    <b:Guid>{FD146826-4A28-4C7D-B34F-8428FD7B5E8F}</b:Guid>
    <b:Title>Development of photoluminescent glass derived from rice husk</b:Title>
    <b:Year>2013</b:Year>
    <b:Pages>380-392</b:Pages>
    <b:Volume>59</b:Volume>
    <b:Author>
      <b:Author>
        <b:NameList>
          <b:Person>
            <b:Last>LEE</b:Last>
            <b:First>T.</b:First>
          </b:Person>
          <b:Person>
            <b:Last>OTHMAN</b:Last>
            <b:First>R.</b:First>
          </b:Person>
          <b:Person>
            <b:Last>YEOH</b:Last>
            <b:First>F.</b:First>
          </b:Person>
        </b:NameList>
      </b:Author>
    </b:Author>
    <b:JournalName>Biomass and Bioenergy</b:JournalName>
    <b:RefOrder>115</b:RefOrder>
  </b:Source>
  <b:Source>
    <b:Tag>IBG19</b:Tag>
    <b:SourceType>InternetSite</b:SourceType>
    <b:Guid>{FE0B0155-80B4-4D07-8234-58E57B76FC26}</b:Guid>
    <b:InternetSiteTitle>IBGE</b:InternetSiteTitle>
    <b:YearAccessed>2019</b:YearAccessed>
    <b:MonthAccessed>fevereiro</b:MonthAccessed>
    <b:URL>https://www.ibge.gov.br/estatisticas-novoportal/economicas/agricultura-e-pecuaria/9216-pesquisa-trimestral-da-producao-de-ovos-de-galinha.html?=&amp;t=resultados </b:URL>
    <b:RefOrder>51</b:RefOrder>
  </b:Source>
  <b:Source>
    <b:Tag>htt</b:Tag>
    <b:SourceType>InternetSite</b:SourceType>
    <b:Guid>{6F189437-EF49-4C39-979D-A6F8D78CEA9D}</b:Guid>
    <b:URL>https://sidra.ibge.gov.br/tabela/1618#resultado</b:URL>
    <b:InternetSiteTitle>IBGE</b:InternetSiteTitle>
    <b:YearAccessed>2019</b:YearAccessed>
    <b:MonthAccessed>fevereiro</b:MonthAccessed>
    <b:RefOrder>29</b:RefOrder>
  </b:Source>
  <b:Source>
    <b:Tag>Nev16</b:Tag>
    <b:SourceType>JournalArticle</b:SourceType>
    <b:Guid>{ECED8F9B-D171-4C26-8FD2-D63B8A9983D0}</b:Guid>
    <b:Author>
      <b:Author>
        <b:NameList>
          <b:Person>
            <b:Last>Neves</b:Last>
            <b:First>J.</b:First>
            <b:Middle>V. G.</b:Middle>
          </b:Person>
        </b:NameList>
      </b:Author>
    </b:Author>
    <b:Title>G., Cascas residuais de café orgânico: composição química, potencial antioxidante, fatores antinutricionais e aplicação tecnológica </b:Title>
    <b:Year>2016</b:Year>
    <b:JournalName>Dissertação de Mestrado, UESB</b:JournalName>
    <b:Pages>82</b:Pages>
    <b:RefOrder>62</b:RefOrder>
  </b:Source>
  <b:Source>
    <b:Tag>VIN87</b:Tag>
    <b:SourceType>JournalArticle</b:SourceType>
    <b:Guid>{132F8E0D-3EC8-4F78-9537-5DDA17431A8D}</b:Guid>
    <b:Author>
      <b:Author>
        <b:NameList>
          <b:Person>
            <b:Last>JC.</b:Last>
            <b:First>VINCENT</b:First>
          </b:Person>
        </b:NameList>
      </b:Author>
    </b:Author>
    <b:Title>Green coffee processing</b:Title>
    <b:JournalName>Elsevier Applied Science Publishers Ltd</b:JournalName>
    <b:City>New York</b:City>
    <b:Year>1987</b:Year>
    <b:Pages>1–33</b:Pages>
    <b:RefOrder>63</b:RefOrder>
  </b:Source>
  <b:Source>
    <b:Tag>RAM13</b:Tag>
    <b:SourceType>JournalArticle</b:SourceType>
    <b:Guid>{F6C99CC8-EEAE-4858-8CC8-D4BA6D90A48E}</b:Guid>
    <b:Author>
      <b:Author>
        <b:NameList>
          <b:Person>
            <b:Last>RAMALHO</b:Last>
            <b:First>J.</b:First>
            <b:Middle>C.</b:Middle>
          </b:Person>
          <b:Person>
            <b:Last>RODRIGUES</b:Last>
            <b:First>A.P.</b:First>
          </b:Person>
          <b:Person>
            <b:Last>SEMEDO</b:Last>
            <b:First>J.N.</b:First>
          </b:Person>
          <b:Person>
            <b:Last>PAIS</b:Last>
            <b:First>I.P.</b:First>
          </b:Person>
          <b:Person>
            <b:Last>MARTINS</b:Last>
            <b:First>L.D.</b:First>
          </b:Person>
          <b:Person>
            <b:Last>SIMÕES-COSTA</b:Last>
            <b:First>M.</b:First>
            <b:Middle>C.</b:Middle>
          </b:Person>
          <b:Person>
            <b:Last>LEITÃO</b:Last>
            <b:First>A.</b:First>
            <b:Middle>E.</b:Middle>
          </b:Person>
          <b:Person>
            <b:Last>FORTUNATO</b:Last>
            <b:First>A..S.</b:First>
          </b:Person>
          <b:Person>
            <b:Last>P.</b:Last>
            <b:First>BATISTA-SANTOS</b:First>
          </b:Person>
          <b:Person>
            <b:Last>PALOS</b:Last>
            <b:First>I..M.</b:First>
          </b:Person>
          <b:Person>
            <b:Last>TOMAZ</b:Last>
            <b:First>M.</b:First>
            <b:Middle>A.</b:Middle>
          </b:Person>
          <b:Person>
            <b:Last>SCOTTI-CAMPOS</b:Last>
            <b:First>P.</b:First>
          </b:Person>
          <b:Person>
            <b:Last>LIDON</b:Last>
            <b:First>F.</b:First>
            <b:Middle>C.</b:Middle>
          </b:Person>
          <b:Person>
            <b:Last>DAMATTA</b:Last>
            <b:First>F.</b:First>
            <b:Middle>M.</b:Middle>
          </b:Person>
        </b:NameList>
      </b:Author>
    </b:Author>
    <b:Title>Sustained photosynthetic performance of Coffea spp. under long-term enhanced [CO2]</b:Title>
    <b:Year>2013</b:Year>
    <b:Volume>8</b:Volume>
    <b:RefOrder>64</b:RefOrder>
  </b:Source>
  <b:Source>
    <b:Tag>PET05</b:Tag>
    <b:SourceType>JournalArticle</b:SourceType>
    <b:Guid>{8AED628C-287C-40F7-B3AC-AED4487FED1C}</b:Guid>
    <b:Author>
      <b:Author>
        <b:NameList>
          <b:Person>
            <b:Last>PETRACCO</b:Last>
            <b:First>M.</b:First>
          </b:Person>
        </b:NameList>
      </b:Author>
    </b:Author>
    <b:Title>Our everyday cup of coffee: the chemistry behind its magic.</b:Title>
    <b:JournalName>Journal of Chemical Education</b:JournalName>
    <b:Year>2005</b:Year>
    <b:Pages>1161–1167</b:Pages>
    <b:Volume>82</b:Volume>
    <b:RefOrder>65</b:RefOrder>
  </b:Source>
  <b:Source>
    <b:Tag>GEO08</b:Tag>
    <b:SourceType>JournalArticle</b:SourceType>
    <b:Guid>{C359B8D9-220C-49E9-810D-DF6CBB96AE92}</b:Guid>
    <b:Author>
      <b:Author>
        <b:NameList>
          <b:Person>
            <b:Last>GEORGE</b:Last>
            <b:First>S.E.</b:First>
          </b:Person>
          <b:Person>
            <b:Last>RAMALAKSHMI</b:Last>
            <b:First>K.</b:First>
          </b:Person>
          <b:Person>
            <b:Last>MOHAN RAO</b:Last>
            <b:First>.LJ.</b:First>
          </b:Person>
        </b:NameList>
      </b:Author>
    </b:Author>
    <b:Title>A perception on health benefits of coffee</b:Title>
    <b:JournalName>Critical Reviews in Food Science and Nutrition</b:JournalName>
    <b:Year>2008</b:Year>
    <b:Pages>464–486</b:Pages>
    <b:Volume>48</b:Volume>
    <b:RefOrder>68</b:RefOrder>
  </b:Source>
  <b:Source>
    <b:Tag>NAT12</b:Tag>
    <b:SourceType>JournalArticle</b:SourceType>
    <b:Guid>{B6F81D5C-24D5-456B-885C-C916CAC0E788}</b:Guid>
    <b:Author>
      <b:Author>
        <b:NameList>
          <b:Person>
            <b:Last>NATELLA</b:Last>
            <b:First>F.</b:First>
          </b:Person>
          <b:Person>
            <b:Last>SCACCINI</b:Last>
            <b:First>C.</b:First>
          </b:Person>
        </b:NameList>
      </b:Author>
    </b:Author>
    <b:Title>Role of coffee in modulation of diabetes risk.</b:Title>
    <b:JournalName> Nutrition Reviews</b:JournalName>
    <b:Year>2012</b:Year>
    <b:Pages>207–217</b:Pages>
    <b:Volume>70</b:Volume>
    <b:RefOrder>69</b:RefOrder>
  </b:Source>
  <b:Source>
    <b:Tag>TOR10</b:Tag>
    <b:SourceType>JournalArticle</b:SourceType>
    <b:Guid>{C0EFB6E2-BFA4-4FD7-A724-8CBB08DD17B9}</b:Guid>
    <b:Author>
      <b:Author>
        <b:NameList>
          <b:Person>
            <b:Last>TORRES</b:Last>
            <b:First>T.</b:First>
          </b:Person>
          <b:Person>
            <b:Last>FARAH</b:Last>
            <b:First>A.</b:First>
          </b:Person>
        </b:NameList>
      </b:Author>
    </b:Author>
    <b:Title>Coffee is the most important contributor to the antioxidant capacity in Brazilian’s diet</b:Title>
    <b:JournalName>FASEB Journal</b:JournalName>
    <b:Year>2010</b:Year>
    <b:Pages>919–957</b:Pages>
    <b:Volume>24</b:Volume>
    <b:RefOrder>70</b:RefOrder>
  </b:Source>
  <b:Source>
    <b:Tag>CLI91</b:Tag>
    <b:SourceType>JournalArticle</b:SourceType>
    <b:Guid>{DB132B05-C043-4B66-BB93-755ABCA10DF8}</b:Guid>
    <b:Author>
      <b:Author>
        <b:NameList>
          <b:Person>
            <b:Last>CLIFFORD</b:Last>
            <b:First>M.N.</b:First>
          </b:Person>
          <b:Person>
            <b:Last>RAMIREZ-MARTINEZ</b:Last>
            <b:First>J.R.</b:First>
          </b:Person>
        </b:NameList>
      </b:Author>
    </b:Author>
    <b:Title>Tannins in wet-processed coffee beans and coffee pulp Food Chemistry</b:Title>
    <b:Year>1991</b:Year>
    <b:Pages> 191–200</b:Pages>
    <b:Volume>40</b:Volume>
    <b:RefOrder>71</b:RefOrder>
  </b:Source>
  <b:Source>
    <b:Tag>GOU09</b:Tag>
    <b:SourceType>JournalArticle</b:SourceType>
    <b:Guid>{AB80CAC5-DBD4-4C8B-ADC1-C27E1E9611D9}</b:Guid>
    <b:Author>
      <b:Author>
        <b:NameList>
          <b:Person>
            <b:Last>GOUVEA</b:Last>
            <b:First>B.M.</b:First>
          </b:Person>
          <b:Person>
            <b:Last>TORRES</b:Last>
            <b:First>C.</b:First>
          </b:Person>
          <b:Person>
            <b:Last>FRANCA</b:Last>
            <b:First>A.S.</b:First>
          </b:Person>
          <b:Person>
            <b:Last>OLIVEIRA</b:Last>
            <b:First>L.S.</b:First>
          </b:Person>
          <b:Person>
            <b:Last>OLIVEIRA</b:Last>
            <b:First>E.S.</b:First>
          </b:Person>
        </b:NameList>
      </b:Author>
    </b:Author>
    <b:Title>Feasibility of ethanol production from coffee husks.</b:Title>
    <b:JournalName>Biotechnol Letters</b:JournalName>
    <b:Year>2009</b:Year>
    <b:Pages>1315–1319</b:Pages>
    <b:Volume>31</b:Volume>
    <b:RefOrder>72</b:RefOrder>
  </b:Source>
  <b:Source>
    <b:Tag>MAT08</b:Tag>
    <b:SourceType>JournalArticle</b:SourceType>
    <b:Guid>{DE84A1D2-F829-4571-ABA9-73B6D79F7657}</b:Guid>
    <b:Author>
      <b:Author>
        <b:NameList>
          <b:Person>
            <b:Last>MATOS</b:Last>
            <b:First>A.T.</b:First>
          </b:Person>
        </b:NameList>
      </b:Author>
    </b:Author>
    <b:Title>Tratamento de resíduos na pós-colheita do café (residues disposal in coffee post-processing). In: BORÉM, F.M., editor. Pós-colheita do Café (coffee post processing)</b:Title>
    <b:JournalName>Lavras (Brazil): Editora UFLA.</b:JournalName>
    <b:Year>2008</b:Year>
    <b:Pages>161–201</b:Pages>
    <b:RefOrder>73</b:RefOrder>
  </b:Source>
  <b:Source>
    <b:Tag>MUR10</b:Tag>
    <b:SourceType>JournalArticle</b:SourceType>
    <b:Guid>{4DAC565D-A03D-46D9-ACE0-9436F0FCEBE2}</b:Guid>
    <b:Author>
      <b:Author>
        <b:NameList>
          <b:Person>
            <b:Last>MURTHY</b:Last>
            <b:First>P.</b:First>
            <b:Middle>S.</b:Middle>
          </b:Person>
          <b:Person>
            <b:Last>NAIDU</b:Last>
            <b:First>M.</b:First>
            <b:Middle>M.</b:Middle>
          </b:Person>
        </b:NameList>
      </b:Author>
    </b:Author>
    <b:Title>Recovery of phenolic antioxidants and functional compounds from coffee industry by-products.</b:Title>
    <b:JournalName>Food and Bioprocess Technology</b:JournalName>
    <b:Year>2010</b:Year>
    <b:RefOrder>74</b:RefOrder>
  </b:Source>
  <b:Source>
    <b:Tag>SIL12</b:Tag>
    <b:SourceType>JournalArticle</b:SourceType>
    <b:Guid>{33155A45-DFF0-4F7E-895B-9FFC85E6C504}</b:Guid>
    <b:Author>
      <b:Author>
        <b:NameList>
          <b:Person>
            <b:Last>SILVA</b:Last>
            <b:First>M.C.S.</b:First>
          </b:Person>
          <b:Person>
            <b:Last>NAOZUKA</b:Last>
            <b:First>J.</b:First>
          </b:Person>
          <b:Person>
            <b:Last>LUZ</b:Last>
            <b:First>J.M.R.</b:First>
          </b:Person>
          <b:Person>
            <b:Last>ASSUNÇÃO</b:Last>
            <b:First>L.S.</b:First>
          </b:Person>
          <b:Person>
            <b:Last>OLIVEIRA</b:Last>
            <b:First>P.V.</b:First>
          </b:Person>
          <b:Person>
            <b:Last>VANETTI</b:Last>
            <b:First>M.C.D.</b:First>
          </b:Person>
          <b:Person>
            <b:Last>BAZZOLLI</b:Last>
            <b:First>D.M.S.</b:First>
          </b:Person>
          <b:Person>
            <b:Last>KASUYA</b:Last>
            <b:First>M.C.M.</b:First>
          </b:Person>
        </b:NameList>
      </b:Author>
    </b:Author>
    <b:Title>Enrichment of Pleurotus ostreatus mushrooms with selenium in coffee husks.</b:Title>
    <b:JournalName>Food Chemistry</b:JournalName>
    <b:Year>2012</b:Year>
    <b:Pages>558-563</b:Pages>
    <b:Volume>131</b:Volume>
    <b:RefOrder>75</b:RefOrder>
  </b:Source>
  <b:Source>
    <b:Tag>BEK10</b:Tag>
    <b:SourceType>JournalArticle</b:SourceType>
    <b:Guid>{7420337D-2082-434E-AF5A-DE4AA3327A06}</b:Guid>
    <b:Author>
      <b:Author>
        <b:NameList>
          <b:Person>
            <b:Last>BEKALO</b:Last>
            <b:First>S.A.</b:First>
          </b:Person>
          <b:Person>
            <b:Last>REINHARDT</b:Last>
            <b:First>H.W.</b:First>
          </b:Person>
        </b:NameList>
      </b:Author>
    </b:Author>
    <b:Title>Fibers of coffee husk and hulls for the production of particleboard.</b:Title>
    <b:JournalName>Mater Struct</b:JournalName>
    <b:Year>2010</b:Year>
    <b:Pages>1049–1060</b:Pages>
    <b:Volume>43</b:Volume>
    <b:RefOrder>76</b:RefOrder>
  </b:Source>
  <b:Source>
    <b:Tag>PRA07</b:Tag>
    <b:SourceType>JournalArticle</b:SourceType>
    <b:Guid>{8FE7826B-A77A-4554-809B-E93C86B75D0E}</b:Guid>
    <b:Author>
      <b:Author>
        <b:NameList>
          <b:Person>
            <b:Last>PRATA</b:Last>
            <b:First>E.R.B.A</b:First>
          </b:Person>
          <b:Person>
            <b:Last>OLIVEIRA</b:Last>
            <b:First>L.S.</b:First>
          </b:Person>
        </b:NameList>
      </b:Author>
    </b:Author>
    <b:Title>Fresh coffee husks as potential sources of anthocyanins.</b:Title>
    <b:JournalName>LWT–Food Sci Technol</b:JournalName>
    <b:Year>2007</b:Year>
    <b:Pages>1555–1560</b:Pages>
    <b:Volume>40</b:Volume>
    <b:RefOrder>77</b:RefOrder>
  </b:Source>
  <b:Source>
    <b:Tag>KUM02</b:Tag>
    <b:SourceType>JournalArticle</b:SourceType>
    <b:Guid>{C00186E2-FA0F-424B-8DA4-F7D0394E6FF5}</b:Guid>
    <b:Author>
      <b:Author>
        <b:NameList>
          <b:Person>
            <b:Last>KUMAR</b:Last>
            <b:First>A.</b:First>
          </b:Person>
          <b:Person>
            <b:Last>PUROLITY</b:Last>
            <b:First>P.</b:First>
          </b:Person>
          <b:Person>
            <b:Last>RANA</b:Last>
            <b:First>S.</b:First>
          </b:Person>
          <b:Person>
            <b:Last>KANDPAL</b:Last>
            <b:First>T.,</b:First>
            <b:Middle>C.</b:Middle>
          </b:Person>
        </b:NameList>
      </b:Author>
    </b:Author>
    <b:Title>An approach to the estimation of the value of agricultural residues used as biofuels. </b:Title>
    <b:JournalName>Biomass and Bioenergy</b:JournalName>
    <b:Year>2002</b:Year>
    <b:Pages>195 -203</b:Pages>
    <b:Volume>22</b:Volume>
    <b:Issue>3</b:Issue>
    <b:RefOrder>78</b:RefOrder>
  </b:Source>
  <b:Source>
    <b:Tag>NGU10</b:Tag>
    <b:SourceType>JournalArticle</b:SourceType>
    <b:Guid>{4B5DD054-AE5C-4086-8491-84602E619ABD}</b:Guid>
    <b:Author>
      <b:Author>
        <b:NameList>
          <b:Person>
            <b:Last>NGUN</b:Last>
            <b:First>B.</b:First>
            <b:Middle>K., MOHAMED, H., SAKAI, E. AHMAD, Z. A.</b:Middle>
          </b:Person>
        </b:NameList>
      </b:Author>
    </b:Author>
    <b:Title>Effect of rice husk ash and silica fume in ternary system on the properties of blended cement paste and concrete.</b:Title>
    <b:JournalName>Journal of Ceramic Processing Research</b:JournalName>
    <b:Year>2010</b:Year>
    <b:Pages>311-315</b:Pages>
    <b:Volume>11</b:Volume>
    <b:RefOrder>110</b:RefOrder>
  </b:Source>
  <b:Source>
    <b:Tag>NEV981</b:Tag>
    <b:SourceType>JournalArticle</b:SourceType>
    <b:Guid>{EF005C7C-DC0B-41A2-AAF0-BB755DD6E60E}</b:Guid>
    <b:Author>
      <b:Author>
        <b:NameList>
          <b:Person>
            <b:Last>NEVES</b:Last>
            <b:First>M.</b:First>
            <b:Middle>A.</b:Middle>
          </b:Person>
        </b:NameList>
      </b:Author>
    </b:Author>
    <b:Title>Alternativas para valorização da casca de ovo como complemento alimentar e em implantes ósseos. Dissertação de Mestrado em Ciência dos Alimentos. Departamento de Ciência e Tecnologia de Alimentos</b:Title>
    <b:JournalName>Universidade Federal de Santa Catarina</b:JournalName>
    <b:City>Florianopolis</b:City>
    <b:Year>1998</b:Year>
    <b:RefOrder>111</b:RefOrder>
  </b:Source>
  <b:Source>
    <b:Tag>SUA03</b:Tag>
    <b:SourceType>JournalArticle</b:SourceType>
    <b:Guid>{E5F997B7-F7F1-4EC5-B168-13C7892C1C5B}</b:Guid>
    <b:Author>
      <b:Author>
        <b:NameList>
          <b:Person>
            <b:Last>SUAREZ</b:Last>
            <b:First>J.A.</b:First>
          </b:Person>
          <b:Person>
            <b:Last>LUENGO</b:Last>
            <b:First>C.A.</b:First>
          </b:Person>
        </b:NameList>
      </b:Author>
    </b:Author>
    <b:Title>Coffee husk briquettes: a new renewable energy source.</b:Title>
    <b:JournalName>Energy Sources</b:JournalName>
    <b:Year>2003</b:Year>
    <b:Pages>961-967</b:Pages>
    <b:Volume>25</b:Volume>
    <b:Issue>10</b:Issue>
    <b:RefOrder>119</b:RefOrder>
  </b:Source>
  <b:Source>
    <b:Tag>SAE01</b:Tag>
    <b:SourceType>JournalArticle</b:SourceType>
    <b:Guid>{826DD43D-D36C-4977-909F-1F96E4DB96C8}</b:Guid>
    <b:Author>
      <b:Author>
        <b:NameList>
          <b:Person>
            <b:Last>SAENGER</b:Last>
            <b:First>M.</b:First>
            <b:Middle>et al.</b:Middle>
          </b:Person>
        </b:NameList>
      </b:Author>
    </b:Author>
    <b:Title>Combustion of Coffee Husks.</b:Title>
    <b:JournalName>Renewable Energy</b:JournalName>
    <b:Year>2001</b:Year>
    <b:Pages>103 – 121</b:Pages>
    <b:Volume>23</b:Volume>
    <b:RefOrder>120</b:RefOrder>
  </b:Source>
  <b:Source>
    <b:Tag>VIE12</b:Tag>
    <b:SourceType>JournalArticle</b:SourceType>
    <b:Guid>{C840894E-B9B0-486B-87A5-4CE3352ACA98}</b:Guid>
    <b:Author>
      <b:Author>
        <b:NameList>
          <b:Person>
            <b:Last>VIEIRA</b:Last>
            <b:First>A.C.</b:First>
          </b:Person>
        </b:NameList>
      </b:Author>
    </b:Author>
    <b:Title>Caracterização da biomassa proveniente de resíduos agrícolas. Dissertação (Mestrado em Energia)</b:Title>
    <b:JournalName>Universidade Estadual do Oeste do Paraná</b:JournalName>
    <b:City>Cascavél - Paraná</b:City>
    <b:Year>2012</b:Year>
    <b:Volume>72</b:Volume>
    <b:RefOrder>121</b:RefOrder>
  </b:Source>
  <b:Source>
    <b:Tag>VIL</b:Tag>
    <b:SourceType>JournalArticle</b:SourceType>
    <b:Guid>{348AB6E9-D50F-4F6E-B803-E3C217FFA69B}</b:Guid>
    <b:Author>
      <b:Author>
        <b:NameList>
          <b:Person>
            <b:Last>VILAR</b:Last>
            <b:First>J.</b:First>
            <b:Middle>D. S., SABAA-SRUR, A. U. O., &amp; MARQUES, R. G.</b:Middle>
          </b:Person>
        </b:NameList>
      </b:Author>
    </b:Author>
    <b:Title>Composição química da casca de ovo de galinha em pó</b:Title>
    <b:JournalName>Boletim Do Centro de Pesquisa de Processamento de Alimentos</b:JournalName>
    <b:Volume>28</b:Volume>
    <b:Issue>2</b:Issue>
    <b:RefOrder>122</b:RefOrder>
  </b:Source>
  <b:Source>
    <b:Tag>DEG13</b:Tag>
    <b:SourceType>InternetSite</b:SourceType>
    <b:Guid>{7146765D-B8E2-481A-8969-2AE4CB11ABC5}</b:Guid>
    <b:Author>
      <b:Author>
        <b:NameList>
          <b:Person>
            <b:Last>DEGASPARE</b:Last>
            <b:First>Larissa</b:First>
            <b:Middle>Miori.</b:Middle>
          </b:Person>
        </b:NameList>
      </b:Author>
    </b:Author>
    <b:Title>Processamento e beneficiamento de café.</b:Title>
    <b:JournalName>Casa do Produtor Rural- ESALQ/USP</b:JournalName>
    <b:City>Piracicaba</b:City>
    <b:Year>2013</b:Year>
    <b:InternetSiteTitle>Casa do Produtor Rural- ESALQ/USP</b:InternetSiteTitle>
    <b:URL>http://www.esalq.usp.br/cprural/boaspraticas.php?boa_id=88</b:URL>
    <b:RefOrder>66</b:RefOrder>
  </b:Source>
  <b:Source>
    <b:Tag>SIL121</b:Tag>
    <b:SourceType>JournalArticle</b:SourceType>
    <b:Guid>{76E9E4A2-B761-4D9A-B16D-468820502F04}</b:Guid>
    <b:Author>
      <b:Author>
        <b:NameList>
          <b:Person>
            <b:Last>SILVA</b:Last>
            <b:First>João</b:First>
            <b:Middle>Paulo.</b:Middle>
          </b:Person>
        </b:NameList>
      </b:Author>
    </b:Author>
    <b:Title>Caracterização da casca de café (coffea arábica, L) in natura, e de seus produtos obtidos pelo processo de pirólise em reator mecanicamente agitado.</b:Title>
    <b:Year>2012</b:Year>
    <b:JournalName>Dissertação de mestrado – Universidade Estadual de Campinas</b:JournalName>
    <b:City>Campinas</b:City>
    <b:Pages>119</b:Pages>
    <b:RefOrder>67</b:RefOrder>
  </b:Source>
  <b:Source>
    <b:Tag>Laf14</b:Tag>
    <b:SourceType>JournalArticle</b:SourceType>
    <b:Guid>{4AEDDA22-263B-4956-B07D-9C324E17250B}</b:Guid>
    <b:Author>
      <b:Author>
        <b:NameList>
          <b:Person>
            <b:Last>Lafi</b:Last>
            <b:First>R.,</b:First>
            <b:Middle>ben Fradj, A., Hafiane, A., &amp; Hameed, B. H.</b:Middle>
          </b:Person>
        </b:NameList>
      </b:Author>
    </b:Author>
    <b:Title>Coffee waste as potential adsorbent for the removal of basic dyes from aqueous solution.</b:Title>
    <b:JournalName>Korean Journal of Chemical Engineering</b:JournalName>
    <b:Year>2014</b:Year>
    <b:Pages>2198–2206</b:Pages>
    <b:Volume>31</b:Volume>
    <b:Issue>12</b:Issue>
    <b:RefOrder>105</b:RefOrder>
  </b:Source>
  <b:Source>
    <b:Tag>GEB17</b:Tag>
    <b:SourceType>JournalArticle</b:SourceType>
    <b:Guid>{066DE0BC-96A1-42CB-908F-CE9129A258FC}</b:Guid>
    <b:Author>
      <b:Author>
        <b:NameList>
          <b:Person>
            <b:Last>GEBRESEMATI</b:Last>
            <b:First>Mebrahtom</b:First>
          </b:Person>
          <b:Person>
            <b:Last>GABBIYE</b:Last>
            <b:First>Nigus</b:First>
          </b:Person>
          <b:Person>
            <b:Last>SAHU</b:Last>
            <b:First>Omprakash.</b:First>
          </b:Person>
        </b:NameList>
      </b:Author>
    </b:Author>
    <b:Title>Sorption of cyanide from aqueous medium by coffee husk: Response surface methodology.</b:Title>
    <b:JournalName>Journal of Applied Research and Technology</b:JournalName>
    <b:Year>2017</b:Year>
    <b:Pages>27-35</b:Pages>
    <b:Volume>15</b:Volume>
    <b:Issue>1</b:Issue>
    <b:RefOrder>106</b:RefOrder>
  </b:Source>
  <b:Source>
    <b:Tag>NAN97</b:Tag>
    <b:SourceType>JournalArticle</b:SourceType>
    <b:Guid>{83EBD478-F908-4309-96A8-92A2BAD6A22A}</b:Guid>
    <b:Author>
      <b:Author>
        <b:NameList>
          <b:Person>
            <b:Last>NANTES</b:Last>
            <b:First>Jose</b:First>
            <b:Middle>Flavio Diniz, ROHM, José Alfeo.</b:Middle>
          </b:Person>
        </b:NameList>
      </b:Author>
    </b:Author>
    <b:Title>Alternativas de utilização do</b:Title>
    <b:JournalName>Anal eletrônico. São Carlos:Universidade Federal de São Carlos</b:JournalName>
    <b:City>Encontro Nacional de Engenharia de Produção - Gramado.</b:City>
    <b:Year>1997</b:Year>
    <b:RefOrder>116</b:RefOrder>
  </b:Source>
  <b:Source>
    <b:Tag>FER15</b:Tag>
    <b:SourceType>JournalArticle</b:SourceType>
    <b:Guid>{966A52D1-790A-470B-9949-365B212B03C6}</b:Guid>
    <b:Author>
      <b:Author>
        <b:NameList>
          <b:Person>
            <b:Last>FERREIRA</b:Last>
            <b:First>Carlos</b:First>
            <b:Middle>Sérgio et al.</b:Middle>
          </b:Person>
        </b:NameList>
      </b:Author>
    </b:Author>
    <b:Title>Rice Husk Reuse in the Preparation of SnO2/SiO2Nanocomposite</b:Title>
    <b:JournalName>Materials Research</b:JournalName>
    <b:Year>2015</b:Year>
    <b:Pages>639-643</b:Pages>
    <b:Volume>18</b:Volume>
    <b:Issue>3</b:Issue>
    <b:RefOrder>109</b:RefOrder>
  </b:Source>
  <b:Source>
    <b:Tag>NAB</b:Tag>
    <b:SourceType>JournalArticle</b:SourceType>
    <b:Guid>{9414A195-E681-4A33-B3AB-85BC62226256}</b:Guid>
    <b:Author>
      <b:Author>
        <b:NameList>
          <b:Person>
            <b:Last>NABAIS</b:Last>
            <b:First>João</b:First>
            <b:Middle>M. Valente et al.</b:Middle>
          </b:Person>
        </b:NameList>
      </b:Author>
    </b:Author>
    <b:Title>Production of activated carbons from coffee endocarp by CO2 and steam activation.</b:Title>
    <b:JournalName>Fuel Processing Technology</b:JournalName>
    <b:Pages>262-268</b:Pages>
    <b:Volume>89</b:Volume>
    <b:Issue>3</b:Issue>
    <b:RefOrder>107</b:RefOrder>
  </b:Source>
  <b:Source>
    <b:Tag>Cru15</b:Tag>
    <b:SourceType>JournalArticle</b:SourceType>
    <b:Guid>{402697B2-A5B7-4982-BAAA-975AEFA6393A}</b:Guid>
    <b:Author>
      <b:Author>
        <b:NameList>
          <b:Person>
            <b:Last>Cruz</b:Last>
            <b:First>G.,</b:First>
            <b:Middle>Crnkovic, P. M.</b:Middle>
          </b:Person>
        </b:NameList>
      </b:Author>
    </b:Author>
    <b:Title>EVALUATION OF THE COMBUSTION PROCESS OF COFFEE HUSK SAMPLES IN A DROP TUBE FURNACE (DTF) Thermal Engineering</b:Title>
    <b:Year>2015</b:Year>
    <b:Month>dezembro</b:Month>
    <b:Pages>53-62</b:Pages>
    <b:Volume>14</b:Volume>
    <b:Issue>2</b:Issue>
    <b:RefOrder>108</b:RefOrder>
  </b:Source>
  <b:Source>
    <b:Tag>Jun13</b:Tag>
    <b:SourceType>JournalArticle</b:SourceType>
    <b:Guid>{613E164C-F268-4D38-BFA5-CEC916D518E9}</b:Guid>
    <b:Author>
      <b:Author>
        <b:NameList>
          <b:Person>
            <b:Last>Jung</b:Last>
            <b:First>D.</b:First>
            <b:Middle>S., Ryou, M.H. et.al.</b:Middle>
          </b:Person>
        </b:NameList>
      </b:Author>
    </b:Author>
    <b:Title>Recycling rice husks for high-capacity lithium battery anodes</b:Title>
    <b:JournalName>PNAS</b:JournalName>
    <b:Year>2013</b:Year>
    <b:Volume>110</b:Volume>
    <b:Issue>30</b:Issue>
    <b:RefOrder>112</b:RefOrder>
  </b:Source>
  <b:Source>
    <b:Tag>Sae01</b:Tag>
    <b:SourceType>JournalArticle</b:SourceType>
    <b:Guid>{B378FA8B-5457-4D7D-9A74-4CA10457EE57}</b:Guid>
    <b:Author>
      <b:Author>
        <b:NameList>
          <b:Person>
            <b:Last>Saenger</b:Last>
            <b:First>M.,</b:First>
            <b:Middle>Hartge, E. U., Werther, J., Ogada, T., and Siagi, Z.</b:Middle>
          </b:Person>
        </b:NameList>
      </b:Author>
    </b:Author>
    <b:Title>Combustion of Coffee Husks</b:Title>
    <b:JournalName>Renewable Energy</b:JournalName>
    <b:Year>2001</b:Year>
    <b:Pages>103-121</b:Pages>
    <b:Volume>23</b:Volume>
    <b:Issue>1</b:Issue>
    <b:RefOrder>117</b:RefOrder>
  </b:Source>
  <b:Source>
    <b:Tag>Fer12</b:Tag>
    <b:SourceType>JournalArticle</b:SourceType>
    <b:Guid>{85214CB7-9658-4FB2-8028-48A48CF79222}</b:Guid>
    <b:Author>
      <b:Author>
        <b:NameList>
          <b:Person>
            <b:Last>Fernández</b:Last>
            <b:First>R.</b:First>
            <b:Middle>G., García, C. P., Lavín, A. G., and Heras, J. L. B.</b:Middle>
          </b:Person>
        </b:NameList>
      </b:Author>
    </b:Author>
    <b:Title>Study of main Combustion Characteristics for Biomass Fuels used in Boilers</b:Title>
    <b:JournalName>Fuel Processing Technology</b:JournalName>
    <b:Year>2012</b:Year>
    <b:Pages>16-26</b:Pages>
    <b:Volume>103</b:Volume>
    <b:Issue>1</b:Issue>
    <b:RefOrder>118</b:RefOrder>
  </b:Source>
</b:Sources>
</file>

<file path=customXml/itemProps1.xml><?xml version="1.0" encoding="utf-8"?>
<ds:datastoreItem xmlns:ds="http://schemas.openxmlformats.org/officeDocument/2006/customXml" ds:itemID="{9C486279-2480-4D20-8A12-3BB47D4D14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82</Pages>
  <Words>20016</Words>
  <Characters>108091</Characters>
  <Application>Microsoft Office Word</Application>
  <DocSecurity>0</DocSecurity>
  <Lines>900</Lines>
  <Paragraphs>255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127852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Stefany</dc:creator>
  <cp:lastModifiedBy>Admin</cp:lastModifiedBy>
  <cp:revision>2</cp:revision>
  <cp:lastPrinted>2019-02-08T02:07:00Z</cp:lastPrinted>
  <dcterms:created xsi:type="dcterms:W3CDTF">2019-04-25T19:07:00Z</dcterms:created>
  <dcterms:modified xsi:type="dcterms:W3CDTF">2019-04-25T19:07:00Z</dcterms:modified>
</cp:coreProperties>
</file>